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1A" w:rsidRPr="002D1146" w:rsidRDefault="00885E09" w:rsidP="00885E09">
      <w:pPr>
        <w:jc w:val="center"/>
        <w:rPr>
          <w:b/>
          <w:sz w:val="36"/>
        </w:rPr>
      </w:pPr>
      <w:r w:rsidRPr="002D1146">
        <w:rPr>
          <w:rFonts w:hint="eastAsia"/>
          <w:b/>
          <w:sz w:val="36"/>
        </w:rPr>
        <w:t>圈圈</w:t>
      </w:r>
      <w:r w:rsidR="008E7811">
        <w:rPr>
          <w:rFonts w:hint="eastAsia"/>
          <w:b/>
          <w:sz w:val="36"/>
        </w:rPr>
        <w:t>平台</w:t>
      </w:r>
    </w:p>
    <w:p w:rsidR="008677D7" w:rsidRPr="00D322AC" w:rsidRDefault="00885E09" w:rsidP="00D322AC">
      <w:pPr>
        <w:ind w:firstLineChars="200" w:firstLine="480"/>
        <w:rPr>
          <w:sz w:val="24"/>
        </w:rPr>
      </w:pPr>
      <w:r w:rsidRPr="00D322AC">
        <w:rPr>
          <w:rFonts w:hint="eastAsia"/>
          <w:sz w:val="24"/>
        </w:rPr>
        <w:t>圈圈</w:t>
      </w:r>
      <w:r w:rsidR="005B7D2C" w:rsidRPr="00D322AC">
        <w:rPr>
          <w:rFonts w:hint="eastAsia"/>
          <w:sz w:val="24"/>
        </w:rPr>
        <w:t>是一个传播平台，</w:t>
      </w:r>
      <w:r w:rsidR="008677D7" w:rsidRPr="00D322AC">
        <w:rPr>
          <w:rFonts w:hint="eastAsia"/>
          <w:sz w:val="24"/>
        </w:rPr>
        <w:t>用户通过传播行为</w:t>
      </w:r>
      <w:r w:rsidR="002D1146" w:rsidRPr="00D322AC">
        <w:rPr>
          <w:rFonts w:hint="eastAsia"/>
          <w:sz w:val="24"/>
        </w:rPr>
        <w:t>可</w:t>
      </w:r>
      <w:r w:rsidR="008677D7" w:rsidRPr="00D322AC">
        <w:rPr>
          <w:rFonts w:hint="eastAsia"/>
          <w:sz w:val="24"/>
        </w:rPr>
        <w:t>获取优惠产品和特权，厂商提供产品</w:t>
      </w:r>
      <w:r w:rsidR="002D1146" w:rsidRPr="00D322AC">
        <w:rPr>
          <w:rFonts w:hint="eastAsia"/>
          <w:sz w:val="24"/>
        </w:rPr>
        <w:t>借助平台以</w:t>
      </w:r>
      <w:r w:rsidR="008677D7" w:rsidRPr="00D322AC">
        <w:rPr>
          <w:rFonts w:hint="eastAsia"/>
          <w:sz w:val="24"/>
        </w:rPr>
        <w:t>获取推广传播量并产生直接订购量。</w:t>
      </w:r>
    </w:p>
    <w:p w:rsidR="008677D7" w:rsidRPr="002D1146" w:rsidRDefault="008677D7" w:rsidP="00D322AC">
      <w:pPr>
        <w:rPr>
          <w:b/>
          <w:sz w:val="28"/>
          <w:u w:val="single"/>
        </w:rPr>
      </w:pPr>
      <w:r w:rsidRPr="002D1146">
        <w:rPr>
          <w:rFonts w:hint="eastAsia"/>
          <w:b/>
          <w:sz w:val="28"/>
          <w:u w:val="single"/>
        </w:rPr>
        <w:t>模式</w:t>
      </w:r>
      <w:r w:rsidR="002D1146">
        <w:rPr>
          <w:rFonts w:hint="eastAsia"/>
          <w:b/>
          <w:sz w:val="28"/>
          <w:u w:val="single"/>
        </w:rPr>
        <w:t>：</w:t>
      </w:r>
    </w:p>
    <w:p w:rsidR="008677D7" w:rsidRPr="008677D7" w:rsidRDefault="00421B7F" w:rsidP="00421B7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2155317"/>
            <wp:effectExtent l="19050" t="0" r="2540" b="0"/>
            <wp:docPr id="3" name="图片 3" descr="C:\Users\Rui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i\Desktop\绘图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C" w:rsidRPr="00D322AC" w:rsidRDefault="00D322AC" w:rsidP="002D1146">
      <w:pPr>
        <w:rPr>
          <w:b/>
          <w:sz w:val="28"/>
          <w:u w:val="single"/>
        </w:rPr>
      </w:pPr>
      <w:r w:rsidRPr="00D322AC">
        <w:rPr>
          <w:rFonts w:hint="eastAsia"/>
          <w:b/>
          <w:sz w:val="28"/>
          <w:u w:val="single"/>
        </w:rPr>
        <w:t>模块</w:t>
      </w:r>
      <w:r>
        <w:rPr>
          <w:rFonts w:hint="eastAsia"/>
          <w:b/>
          <w:sz w:val="28"/>
          <w:u w:val="single"/>
        </w:rPr>
        <w:t>介绍：</w:t>
      </w:r>
    </w:p>
    <w:p w:rsidR="002D1146" w:rsidRPr="00D322AC" w:rsidRDefault="002D1146" w:rsidP="00D322AC">
      <w:pPr>
        <w:pStyle w:val="a7"/>
        <w:numPr>
          <w:ilvl w:val="0"/>
          <w:numId w:val="2"/>
        </w:numPr>
        <w:ind w:firstLineChars="0"/>
        <w:rPr>
          <w:b/>
          <w:sz w:val="24"/>
          <w:u w:val="single"/>
        </w:rPr>
      </w:pPr>
      <w:r w:rsidRPr="00D322AC">
        <w:rPr>
          <w:rFonts w:hint="eastAsia"/>
          <w:b/>
          <w:sz w:val="24"/>
          <w:u w:val="single"/>
        </w:rPr>
        <w:t>用户圈：</w:t>
      </w:r>
    </w:p>
    <w:p w:rsidR="002D1146" w:rsidRPr="00D322AC" w:rsidRDefault="002D1146" w:rsidP="00D322AC">
      <w:pPr>
        <w:ind w:firstLineChars="200" w:firstLine="480"/>
        <w:rPr>
          <w:sz w:val="24"/>
        </w:rPr>
      </w:pPr>
      <w:r w:rsidRPr="00D322AC">
        <w:rPr>
          <w:rFonts w:hint="eastAsia"/>
          <w:sz w:val="24"/>
        </w:rPr>
        <w:t>依赖经验升级系统，普通用户向特权用户</w:t>
      </w:r>
      <w:r w:rsidR="00D322AC">
        <w:rPr>
          <w:rFonts w:hint="eastAsia"/>
          <w:sz w:val="24"/>
        </w:rPr>
        <w:t>（钻石级别）</w:t>
      </w:r>
      <w:r w:rsidRPr="00D322AC">
        <w:rPr>
          <w:rFonts w:hint="eastAsia"/>
          <w:sz w:val="24"/>
        </w:rPr>
        <w:t>转化</w:t>
      </w:r>
      <w:r w:rsidR="000237B6" w:rsidRPr="00D322AC">
        <w:rPr>
          <w:rFonts w:hint="eastAsia"/>
          <w:sz w:val="24"/>
        </w:rPr>
        <w:t>。</w:t>
      </w:r>
      <w:r w:rsidR="00D322AC" w:rsidRPr="00D322AC">
        <w:rPr>
          <w:rFonts w:hint="eastAsia"/>
          <w:sz w:val="24"/>
        </w:rPr>
        <w:t>升级过程设立不同的级别，每次升级后提供积分奖励和特权专属，升级过程推广活动刺激用户活跃动作，实现初期用户积累。</w:t>
      </w:r>
    </w:p>
    <w:p w:rsidR="00885E09" w:rsidRDefault="00D322AC" w:rsidP="00D322AC">
      <w:pPr>
        <w:ind w:firstLineChars="200" w:firstLine="480"/>
        <w:rPr>
          <w:sz w:val="24"/>
        </w:rPr>
      </w:pPr>
      <w:r w:rsidRPr="00D322AC">
        <w:rPr>
          <w:rFonts w:hint="eastAsia"/>
          <w:sz w:val="24"/>
        </w:rPr>
        <w:t>形成一定量的用户圈之后，通过积分循环带动分享转发、产品订购、产品兑换，由特权用户分享带来新用户实现用户数增长。</w:t>
      </w:r>
    </w:p>
    <w:p w:rsidR="00D322AC" w:rsidRPr="00D322AC" w:rsidRDefault="00D322AC" w:rsidP="00D322AC">
      <w:pPr>
        <w:rPr>
          <w:sz w:val="24"/>
        </w:rPr>
      </w:pPr>
    </w:p>
    <w:p w:rsidR="00ED0ADE" w:rsidRPr="00D322AC" w:rsidRDefault="00D322AC" w:rsidP="00ED0ADE">
      <w:pPr>
        <w:rPr>
          <w:sz w:val="24"/>
        </w:rPr>
      </w:pPr>
      <w:r>
        <w:rPr>
          <w:rFonts w:hint="eastAsia"/>
          <w:sz w:val="24"/>
        </w:rPr>
        <w:t>经验系统：</w:t>
      </w:r>
    </w:p>
    <w:p w:rsidR="00ED0ADE" w:rsidRDefault="00EE2B49" w:rsidP="00ED0ADE">
      <w:pPr>
        <w:ind w:firstLineChars="200" w:firstLine="560"/>
        <w:rPr>
          <w:b/>
          <w:sz w:val="28"/>
        </w:rPr>
      </w:pPr>
      <w:r w:rsidRPr="00EE2B49"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50.55pt;margin-top:18.3pt;width:323.15pt;height:62.25pt;z-index:251658240" filled="t" stroked="t">
            <v:imagedata r:id="rId9" o:title=""/>
          </v:shape>
          <o:OLEObject Type="Embed" ProgID="Visio.Drawing.11" ShapeID="_x0000_s2050" DrawAspect="Content" ObjectID="_1445950357" r:id="rId10"/>
        </w:pict>
      </w:r>
    </w:p>
    <w:p w:rsidR="00ED0ADE" w:rsidRDefault="00ED0ADE" w:rsidP="00ED0ADE">
      <w:pPr>
        <w:ind w:firstLineChars="200" w:firstLine="562"/>
        <w:rPr>
          <w:b/>
          <w:sz w:val="28"/>
        </w:rPr>
      </w:pPr>
    </w:p>
    <w:p w:rsidR="00ED0ADE" w:rsidRPr="00ED0ADE" w:rsidRDefault="00ED0ADE" w:rsidP="00ED0ADE">
      <w:pPr>
        <w:ind w:firstLineChars="200" w:firstLine="562"/>
        <w:rPr>
          <w:b/>
          <w:sz w:val="28"/>
        </w:rPr>
      </w:pPr>
    </w:p>
    <w:tbl>
      <w:tblPr>
        <w:tblStyle w:val="a5"/>
        <w:tblW w:w="9498" w:type="dxa"/>
        <w:tblInd w:w="-176" w:type="dxa"/>
        <w:tblLayout w:type="fixed"/>
        <w:tblLook w:val="04A0"/>
      </w:tblPr>
      <w:tblGrid>
        <w:gridCol w:w="1141"/>
        <w:gridCol w:w="1128"/>
        <w:gridCol w:w="1417"/>
        <w:gridCol w:w="1418"/>
        <w:gridCol w:w="1417"/>
        <w:gridCol w:w="1560"/>
        <w:gridCol w:w="1417"/>
      </w:tblGrid>
      <w:tr w:rsidR="00ED0ADE" w:rsidRPr="00892B4E" w:rsidTr="00213A8B">
        <w:trPr>
          <w:trHeight w:val="379"/>
        </w:trPr>
        <w:tc>
          <w:tcPr>
            <w:tcW w:w="1141" w:type="dxa"/>
            <w:noWrap/>
            <w:hideMark/>
          </w:tcPr>
          <w:p w:rsidR="00ED0ADE" w:rsidRPr="00892B4E" w:rsidRDefault="00ED0ADE" w:rsidP="00892B4E">
            <w:pPr>
              <w:ind w:firstLineChars="200" w:firstLine="360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128" w:type="dxa"/>
            <w:noWrap/>
            <w:hideMark/>
          </w:tcPr>
          <w:p w:rsidR="00ED0ADE" w:rsidRPr="00892B4E" w:rsidRDefault="00ED0ADE" w:rsidP="00892B4E">
            <w:pPr>
              <w:jc w:val="center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注册用户</w:t>
            </w:r>
          </w:p>
        </w:tc>
        <w:tc>
          <w:tcPr>
            <w:tcW w:w="1417" w:type="dxa"/>
            <w:noWrap/>
            <w:hideMark/>
          </w:tcPr>
          <w:p w:rsidR="00ED0ADE" w:rsidRPr="00892B4E" w:rsidRDefault="00ED0ADE" w:rsidP="00892B4E">
            <w:pPr>
              <w:jc w:val="center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铜牌用户</w:t>
            </w:r>
          </w:p>
        </w:tc>
        <w:tc>
          <w:tcPr>
            <w:tcW w:w="1418" w:type="dxa"/>
            <w:noWrap/>
            <w:hideMark/>
          </w:tcPr>
          <w:p w:rsidR="00ED0ADE" w:rsidRPr="00892B4E" w:rsidRDefault="00ED0ADE" w:rsidP="00892B4E">
            <w:pPr>
              <w:jc w:val="center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银牌用户</w:t>
            </w:r>
          </w:p>
        </w:tc>
        <w:tc>
          <w:tcPr>
            <w:tcW w:w="1417" w:type="dxa"/>
            <w:noWrap/>
            <w:hideMark/>
          </w:tcPr>
          <w:p w:rsidR="00ED0ADE" w:rsidRPr="00892B4E" w:rsidRDefault="00ED0ADE" w:rsidP="00892B4E">
            <w:pPr>
              <w:jc w:val="center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金牌用户</w:t>
            </w:r>
          </w:p>
        </w:tc>
        <w:tc>
          <w:tcPr>
            <w:tcW w:w="1560" w:type="dxa"/>
            <w:noWrap/>
            <w:hideMark/>
          </w:tcPr>
          <w:p w:rsidR="00ED0ADE" w:rsidRPr="00892B4E" w:rsidRDefault="00ED0ADE" w:rsidP="00892B4E">
            <w:pPr>
              <w:jc w:val="center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钻石用户</w:t>
            </w:r>
          </w:p>
        </w:tc>
        <w:tc>
          <w:tcPr>
            <w:tcW w:w="1417" w:type="dxa"/>
            <w:shd w:val="clear" w:color="auto" w:fill="FFC000"/>
          </w:tcPr>
          <w:p w:rsidR="00ED0ADE" w:rsidRDefault="00ED0ADE" w:rsidP="00892B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钻石</w:t>
            </w:r>
            <w:r>
              <w:rPr>
                <w:rFonts w:hint="eastAsia"/>
                <w:sz w:val="18"/>
                <w:szCs w:val="18"/>
              </w:rPr>
              <w:t>I/II/III</w:t>
            </w:r>
          </w:p>
        </w:tc>
      </w:tr>
      <w:tr w:rsidR="00C92C3D" w:rsidRPr="00892B4E" w:rsidTr="00213A8B">
        <w:trPr>
          <w:trHeight w:val="273"/>
        </w:trPr>
        <w:tc>
          <w:tcPr>
            <w:tcW w:w="1141" w:type="dxa"/>
            <w:noWrap/>
            <w:vAlign w:val="center"/>
            <w:hideMark/>
          </w:tcPr>
          <w:p w:rsidR="00C92C3D" w:rsidRPr="00892B4E" w:rsidRDefault="00213A8B" w:rsidP="00892B4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所需</w:t>
            </w:r>
            <w:r w:rsidR="00C92C3D" w:rsidRPr="00892B4E">
              <w:rPr>
                <w:rFonts w:hint="eastAsia"/>
                <w:b/>
                <w:bCs/>
                <w:sz w:val="18"/>
                <w:szCs w:val="18"/>
              </w:rPr>
              <w:t>经验值</w:t>
            </w:r>
          </w:p>
        </w:tc>
        <w:tc>
          <w:tcPr>
            <w:tcW w:w="1128" w:type="dxa"/>
            <w:noWrap/>
            <w:vAlign w:val="center"/>
            <w:hideMark/>
          </w:tcPr>
          <w:p w:rsidR="00C92C3D" w:rsidRPr="00892B4E" w:rsidRDefault="00C92C3D" w:rsidP="00ED0ADE">
            <w:pPr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17" w:type="dxa"/>
            <w:noWrap/>
            <w:vAlign w:val="center"/>
            <w:hideMark/>
          </w:tcPr>
          <w:p w:rsidR="00C92C3D" w:rsidRPr="00892B4E" w:rsidRDefault="00C92C3D" w:rsidP="00ED0ADE">
            <w:pPr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1418" w:type="dxa"/>
            <w:noWrap/>
            <w:vAlign w:val="center"/>
            <w:hideMark/>
          </w:tcPr>
          <w:p w:rsidR="00C92C3D" w:rsidRPr="00892B4E" w:rsidRDefault="00C92C3D" w:rsidP="00ED0ADE">
            <w:pPr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300</w:t>
            </w:r>
          </w:p>
        </w:tc>
        <w:tc>
          <w:tcPr>
            <w:tcW w:w="1417" w:type="dxa"/>
            <w:noWrap/>
            <w:vAlign w:val="center"/>
            <w:hideMark/>
          </w:tcPr>
          <w:p w:rsidR="00C92C3D" w:rsidRPr="00892B4E" w:rsidRDefault="00C92C3D" w:rsidP="00ED0ADE">
            <w:pPr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600</w:t>
            </w:r>
          </w:p>
        </w:tc>
        <w:tc>
          <w:tcPr>
            <w:tcW w:w="1560" w:type="dxa"/>
            <w:noWrap/>
            <w:vAlign w:val="center"/>
            <w:hideMark/>
          </w:tcPr>
          <w:p w:rsidR="00C92C3D" w:rsidRPr="00892B4E" w:rsidRDefault="00C92C3D" w:rsidP="00ED0A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1200</w:t>
            </w:r>
          </w:p>
        </w:tc>
        <w:tc>
          <w:tcPr>
            <w:tcW w:w="1417" w:type="dxa"/>
            <w:vMerge w:val="restart"/>
            <w:vAlign w:val="center"/>
          </w:tcPr>
          <w:p w:rsidR="00C92C3D" w:rsidRDefault="00C92C3D" w:rsidP="00C92C3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订购产品</w:t>
            </w:r>
          </w:p>
          <w:p w:rsidR="00C92C3D" w:rsidRPr="00892B4E" w:rsidRDefault="00C92C3D" w:rsidP="00C92C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分享次数</w:t>
            </w:r>
          </w:p>
        </w:tc>
      </w:tr>
      <w:tr w:rsidR="00C92C3D" w:rsidRPr="00892B4E" w:rsidTr="00213A8B">
        <w:trPr>
          <w:trHeight w:val="273"/>
        </w:trPr>
        <w:tc>
          <w:tcPr>
            <w:tcW w:w="1141" w:type="dxa"/>
            <w:noWrap/>
            <w:vAlign w:val="center"/>
            <w:hideMark/>
          </w:tcPr>
          <w:p w:rsidR="00C92C3D" w:rsidRPr="00892B4E" w:rsidRDefault="00C92C3D" w:rsidP="00892B4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升</w:t>
            </w:r>
            <w:r w:rsidRPr="00892B4E">
              <w:rPr>
                <w:rFonts w:hint="eastAsia"/>
                <w:b/>
                <w:bCs/>
                <w:sz w:val="18"/>
                <w:szCs w:val="18"/>
              </w:rPr>
              <w:t>级奖励</w:t>
            </w:r>
          </w:p>
        </w:tc>
        <w:tc>
          <w:tcPr>
            <w:tcW w:w="1128" w:type="dxa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417" w:type="dxa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300</w:t>
            </w:r>
            <w:r w:rsidRPr="00892B4E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1418" w:type="dxa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500</w:t>
            </w:r>
            <w:r w:rsidRPr="00892B4E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1417" w:type="dxa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700</w:t>
            </w:r>
            <w:r w:rsidRPr="00892B4E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1560" w:type="dxa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1000</w:t>
            </w:r>
            <w:r w:rsidRPr="00892B4E">
              <w:rPr>
                <w:rFonts w:hint="eastAsia"/>
                <w:sz w:val="18"/>
                <w:szCs w:val="18"/>
              </w:rPr>
              <w:t>积分</w:t>
            </w:r>
          </w:p>
        </w:tc>
        <w:tc>
          <w:tcPr>
            <w:tcW w:w="1417" w:type="dxa"/>
            <w:vMerge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</w:tr>
      <w:tr w:rsidR="00C92C3D" w:rsidRPr="00892B4E" w:rsidTr="00213A8B">
        <w:trPr>
          <w:trHeight w:val="273"/>
        </w:trPr>
        <w:tc>
          <w:tcPr>
            <w:tcW w:w="1141" w:type="dxa"/>
            <w:vMerge w:val="restart"/>
            <w:noWrap/>
            <w:vAlign w:val="center"/>
            <w:hideMark/>
          </w:tcPr>
          <w:p w:rsidR="00C92C3D" w:rsidRPr="00892B4E" w:rsidRDefault="002863A5" w:rsidP="00892B4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开放</w:t>
            </w:r>
            <w:r w:rsidR="00C92C3D" w:rsidRPr="00892B4E">
              <w:rPr>
                <w:rFonts w:hint="eastAsia"/>
                <w:b/>
                <w:bCs/>
                <w:sz w:val="18"/>
                <w:szCs w:val="18"/>
              </w:rPr>
              <w:t>特权</w:t>
            </w:r>
          </w:p>
        </w:tc>
        <w:tc>
          <w:tcPr>
            <w:tcW w:w="1128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兑换话费权限</w:t>
            </w:r>
          </w:p>
        </w:tc>
        <w:tc>
          <w:tcPr>
            <w:tcW w:w="1418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兑换话费权限</w:t>
            </w: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兑换话费权限</w:t>
            </w:r>
          </w:p>
        </w:tc>
        <w:tc>
          <w:tcPr>
            <w:tcW w:w="1560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兑换话费权限</w:t>
            </w:r>
          </w:p>
        </w:tc>
        <w:tc>
          <w:tcPr>
            <w:tcW w:w="1417" w:type="dxa"/>
            <w:vMerge w:val="restart"/>
          </w:tcPr>
          <w:p w:rsidR="00C92C3D" w:rsidRDefault="00C92C3D" w:rsidP="00892B4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可兑换所有</w:t>
            </w:r>
            <w:r w:rsidR="002863A5">
              <w:rPr>
                <w:rFonts w:hint="eastAsia"/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C92C3D" w:rsidRDefault="00C92C3D" w:rsidP="00892B4E">
            <w:pPr>
              <w:jc w:val="left"/>
              <w:rPr>
                <w:rFonts w:hint="eastAsia"/>
                <w:sz w:val="18"/>
                <w:szCs w:val="18"/>
              </w:rPr>
            </w:pPr>
            <w:r w:rsidRPr="00C92C3D">
              <w:rPr>
                <w:rFonts w:hint="eastAsia"/>
                <w:sz w:val="18"/>
                <w:szCs w:val="18"/>
              </w:rPr>
              <w:t>分享短信包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 w:rsidRPr="00C92C3D">
              <w:rPr>
                <w:rFonts w:hint="eastAsia"/>
                <w:sz w:val="18"/>
                <w:szCs w:val="18"/>
              </w:rPr>
              <w:t>提升返还积分幅度</w:t>
            </w:r>
          </w:p>
        </w:tc>
      </w:tr>
      <w:tr w:rsidR="00C92C3D" w:rsidRPr="00892B4E" w:rsidTr="00213A8B">
        <w:trPr>
          <w:trHeight w:val="273"/>
        </w:trPr>
        <w:tc>
          <w:tcPr>
            <w:tcW w:w="1141" w:type="dxa"/>
            <w:vMerge/>
            <w:hideMark/>
          </w:tcPr>
          <w:p w:rsidR="00C92C3D" w:rsidRPr="00892B4E" w:rsidRDefault="00C92C3D" w:rsidP="00892B4E">
            <w:pPr>
              <w:ind w:firstLineChars="200" w:firstLine="36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一次转盘次数</w:t>
            </w:r>
          </w:p>
        </w:tc>
        <w:tc>
          <w:tcPr>
            <w:tcW w:w="1418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二次转盘次数</w:t>
            </w: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四次转盘次数</w:t>
            </w:r>
          </w:p>
        </w:tc>
        <w:tc>
          <w:tcPr>
            <w:tcW w:w="1560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八次转盘次数</w:t>
            </w:r>
          </w:p>
        </w:tc>
        <w:tc>
          <w:tcPr>
            <w:tcW w:w="1417" w:type="dxa"/>
            <w:vMerge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</w:tr>
      <w:tr w:rsidR="00C92C3D" w:rsidRPr="00892B4E" w:rsidTr="00213A8B">
        <w:trPr>
          <w:trHeight w:val="273"/>
        </w:trPr>
        <w:tc>
          <w:tcPr>
            <w:tcW w:w="1141" w:type="dxa"/>
            <w:vMerge/>
            <w:hideMark/>
          </w:tcPr>
          <w:p w:rsidR="00C92C3D" w:rsidRPr="00892B4E" w:rsidRDefault="00C92C3D" w:rsidP="00892B4E">
            <w:pPr>
              <w:ind w:firstLineChars="200" w:firstLine="36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兑换流量权限</w:t>
            </w: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兑换流量权限</w:t>
            </w:r>
          </w:p>
        </w:tc>
        <w:tc>
          <w:tcPr>
            <w:tcW w:w="1560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兑换流量权限</w:t>
            </w:r>
          </w:p>
        </w:tc>
        <w:tc>
          <w:tcPr>
            <w:tcW w:w="1417" w:type="dxa"/>
            <w:vMerge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</w:tr>
      <w:tr w:rsidR="00C92C3D" w:rsidRPr="00892B4E" w:rsidTr="00213A8B">
        <w:trPr>
          <w:trHeight w:val="273"/>
        </w:trPr>
        <w:tc>
          <w:tcPr>
            <w:tcW w:w="1141" w:type="dxa"/>
            <w:vMerge/>
            <w:hideMark/>
          </w:tcPr>
          <w:p w:rsidR="00C92C3D" w:rsidRPr="00892B4E" w:rsidRDefault="00C92C3D" w:rsidP="00892B4E">
            <w:pPr>
              <w:ind w:firstLineChars="200" w:firstLine="36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Q</w:t>
            </w:r>
            <w:r w:rsidRPr="00892B4E">
              <w:rPr>
                <w:rFonts w:hint="eastAsia"/>
                <w:sz w:val="18"/>
                <w:szCs w:val="18"/>
              </w:rPr>
              <w:t>币</w:t>
            </w:r>
          </w:p>
        </w:tc>
        <w:tc>
          <w:tcPr>
            <w:tcW w:w="1560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  <w:r w:rsidRPr="00892B4E">
              <w:rPr>
                <w:rFonts w:hint="eastAsia"/>
                <w:sz w:val="18"/>
                <w:szCs w:val="18"/>
              </w:rPr>
              <w:t>Q</w:t>
            </w:r>
            <w:r w:rsidRPr="00892B4E">
              <w:rPr>
                <w:rFonts w:hint="eastAsia"/>
                <w:sz w:val="18"/>
                <w:szCs w:val="18"/>
              </w:rPr>
              <w:t>币</w:t>
            </w:r>
          </w:p>
        </w:tc>
        <w:tc>
          <w:tcPr>
            <w:tcW w:w="1417" w:type="dxa"/>
            <w:vMerge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</w:tr>
      <w:tr w:rsidR="00C92C3D" w:rsidRPr="00892B4E" w:rsidTr="00213A8B">
        <w:trPr>
          <w:trHeight w:val="273"/>
        </w:trPr>
        <w:tc>
          <w:tcPr>
            <w:tcW w:w="1141" w:type="dxa"/>
            <w:vMerge/>
            <w:hideMark/>
          </w:tcPr>
          <w:p w:rsidR="00C92C3D" w:rsidRPr="00892B4E" w:rsidRDefault="00C92C3D" w:rsidP="00892B4E">
            <w:pPr>
              <w:ind w:firstLineChars="200" w:firstLine="36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EECE1" w:themeFill="background2"/>
            <w:noWrap/>
            <w:hideMark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EECE1" w:themeFill="background2"/>
            <w:noWrap/>
            <w:hideMark/>
          </w:tcPr>
          <w:p w:rsidR="00C92C3D" w:rsidRPr="00892B4E" w:rsidRDefault="00C92C3D" w:rsidP="00202D8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EEECE1" w:themeFill="background2"/>
            <w:hideMark/>
          </w:tcPr>
          <w:p w:rsidR="00C92C3D" w:rsidRPr="00892B4E" w:rsidRDefault="00C92C3D" w:rsidP="00D322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订购产品返积分</w:t>
            </w:r>
          </w:p>
        </w:tc>
        <w:tc>
          <w:tcPr>
            <w:tcW w:w="1417" w:type="dxa"/>
            <w:vMerge/>
          </w:tcPr>
          <w:p w:rsidR="00C92C3D" w:rsidRPr="00892B4E" w:rsidRDefault="00C92C3D" w:rsidP="00892B4E">
            <w:pPr>
              <w:jc w:val="left"/>
              <w:rPr>
                <w:sz w:val="18"/>
                <w:szCs w:val="18"/>
              </w:rPr>
            </w:pPr>
          </w:p>
        </w:tc>
      </w:tr>
    </w:tbl>
    <w:p w:rsidR="00B07E5C" w:rsidRDefault="00B07E5C" w:rsidP="00B07E5C">
      <w:pPr>
        <w:rPr>
          <w:rFonts w:hint="eastAsia"/>
          <w:sz w:val="24"/>
        </w:rPr>
      </w:pPr>
    </w:p>
    <w:p w:rsidR="00B07E5C" w:rsidRDefault="00B07E5C" w:rsidP="00B07E5C">
      <w:pPr>
        <w:rPr>
          <w:rFonts w:hint="eastAsia"/>
          <w:sz w:val="24"/>
        </w:rPr>
      </w:pPr>
    </w:p>
    <w:p w:rsidR="00B07E5C" w:rsidRDefault="00B07E5C" w:rsidP="00B07E5C">
      <w:pPr>
        <w:rPr>
          <w:rFonts w:hint="eastAsia"/>
          <w:sz w:val="24"/>
        </w:rPr>
      </w:pPr>
    </w:p>
    <w:p w:rsidR="00B07E5C" w:rsidRPr="00D322AC" w:rsidRDefault="00B07E5C" w:rsidP="00B07E5C">
      <w:pPr>
        <w:rPr>
          <w:sz w:val="24"/>
        </w:rPr>
      </w:pPr>
      <w:r w:rsidRPr="00D322AC">
        <w:rPr>
          <w:rFonts w:hint="eastAsia"/>
          <w:sz w:val="24"/>
        </w:rPr>
        <w:lastRenderedPageBreak/>
        <w:t>经验规则</w:t>
      </w:r>
      <w:r>
        <w:rPr>
          <w:rFonts w:hint="eastAsia"/>
          <w:sz w:val="24"/>
        </w:rPr>
        <w:t>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24"/>
        <w:gridCol w:w="2824"/>
        <w:gridCol w:w="2824"/>
      </w:tblGrid>
      <w:tr w:rsidR="00D322AC" w:rsidRPr="00ED0ADE" w:rsidTr="00B07E5C">
        <w:trPr>
          <w:trHeight w:val="274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动作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经验值奖励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属性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注册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一次性奖励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完善个人信息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一次性奖励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EEECE1" w:themeFill="background2"/>
            <w:noWrap/>
            <w:vAlign w:val="center"/>
            <w:hideMark/>
          </w:tcPr>
          <w:p w:rsidR="00D322AC" w:rsidRPr="00D322AC" w:rsidRDefault="00213A8B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首次</w:t>
            </w:r>
            <w:r w:rsidR="00D322AC"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订购产品</w:t>
            </w:r>
          </w:p>
        </w:tc>
        <w:tc>
          <w:tcPr>
            <w:tcW w:w="2824" w:type="dxa"/>
            <w:shd w:val="clear" w:color="auto" w:fill="EEECE1" w:themeFill="background2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2824" w:type="dxa"/>
            <w:shd w:val="clear" w:color="auto" w:fill="EEECE1" w:themeFill="background2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一次性奖励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213A8B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首次</w:t>
            </w:r>
            <w:r w:rsidR="00D322AC"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抽奖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一次性奖励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213A8B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首次</w:t>
            </w:r>
            <w:r w:rsidR="00D322AC"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秒杀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一次性奖励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每日奖励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签到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每日奖励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13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每日奖励</w:t>
            </w:r>
            <w:r w:rsidR="00213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首次</w:t>
            </w:r>
          </w:p>
        </w:tc>
      </w:tr>
      <w:tr w:rsidR="00D322AC" w:rsidRPr="00ED0ADE" w:rsidTr="00B07E5C">
        <w:trPr>
          <w:trHeight w:val="330"/>
        </w:trPr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分享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13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24" w:type="dxa"/>
            <w:shd w:val="clear" w:color="auto" w:fill="auto"/>
            <w:noWrap/>
            <w:vAlign w:val="center"/>
            <w:hideMark/>
          </w:tcPr>
          <w:p w:rsidR="00D322AC" w:rsidRPr="00D322AC" w:rsidRDefault="00D322AC" w:rsidP="00B07E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322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每日奖励</w:t>
            </w:r>
            <w:r w:rsidR="00213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首次</w:t>
            </w:r>
          </w:p>
        </w:tc>
      </w:tr>
    </w:tbl>
    <w:p w:rsidR="00B07E5C" w:rsidRDefault="00B07E5C">
      <w:pPr>
        <w:widowControl/>
        <w:jc w:val="left"/>
        <w:rPr>
          <w:rFonts w:hint="eastAsia"/>
          <w:sz w:val="24"/>
        </w:rPr>
      </w:pPr>
    </w:p>
    <w:p w:rsidR="00D322AC" w:rsidRPr="00D322AC" w:rsidRDefault="00D322AC">
      <w:pPr>
        <w:widowControl/>
        <w:jc w:val="left"/>
        <w:rPr>
          <w:sz w:val="24"/>
        </w:rPr>
      </w:pPr>
      <w:r w:rsidRPr="00D322AC">
        <w:rPr>
          <w:rFonts w:hint="eastAsia"/>
          <w:sz w:val="24"/>
        </w:rPr>
        <w:t>经验分析：</w:t>
      </w:r>
    </w:p>
    <w:tbl>
      <w:tblPr>
        <w:tblW w:w="9077" w:type="dxa"/>
        <w:tblInd w:w="-34" w:type="dxa"/>
        <w:tblLayout w:type="fixed"/>
        <w:tblLook w:val="04A0"/>
      </w:tblPr>
      <w:tblGrid>
        <w:gridCol w:w="1985"/>
        <w:gridCol w:w="1276"/>
        <w:gridCol w:w="1277"/>
        <w:gridCol w:w="1513"/>
        <w:gridCol w:w="1513"/>
        <w:gridCol w:w="1513"/>
      </w:tblGrid>
      <w:tr w:rsidR="00D322AC" w:rsidRPr="00ED0ADE" w:rsidTr="002863A5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Pr="00ED0ADE" w:rsidRDefault="00D322AC" w:rsidP="002863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22AC" w:rsidRPr="00ED0ADE" w:rsidRDefault="00D322AC" w:rsidP="002863A5">
            <w:pPr>
              <w:jc w:val="center"/>
              <w:rPr>
                <w:szCs w:val="18"/>
              </w:rPr>
            </w:pPr>
            <w:r w:rsidRPr="00ED0ADE">
              <w:rPr>
                <w:rFonts w:hint="eastAsia"/>
                <w:szCs w:val="18"/>
              </w:rPr>
              <w:t>注册用户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22AC" w:rsidRPr="00ED0ADE" w:rsidRDefault="00D322AC" w:rsidP="002863A5">
            <w:pPr>
              <w:jc w:val="center"/>
              <w:rPr>
                <w:szCs w:val="18"/>
              </w:rPr>
            </w:pPr>
            <w:r w:rsidRPr="00ED0ADE">
              <w:rPr>
                <w:rFonts w:hint="eastAsia"/>
                <w:szCs w:val="18"/>
              </w:rPr>
              <w:t>铜牌用户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22AC" w:rsidRPr="00ED0ADE" w:rsidRDefault="00D322AC" w:rsidP="002863A5">
            <w:pPr>
              <w:jc w:val="center"/>
              <w:rPr>
                <w:szCs w:val="18"/>
              </w:rPr>
            </w:pPr>
            <w:r w:rsidRPr="00ED0ADE">
              <w:rPr>
                <w:rFonts w:hint="eastAsia"/>
                <w:szCs w:val="18"/>
              </w:rPr>
              <w:t>银牌用户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22AC" w:rsidRPr="00ED0ADE" w:rsidRDefault="00D322AC" w:rsidP="002863A5">
            <w:pPr>
              <w:jc w:val="center"/>
              <w:rPr>
                <w:szCs w:val="18"/>
              </w:rPr>
            </w:pPr>
            <w:r w:rsidRPr="00ED0ADE">
              <w:rPr>
                <w:rFonts w:hint="eastAsia"/>
                <w:szCs w:val="18"/>
              </w:rPr>
              <w:t>金牌用户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22AC" w:rsidRPr="00ED0ADE" w:rsidRDefault="00D322AC" w:rsidP="002863A5">
            <w:pPr>
              <w:jc w:val="center"/>
              <w:rPr>
                <w:szCs w:val="18"/>
              </w:rPr>
            </w:pPr>
            <w:r w:rsidRPr="00ED0ADE">
              <w:rPr>
                <w:rFonts w:hint="eastAsia"/>
                <w:szCs w:val="18"/>
              </w:rPr>
              <w:t>钻石用户</w:t>
            </w:r>
          </w:p>
        </w:tc>
      </w:tr>
      <w:tr w:rsidR="00D322AC" w:rsidRPr="00ED0ADE" w:rsidTr="002863A5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Pr="00ED0ADE" w:rsidRDefault="00D322AC" w:rsidP="002863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D0A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预估天数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（最短值）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Pr="00ED0ADE" w:rsidRDefault="00D322AC" w:rsidP="002863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ED0ADE">
              <w:rPr>
                <w:rFonts w:ascii="宋体" w:eastAsia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Pr="00ED0ADE" w:rsidRDefault="00D322AC" w:rsidP="002863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</w:t>
            </w:r>
            <w:r w:rsidRPr="00ED0ADE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天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Pr="00ED0ADE" w:rsidRDefault="00D322AC" w:rsidP="00213A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</w:t>
            </w:r>
            <w:r w:rsidR="00213A8B">
              <w:rPr>
                <w:rFonts w:ascii="宋体" w:eastAsia="宋体" w:hAnsi="宋体" w:cs="宋体" w:hint="eastAsia"/>
                <w:color w:val="000000"/>
                <w:kern w:val="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天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Pr="00ED0ADE" w:rsidRDefault="00213A8B" w:rsidP="002863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第17</w:t>
            </w:r>
            <w:r w:rsidR="00D322AC">
              <w:rPr>
                <w:rFonts w:ascii="宋体" w:eastAsia="宋体" w:hAnsi="宋体" w:cs="宋体" w:hint="eastAsia"/>
                <w:color w:val="000000"/>
                <w:kern w:val="0"/>
              </w:rPr>
              <w:t>天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Pr="00ED0ADE" w:rsidRDefault="00D322AC" w:rsidP="00213A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</w:t>
            </w:r>
            <w:r w:rsidR="00213A8B">
              <w:rPr>
                <w:rFonts w:ascii="宋体" w:eastAsia="宋体" w:hAnsi="宋体" w:cs="宋体" w:hint="eastAsia"/>
                <w:color w:val="000000"/>
                <w:kern w:val="0"/>
              </w:rPr>
              <w:t>37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天</w:t>
            </w:r>
          </w:p>
        </w:tc>
      </w:tr>
      <w:tr w:rsidR="00D322AC" w:rsidRPr="003005DC" w:rsidTr="002863A5">
        <w:trPr>
          <w:trHeight w:val="270"/>
        </w:trPr>
        <w:tc>
          <w:tcPr>
            <w:tcW w:w="9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AC" w:rsidRDefault="003005DC" w:rsidP="002863A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模拟用户</w:t>
            </w:r>
            <w:r w:rsidR="002863A5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积分</w:t>
            </w:r>
            <w:r w:rsidR="00D322AC" w:rsidRPr="006B29C8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预估</w:t>
            </w:r>
            <w:r w:rsidR="00D322AC">
              <w:rPr>
                <w:rFonts w:ascii="宋体" w:eastAsia="宋体" w:hAnsi="宋体" w:cs="宋体" w:hint="eastAsia"/>
                <w:b/>
                <w:color w:val="000000"/>
                <w:kern w:val="0"/>
              </w:rPr>
              <w:t>：</w:t>
            </w:r>
          </w:p>
          <w:p w:rsidR="00D322AC" w:rsidRDefault="003005DC" w:rsidP="002863A5">
            <w:pPr>
              <w:widowControl/>
              <w:ind w:firstLineChars="196" w:firstLine="412"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新注册用户完成所有动作第1天升为铜牌，获得300积分和一次转盘，话费包需要1000分起兑，兑不了产品，可能会参与转盘消耗掉部分积分。</w:t>
            </w:r>
          </w:p>
          <w:p w:rsidR="003005DC" w:rsidRDefault="003005DC" w:rsidP="002863A5">
            <w:pPr>
              <w:widowControl/>
              <w:ind w:firstLineChars="196" w:firstLine="412"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继续维持每日动作到第7天升级银牌获得500积分，仅能兑换流量包获利。</w:t>
            </w:r>
          </w:p>
          <w:p w:rsidR="003005DC" w:rsidRDefault="003005DC" w:rsidP="002863A5">
            <w:pPr>
              <w:widowControl/>
              <w:ind w:firstLineChars="196" w:firstLine="412"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维持到第17天成为金牌，假设之前积分都保留，此时最多有1500分，Q币和话费包只够二选一。</w:t>
            </w:r>
          </w:p>
          <w:p w:rsidR="003005DC" w:rsidRDefault="003005DC" w:rsidP="002863A5">
            <w:pPr>
              <w:widowControl/>
              <w:ind w:firstLineChars="196" w:firstLine="412"/>
              <w:jc w:val="left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截止到37天，用户最快时间成为了钻石级别，前面没有消费最多此时持有2500分，可以兑换话费包、Q币包、流量包各一份。</w:t>
            </w:r>
          </w:p>
          <w:p w:rsidR="003005DC" w:rsidRPr="003005DC" w:rsidRDefault="003005DC" w:rsidP="002863A5">
            <w:pPr>
              <w:widowControl/>
              <w:ind w:firstLineChars="196" w:firstLine="412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综上可知，所有动作每天完成，最快至37天用户才可享有三种基本兑换产品各一份。20天之内最多得5元流量包。能保证积分可控。</w:t>
            </w:r>
          </w:p>
        </w:tc>
      </w:tr>
    </w:tbl>
    <w:p w:rsidR="00D322AC" w:rsidRDefault="00D322AC" w:rsidP="00D322AC">
      <w:pPr>
        <w:pStyle w:val="a7"/>
        <w:ind w:left="360" w:firstLineChars="0" w:firstLine="0"/>
        <w:rPr>
          <w:sz w:val="24"/>
        </w:rPr>
      </w:pPr>
    </w:p>
    <w:p w:rsidR="00D322AC" w:rsidRPr="00D322AC" w:rsidRDefault="00D322AC" w:rsidP="00D322AC">
      <w:pPr>
        <w:pStyle w:val="a7"/>
        <w:numPr>
          <w:ilvl w:val="0"/>
          <w:numId w:val="2"/>
        </w:numPr>
        <w:ind w:firstLineChars="0"/>
        <w:rPr>
          <w:b/>
          <w:sz w:val="24"/>
          <w:u w:val="single"/>
        </w:rPr>
      </w:pPr>
      <w:r w:rsidRPr="00D322AC">
        <w:rPr>
          <w:rFonts w:hint="eastAsia"/>
          <w:b/>
          <w:sz w:val="24"/>
          <w:u w:val="single"/>
        </w:rPr>
        <w:t>积分：</w:t>
      </w:r>
    </w:p>
    <w:p w:rsidR="00D322AC" w:rsidRDefault="00B07E5C" w:rsidP="00B07E5C">
      <w:pPr>
        <w:ind w:firstLineChars="200" w:firstLine="480"/>
        <w:rPr>
          <w:rFonts w:hint="eastAsia"/>
          <w:sz w:val="24"/>
        </w:rPr>
      </w:pPr>
      <w:r w:rsidRPr="00B07E5C">
        <w:rPr>
          <w:rFonts w:hint="eastAsia"/>
          <w:sz w:val="24"/>
        </w:rPr>
        <w:t>以积分系统为</w:t>
      </w:r>
      <w:r>
        <w:rPr>
          <w:rFonts w:hint="eastAsia"/>
          <w:sz w:val="24"/>
        </w:rPr>
        <w:t>介质，通过获取积分和兑换积分的动作形成从</w:t>
      </w:r>
      <w:r w:rsidRPr="00B07E5C">
        <w:rPr>
          <w:rFonts w:hint="eastAsia"/>
          <w:b/>
          <w:sz w:val="24"/>
        </w:rPr>
        <w:t>产品平台——用户圈——产品平台</w:t>
      </w:r>
      <w:r>
        <w:rPr>
          <w:rFonts w:hint="eastAsia"/>
          <w:sz w:val="24"/>
        </w:rPr>
        <w:t>的循环系统，用户通过直接订购和分享的动作获取积分奖励，再将所得积分兑换产品平台的产品。以积分为介质，实现对不同的产品资源进行流通互换。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2933AD" w:rsidTr="002933AD"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成长期可兑换</w:t>
            </w:r>
          </w:p>
        </w:tc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933AD" w:rsidTr="002933AD"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话费包</w:t>
            </w:r>
          </w:p>
        </w:tc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>=1000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2933AD" w:rsidTr="002933AD"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币包</w:t>
            </w:r>
          </w:p>
        </w:tc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个</w:t>
            </w:r>
            <w:r>
              <w:rPr>
                <w:rFonts w:hint="eastAsia"/>
                <w:sz w:val="24"/>
              </w:rPr>
              <w:t>=1000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2933AD" w:rsidTr="002933AD"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流量包</w:t>
            </w:r>
          </w:p>
        </w:tc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>=500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2933AD" w:rsidTr="00161C51">
        <w:tc>
          <w:tcPr>
            <w:tcW w:w="4261" w:type="dxa"/>
          </w:tcPr>
          <w:p w:rsidR="002933AD" w:rsidRDefault="002933AD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转盘</w:t>
            </w:r>
          </w:p>
          <w:p w:rsidR="00161C51" w:rsidRDefault="003005DC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0-45%;10-40%;20-10%;</w:t>
            </w:r>
          </w:p>
          <w:p w:rsidR="003005DC" w:rsidRDefault="003005DC" w:rsidP="00B07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50-4%;100-0.9%</w:t>
            </w:r>
            <w:r w:rsidR="00161C51">
              <w:rPr>
                <w:rFonts w:hint="eastAsia"/>
                <w:sz w:val="24"/>
              </w:rPr>
              <w:t>;1000-0.1%</w:t>
            </w:r>
          </w:p>
        </w:tc>
        <w:tc>
          <w:tcPr>
            <w:tcW w:w="4261" w:type="dxa"/>
            <w:vAlign w:val="center"/>
          </w:tcPr>
          <w:p w:rsidR="002933AD" w:rsidRDefault="002933AD" w:rsidP="00161C5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消耗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次，综合中奖期望</w:t>
            </w:r>
            <w:r>
              <w:rPr>
                <w:rFonts w:hint="eastAsia"/>
                <w:sz w:val="24"/>
              </w:rPr>
              <w:t>&lt;10</w:t>
            </w:r>
            <w:r>
              <w:rPr>
                <w:rFonts w:hint="eastAsia"/>
                <w:sz w:val="24"/>
              </w:rPr>
              <w:t>分</w:t>
            </w:r>
          </w:p>
        </w:tc>
      </w:tr>
    </w:tbl>
    <w:p w:rsidR="00B07E5C" w:rsidRDefault="00B07E5C" w:rsidP="00B07E5C">
      <w:pPr>
        <w:ind w:firstLineChars="200" w:firstLine="480"/>
        <w:rPr>
          <w:rFonts w:hint="eastAsia"/>
          <w:sz w:val="24"/>
        </w:rPr>
      </w:pPr>
    </w:p>
    <w:p w:rsidR="002933AD" w:rsidRDefault="002933AD" w:rsidP="00B07E5C">
      <w:pPr>
        <w:ind w:firstLineChars="200" w:firstLine="480"/>
        <w:rPr>
          <w:rFonts w:hint="eastAsia"/>
          <w:sz w:val="24"/>
        </w:rPr>
      </w:pPr>
    </w:p>
    <w:p w:rsidR="00ED0ADE" w:rsidRDefault="00B07E5C" w:rsidP="00B07E5C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24"/>
          <w:u w:val="single"/>
        </w:rPr>
      </w:pPr>
      <w:r w:rsidRPr="00B07E5C">
        <w:rPr>
          <w:rFonts w:hint="eastAsia"/>
          <w:b/>
          <w:sz w:val="24"/>
          <w:u w:val="single"/>
        </w:rPr>
        <w:t>产品平台</w:t>
      </w:r>
    </w:p>
    <w:p w:rsidR="00B07E5C" w:rsidRDefault="00B07E5C" w:rsidP="00B07E5C">
      <w:pPr>
        <w:ind w:firstLineChars="200" w:firstLine="480"/>
        <w:rPr>
          <w:rFonts w:hint="eastAsia"/>
          <w:sz w:val="24"/>
        </w:rPr>
      </w:pPr>
      <w:r w:rsidRPr="00B07E5C">
        <w:rPr>
          <w:rFonts w:hint="eastAsia"/>
          <w:sz w:val="24"/>
        </w:rPr>
        <w:t>在产品平台里</w:t>
      </w:r>
      <w:r>
        <w:rPr>
          <w:rFonts w:hint="eastAsia"/>
          <w:sz w:val="24"/>
        </w:rPr>
        <w:t>，用户选择需要的产品使用积分兑换。产品包括联通可提供的话费包、流量包、业务订购等增值产品，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币游戏币等虚拟货币，电商现金卡，</w:t>
      </w:r>
      <w:r>
        <w:rPr>
          <w:rFonts w:hint="eastAsia"/>
          <w:sz w:val="24"/>
        </w:rPr>
        <w:lastRenderedPageBreak/>
        <w:t>迅雷等软件</w:t>
      </w:r>
      <w:r>
        <w:rPr>
          <w:rFonts w:hint="eastAsia"/>
          <w:sz w:val="24"/>
        </w:rPr>
        <w:t>VIP</w:t>
      </w:r>
      <w:r>
        <w:rPr>
          <w:rFonts w:hint="eastAsia"/>
          <w:sz w:val="24"/>
        </w:rPr>
        <w:t>试用卡等。</w:t>
      </w:r>
    </w:p>
    <w:p w:rsidR="00B07E5C" w:rsidRDefault="00B07E5C" w:rsidP="00B07E5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达到一定级别的用户拥有鼓励分享的政策，分享越多，积分越多。同时拥有部分产品优惠特权，鼓励消费，消费越多，返还积分越多。</w:t>
      </w:r>
    </w:p>
    <w:p w:rsidR="00B07E5C" w:rsidRDefault="00B07E5C" w:rsidP="00B07E5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接入的第三方产品在圈圈获得推广，由提供推广成本作为返还积分的来源，由圈圈用户自发的转发分享，提高用户数和扩大范围。</w:t>
      </w:r>
    </w:p>
    <w:p w:rsidR="00B07E5C" w:rsidRPr="00B07E5C" w:rsidRDefault="00B07E5C" w:rsidP="00B07E5C">
      <w:pPr>
        <w:ind w:firstLineChars="200" w:firstLine="480"/>
        <w:rPr>
          <w:rFonts w:hint="eastAsia"/>
          <w:sz w:val="24"/>
        </w:rPr>
      </w:pPr>
    </w:p>
    <w:p w:rsidR="00B07E5C" w:rsidRPr="00B07E5C" w:rsidRDefault="00B07E5C" w:rsidP="00B07E5C">
      <w:pPr>
        <w:rPr>
          <w:rFonts w:hint="eastAsia"/>
          <w:b/>
          <w:sz w:val="28"/>
          <w:u w:val="single"/>
        </w:rPr>
      </w:pPr>
      <w:r w:rsidRPr="00B07E5C">
        <w:rPr>
          <w:rFonts w:hint="eastAsia"/>
          <w:b/>
          <w:sz w:val="28"/>
          <w:u w:val="single"/>
        </w:rPr>
        <w:t>分析</w:t>
      </w:r>
    </w:p>
    <w:p w:rsidR="00B07E5C" w:rsidRDefault="00B07E5C" w:rsidP="00B07E5C">
      <w:pPr>
        <w:rPr>
          <w:rFonts w:hint="eastAsia"/>
          <w:sz w:val="24"/>
        </w:rPr>
      </w:pPr>
      <w:r w:rsidRPr="00B07E5C">
        <w:rPr>
          <w:rFonts w:hint="eastAsia"/>
          <w:sz w:val="24"/>
        </w:rPr>
        <w:t>用户的成长历程</w:t>
      </w:r>
      <w:r>
        <w:rPr>
          <w:rFonts w:hint="eastAsia"/>
          <w:sz w:val="24"/>
        </w:rPr>
        <w:t>：</w:t>
      </w:r>
    </w:p>
    <w:p w:rsidR="00B07E5C" w:rsidRDefault="00B07E5C" w:rsidP="00B07E5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新注册用户进入圈圈，首先进入成长期，通过每日签到，下载分享等活跃动作积累经验值，升级获取定量积分奖励，进行简单的虚拟产品兑换，体验获利。期间引入持续活动、转盘、秒杀等增加乐趣和黏性。</w:t>
      </w:r>
    </w:p>
    <w:p w:rsidR="00B07E5C" w:rsidRPr="00B07E5C" w:rsidRDefault="00B07E5C" w:rsidP="00B07E5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成长到钻石级别后，进入分享期，鼓励其成为主要的分享传播角色和进行产品订购，大量第三方的产品形成用户的积分需求，分享转发和直接订购形成积分来源。一方面用户圈会扩大，不断有新用户成为特权用户，新用户涌入，另一方面第三方产品扩充，提供多元化的产品供兑换，成为第三方的推广渠道和平台。</w:t>
      </w:r>
    </w:p>
    <w:sectPr w:rsidR="00B07E5C" w:rsidRPr="00B07E5C" w:rsidSect="008B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DFB" w:rsidRDefault="002F6DFB" w:rsidP="00885E09">
      <w:r>
        <w:separator/>
      </w:r>
    </w:p>
  </w:endnote>
  <w:endnote w:type="continuationSeparator" w:id="1">
    <w:p w:rsidR="002F6DFB" w:rsidRDefault="002F6DFB" w:rsidP="00885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DFB" w:rsidRDefault="002F6DFB" w:rsidP="00885E09">
      <w:r>
        <w:separator/>
      </w:r>
    </w:p>
  </w:footnote>
  <w:footnote w:type="continuationSeparator" w:id="1">
    <w:p w:rsidR="002F6DFB" w:rsidRDefault="002F6DFB" w:rsidP="00885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7729A"/>
    <w:multiLevelType w:val="hybridMultilevel"/>
    <w:tmpl w:val="54E2CEA4"/>
    <w:lvl w:ilvl="0" w:tplc="11E625AE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6A592310"/>
    <w:multiLevelType w:val="hybridMultilevel"/>
    <w:tmpl w:val="0EAAD74C"/>
    <w:lvl w:ilvl="0" w:tplc="D8A4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E09"/>
    <w:rsid w:val="000237B6"/>
    <w:rsid w:val="00146E2C"/>
    <w:rsid w:val="00161C51"/>
    <w:rsid w:val="00176471"/>
    <w:rsid w:val="001D0D39"/>
    <w:rsid w:val="00202D8C"/>
    <w:rsid w:val="00213A8B"/>
    <w:rsid w:val="002863A5"/>
    <w:rsid w:val="002933AD"/>
    <w:rsid w:val="002D1146"/>
    <w:rsid w:val="002F0DF0"/>
    <w:rsid w:val="002F6DFB"/>
    <w:rsid w:val="003005DC"/>
    <w:rsid w:val="003F10B0"/>
    <w:rsid w:val="00421B7F"/>
    <w:rsid w:val="00436965"/>
    <w:rsid w:val="005A58B0"/>
    <w:rsid w:val="005B7D2C"/>
    <w:rsid w:val="0060542E"/>
    <w:rsid w:val="006B29C8"/>
    <w:rsid w:val="00751A45"/>
    <w:rsid w:val="00841473"/>
    <w:rsid w:val="008677D7"/>
    <w:rsid w:val="0087755E"/>
    <w:rsid w:val="00885E09"/>
    <w:rsid w:val="00892393"/>
    <w:rsid w:val="00892B4E"/>
    <w:rsid w:val="008B3C1A"/>
    <w:rsid w:val="008E7811"/>
    <w:rsid w:val="00955C02"/>
    <w:rsid w:val="00B07E5C"/>
    <w:rsid w:val="00B32923"/>
    <w:rsid w:val="00B409AB"/>
    <w:rsid w:val="00BA60DB"/>
    <w:rsid w:val="00BD06CC"/>
    <w:rsid w:val="00C92C3D"/>
    <w:rsid w:val="00CC4F67"/>
    <w:rsid w:val="00D322AC"/>
    <w:rsid w:val="00D34130"/>
    <w:rsid w:val="00DE04BA"/>
    <w:rsid w:val="00E07D2A"/>
    <w:rsid w:val="00E3779A"/>
    <w:rsid w:val="00ED0ADE"/>
    <w:rsid w:val="00EE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E09"/>
    <w:rPr>
      <w:sz w:val="18"/>
      <w:szCs w:val="18"/>
    </w:rPr>
  </w:style>
  <w:style w:type="table" w:styleId="a5">
    <w:name w:val="Table Grid"/>
    <w:basedOn w:val="a1"/>
    <w:uiPriority w:val="59"/>
    <w:rsid w:val="00892B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D11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1146"/>
    <w:rPr>
      <w:sz w:val="18"/>
      <w:szCs w:val="18"/>
    </w:rPr>
  </w:style>
  <w:style w:type="paragraph" w:styleId="a7">
    <w:name w:val="List Paragraph"/>
    <w:basedOn w:val="a"/>
    <w:uiPriority w:val="34"/>
    <w:qFormat/>
    <w:rsid w:val="002D11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4F5EE-104D-4677-B1AE-0E4711AB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27</cp:revision>
  <dcterms:created xsi:type="dcterms:W3CDTF">2013-11-08T03:35:00Z</dcterms:created>
  <dcterms:modified xsi:type="dcterms:W3CDTF">2013-11-14T08:06:00Z</dcterms:modified>
</cp:coreProperties>
</file>