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J2EE实训 第三阶段试题C</w:t>
      </w:r>
    </w:p>
    <w:p>
      <w:pPr>
        <w:numPr>
          <w:ilvl w:val="0"/>
          <w:numId w:val="1"/>
        </w:numPr>
        <w:ind w:left="420" w:left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简答题（每题2分，共计40分）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在JAVA中如何跳出当前的多重嵌套循环？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break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Comparable和Comparator接口是干什么的？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比较  两个class类对象的大小，进行排序</w:t>
      </w:r>
    </w:p>
    <w:p>
      <w:pPr>
        <w:ind w:left="1265"/>
        <w:rPr>
          <w:rFonts w:ascii="微软雅黑" w:hAnsi="微软雅黑"/>
          <w:color w:val="43434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Comparable</w:t>
      </w:r>
      <w:r>
        <w:rPr>
          <w:rFonts w:ascii="微软雅黑" w:hAnsi="微软雅黑"/>
          <w:color w:val="434343"/>
          <w:sz w:val="20"/>
          <w:szCs w:val="20"/>
          <w:shd w:val="clear" w:color="auto" w:fill="FFFFFF"/>
        </w:rPr>
        <w:t>是定义在Person的</w:t>
      </w:r>
      <w:r>
        <w:rPr>
          <w:rFonts w:hint="eastAsia" w:ascii="微软雅黑" w:hAnsi="微软雅黑"/>
          <w:color w:val="434343"/>
          <w:sz w:val="20"/>
          <w:szCs w:val="20"/>
          <w:shd w:val="clear" w:color="auto" w:fill="FFFFFF"/>
        </w:rPr>
        <w:t>内</w:t>
      </w:r>
      <w:r>
        <w:rPr>
          <w:rFonts w:ascii="微软雅黑" w:hAnsi="微软雅黑"/>
          <w:color w:val="434343"/>
          <w:sz w:val="20"/>
          <w:szCs w:val="20"/>
          <w:shd w:val="clear" w:color="auto" w:fill="FFFFFF"/>
        </w:rPr>
        <w:t>部的,</w:t>
      </w:r>
    </w:p>
    <w:p>
      <w:pPr>
        <w:ind w:left="1265"/>
        <w:rPr>
          <w:rFonts w:ascii="微软雅黑" w:hAnsi="微软雅黑"/>
          <w:color w:val="43434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434343"/>
          <w:sz w:val="20"/>
          <w:szCs w:val="20"/>
          <w:shd w:val="clear" w:color="auto" w:fill="FFFFFF"/>
        </w:rPr>
        <w:t>Comparator 是定义在Person的外部的</w:t>
      </w:r>
      <w:bookmarkStart w:id="0" w:name="_GoBack"/>
      <w:bookmarkEnd w:id="0"/>
    </w:p>
    <w:p>
      <w:pPr>
        <w:numPr>
          <w:ilvl w:val="0"/>
          <w:numId w:val="2"/>
        </w:numPr>
        <w:ind w:left="1265"/>
        <w:rPr>
          <w:rFonts w:hint="eastAsia"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在一个类中如果需要使用到其他包中的类时，使用哪个关键字可以导入该类？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import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静态变量和实例变量的区别？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静态变量使用static修饰，静态变量属于类。全局的。静态变量只能被静态方法访问。静态变量可以通过类名.变量名访问，也可以通过类对象访问。静态变量随着类的创建而创建，只执行一次。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实例变量只能通过类对象访问。可以被类的所有方法访问。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throw和throws有什么区别？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throw 用在方法内部，用来抛出异常信息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throws用在方法名后面，用来声明异常类型，多个异常用</w:t>
      </w:r>
      <w:r>
        <w:rPr>
          <w:rFonts w:hint="eastAsia" w:ascii="微软雅黑" w:hAnsi="微软雅黑" w:eastAsia="微软雅黑" w:cs="微软雅黑"/>
          <w:color w:val="000000"/>
          <w:sz w:val="20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color w:val="000000"/>
          <w:sz w:val="20"/>
        </w:rPr>
        <w:t>隔开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Spring框架有哪些主要模块，写出其中5个？</w:t>
      </w:r>
    </w:p>
    <w:p>
      <w:pPr>
        <w:pStyle w:val="7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125" w:line="363" w:lineRule="atLeast"/>
        <w:ind w:left="425" w:firstLine="0" w:firstLineChars="0"/>
        <w:jc w:val="left"/>
        <w:rPr>
          <w:rFonts w:hint="eastAsia" w:ascii="PingFang SC" w:hAnsi="PingFang SC" w:eastAsia="宋体" w:cs="宋体"/>
          <w:color w:val="333333"/>
          <w:kern w:val="0"/>
          <w:sz w:val="20"/>
          <w:szCs w:val="20"/>
        </w:rPr>
      </w:pPr>
      <w:r>
        <w:rPr>
          <w:rFonts w:hint="eastAsia" w:ascii="PingFang SC" w:hAnsi="PingFang SC" w:eastAsia="宋体" w:cs="宋体"/>
          <w:color w:val="333333"/>
          <w:kern w:val="0"/>
          <w:sz w:val="20"/>
          <w:szCs w:val="20"/>
        </w:rPr>
        <w:t xml:space="preserve">         </w:t>
      </w:r>
      <w:r>
        <w:rPr>
          <w:rFonts w:ascii="PingFang SC" w:hAnsi="PingFang SC" w:eastAsia="宋体" w:cs="宋体"/>
          <w:color w:val="333333"/>
          <w:kern w:val="0"/>
          <w:sz w:val="20"/>
          <w:szCs w:val="20"/>
        </w:rPr>
        <w:t>Spring有七大功能模块，分别是Spring Core，AOP，ORM，DAO，MVC，WEB，Context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是否可以继承String类?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 xml:space="preserve"> 不可以，因为是final修饰的类。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Spring提供了4个元素用来注入Java Collection,请任意选择一种举例说明?</w:t>
      </w:r>
    </w:p>
    <w:p>
      <w:pPr>
        <w:shd w:val="clear" w:color="auto" w:fill="FFFFFF"/>
        <w:spacing w:line="401" w:lineRule="atLeast"/>
        <w:rPr>
          <w:rFonts w:hint="eastAsia" w:ascii="微软雅黑" w:hAnsi="微软雅黑" w:eastAsia="宋体" w:cs="宋体"/>
          <w:color w:val="434343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 xml:space="preserve"> </w:t>
      </w:r>
      <w:r>
        <w:rPr>
          <w:rFonts w:ascii="微软雅黑" w:hAnsi="微软雅黑" w:eastAsia="宋体" w:cs="宋体"/>
          <w:color w:val="434343"/>
          <w:kern w:val="0"/>
          <w:sz w:val="24"/>
        </w:rPr>
        <w:t>&lt;list&gt;</w:t>
      </w:r>
    </w:p>
    <w:p>
      <w:pPr>
        <w:widowControl/>
        <w:shd w:val="clear" w:color="auto" w:fill="FFFFFF"/>
        <w:spacing w:line="401" w:lineRule="atLeast"/>
        <w:jc w:val="left"/>
        <w:rPr>
          <w:rFonts w:hint="eastAsia" w:ascii="微软雅黑" w:hAnsi="微软雅黑" w:eastAsia="宋体" w:cs="宋体"/>
          <w:color w:val="434343"/>
          <w:kern w:val="0"/>
          <w:sz w:val="24"/>
        </w:rPr>
      </w:pPr>
      <w:r>
        <w:rPr>
          <w:rFonts w:ascii="微软雅黑" w:hAnsi="微软雅黑" w:eastAsia="宋体" w:cs="宋体"/>
          <w:color w:val="434343"/>
          <w:kern w:val="0"/>
          <w:sz w:val="24"/>
        </w:rPr>
        <w:t>:   该标签用来装配可重复的list值。</w:t>
      </w:r>
    </w:p>
    <w:p>
      <w:pPr>
        <w:widowControl/>
        <w:shd w:val="clear" w:color="auto" w:fill="FFFFFF"/>
        <w:spacing w:line="401" w:lineRule="atLeast"/>
        <w:jc w:val="left"/>
        <w:rPr>
          <w:rFonts w:hint="eastAsia" w:ascii="微软雅黑" w:hAnsi="微软雅黑" w:eastAsia="宋体" w:cs="宋体"/>
          <w:color w:val="434343"/>
          <w:kern w:val="0"/>
          <w:sz w:val="24"/>
        </w:rPr>
      </w:pPr>
      <w:r>
        <w:rPr>
          <w:rFonts w:ascii="微软雅黑" w:hAnsi="微软雅黑" w:eastAsia="宋体" w:cs="宋体"/>
          <w:color w:val="434343"/>
          <w:kern w:val="0"/>
          <w:sz w:val="24"/>
        </w:rPr>
        <w:t>&lt;set&gt;</w:t>
      </w:r>
    </w:p>
    <w:p>
      <w:pPr>
        <w:widowControl/>
        <w:shd w:val="clear" w:color="auto" w:fill="FFFFFF"/>
        <w:spacing w:line="401" w:lineRule="atLeast"/>
        <w:jc w:val="left"/>
        <w:rPr>
          <w:rFonts w:hint="eastAsia" w:ascii="微软雅黑" w:hAnsi="微软雅黑" w:eastAsia="宋体" w:cs="宋体"/>
          <w:color w:val="434343"/>
          <w:kern w:val="0"/>
          <w:sz w:val="24"/>
        </w:rPr>
      </w:pPr>
      <w:r>
        <w:rPr>
          <w:rFonts w:ascii="微软雅黑" w:hAnsi="微软雅黑" w:eastAsia="宋体" w:cs="宋体"/>
          <w:color w:val="434343"/>
          <w:kern w:val="0"/>
          <w:sz w:val="24"/>
        </w:rPr>
        <w:t>:    该标签用来装配没有重复的set值。</w:t>
      </w:r>
    </w:p>
    <w:p>
      <w:pPr>
        <w:widowControl/>
        <w:shd w:val="clear" w:color="auto" w:fill="FFFFFF"/>
        <w:spacing w:line="401" w:lineRule="atLeast"/>
        <w:jc w:val="left"/>
        <w:rPr>
          <w:rFonts w:hint="eastAsia" w:ascii="微软雅黑" w:hAnsi="微软雅黑" w:eastAsia="宋体" w:cs="宋体"/>
          <w:color w:val="434343"/>
          <w:kern w:val="0"/>
          <w:sz w:val="24"/>
        </w:rPr>
      </w:pPr>
      <w:r>
        <w:rPr>
          <w:rFonts w:ascii="微软雅黑" w:hAnsi="微软雅黑" w:eastAsia="宋体" w:cs="宋体"/>
          <w:color w:val="434343"/>
          <w:kern w:val="0"/>
          <w:sz w:val="24"/>
        </w:rPr>
        <w:t>&lt;map&gt;</w:t>
      </w:r>
    </w:p>
    <w:p>
      <w:pPr>
        <w:widowControl/>
        <w:shd w:val="clear" w:color="auto" w:fill="FFFFFF"/>
        <w:spacing w:line="401" w:lineRule="atLeast"/>
        <w:jc w:val="left"/>
        <w:rPr>
          <w:rFonts w:hint="eastAsia" w:ascii="微软雅黑" w:hAnsi="微软雅黑" w:eastAsia="宋体" w:cs="宋体"/>
          <w:color w:val="434343"/>
          <w:kern w:val="0"/>
          <w:sz w:val="24"/>
        </w:rPr>
      </w:pPr>
      <w:r>
        <w:rPr>
          <w:rFonts w:ascii="微软雅黑" w:hAnsi="微软雅黑" w:eastAsia="宋体" w:cs="宋体"/>
          <w:color w:val="434343"/>
          <w:kern w:val="0"/>
          <w:sz w:val="24"/>
        </w:rPr>
        <w:t>:   该标签可用来注入键和值可以为任何类型的键值对。</w:t>
      </w:r>
    </w:p>
    <w:p>
      <w:pPr>
        <w:widowControl/>
        <w:shd w:val="clear" w:color="auto" w:fill="FFFFFF"/>
        <w:spacing w:line="401" w:lineRule="atLeast"/>
        <w:jc w:val="left"/>
        <w:rPr>
          <w:rFonts w:hint="eastAsia" w:ascii="微软雅黑" w:hAnsi="微软雅黑" w:eastAsia="宋体" w:cs="宋体"/>
          <w:color w:val="434343"/>
          <w:kern w:val="0"/>
          <w:sz w:val="24"/>
        </w:rPr>
      </w:pPr>
      <w:r>
        <w:rPr>
          <w:rFonts w:ascii="微软雅黑" w:hAnsi="微软雅黑" w:eastAsia="宋体" w:cs="宋体"/>
          <w:color w:val="434343"/>
          <w:kern w:val="0"/>
          <w:sz w:val="24"/>
        </w:rPr>
        <w:t>&lt;props&gt;</w:t>
      </w:r>
    </w:p>
    <w:p>
      <w:pPr>
        <w:widowControl/>
        <w:shd w:val="clear" w:color="auto" w:fill="FFFFFF"/>
        <w:spacing w:line="401" w:lineRule="atLeast"/>
        <w:jc w:val="left"/>
        <w:rPr>
          <w:rFonts w:hint="eastAsia" w:ascii="微软雅黑" w:hAnsi="微软雅黑" w:eastAsia="宋体" w:cs="宋体"/>
          <w:color w:val="434343"/>
          <w:kern w:val="0"/>
          <w:sz w:val="24"/>
        </w:rPr>
      </w:pPr>
      <w:r>
        <w:rPr>
          <w:rFonts w:ascii="微软雅黑" w:hAnsi="微软雅黑" w:eastAsia="宋体" w:cs="宋体"/>
          <w:color w:val="434343"/>
          <w:kern w:val="0"/>
          <w:sz w:val="24"/>
        </w:rPr>
        <w:t>: 该标签支持注入键和值都是字符串类型的键值对。</w:t>
      </w:r>
    </w:p>
    <w:p>
      <w:pPr>
        <w:widowControl/>
        <w:shd w:val="clear" w:color="auto" w:fill="FFFFFF"/>
        <w:spacing w:line="401" w:lineRule="atLeast"/>
        <w:jc w:val="left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ascii="微软雅黑" w:hAnsi="微软雅黑" w:eastAsia="微软雅黑" w:cs="微软雅黑"/>
          <w:color w:val="000000"/>
          <w:sz w:val="20"/>
        </w:rPr>
        <w:t xml:space="preserve"> 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HTTP请求的GET与POST方式的区别？</w:t>
      </w:r>
    </w:p>
    <w:p>
      <w:pPr>
        <w:numPr>
          <w:ilvl w:val="0"/>
          <w:numId w:val="3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get请求可以在地址栏看到参数值，post请求看不到，所以get是不安全的，post是安全的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b.</w:t>
      </w:r>
      <w:r>
        <w:rPr>
          <w:rFonts w:ascii="微软雅黑" w:hAnsi="微软雅黑"/>
          <w:color w:val="434343"/>
          <w:sz w:val="20"/>
          <w:szCs w:val="20"/>
          <w:shd w:val="clear" w:color="auto" w:fill="FFFFFF"/>
        </w:rPr>
        <w:t xml:space="preserve">  GET方式提交的数据最多只能有1024字节，而POST则没有此限制。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Servlet中有2种跳转，他们分别是？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重定向：redirect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转发：forward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在MyBatis映射配置文件中，使用#{}和${}的区别是什么？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#{}是占位符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${}是拼接符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 xml:space="preserve">启动一个线程是用run()还是start()? 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start()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List, Set, Map是否继承自Collection接口?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不是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map是一个单独的接口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说说&amp;和&amp;&amp;的区别。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&amp;按位与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&amp;&amp;逻辑与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java中实现多态的机制是什么？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重载和重写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int和Integer有什么区别？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Integer是int的包装类，是一个类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int是基本数据类型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SpringMvc的核心入口是Servlet还是Filter，类名是？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servlet，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HttpServlet</w:t>
      </w: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为了解决事务所造成的幻读、不可重复读、脏读，提供了4种隔离级别，他们分别是？（写中文也可以）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PingFang SC" w:hAnsi="PingFang SC" w:eastAsia="宋体" w:cs="宋体"/>
          <w:b/>
          <w:bCs/>
          <w:color w:val="4F4F4F"/>
          <w:kern w:val="0"/>
          <w:sz w:val="20"/>
        </w:rPr>
        <w:t>A.</w:t>
      </w:r>
      <w:r>
        <w:rPr>
          <w:rFonts w:ascii="PingFang SC" w:hAnsi="PingFang SC" w:eastAsia="宋体" w:cs="宋体"/>
          <w:b/>
          <w:bCs/>
          <w:color w:val="4F4F4F"/>
          <w:kern w:val="0"/>
          <w:sz w:val="20"/>
        </w:rPr>
        <w:t>Serializable 序列化</w:t>
      </w:r>
    </w:p>
    <w:p>
      <w:pPr>
        <w:pStyle w:val="78"/>
        <w:widowControl/>
        <w:shd w:val="clear" w:color="auto" w:fill="FFFFFF"/>
        <w:spacing w:after="200" w:line="326" w:lineRule="atLeast"/>
        <w:ind w:left="425" w:firstLine="0" w:firstLineChars="0"/>
        <w:rPr>
          <w:rFonts w:hint="eastAsia" w:ascii="PingFang SC" w:hAnsi="PingFang SC" w:eastAsia="宋体" w:cs="宋体"/>
          <w:color w:val="4F4F4F"/>
          <w:kern w:val="0"/>
          <w:sz w:val="20"/>
          <w:szCs w:val="20"/>
        </w:rPr>
      </w:pPr>
      <w:r>
        <w:rPr>
          <w:rFonts w:hint="eastAsia" w:ascii="PingFang SC" w:hAnsi="PingFang SC" w:eastAsia="宋体" w:cs="宋体"/>
          <w:color w:val="4F4F4F"/>
          <w:kern w:val="0"/>
          <w:sz w:val="20"/>
          <w:szCs w:val="20"/>
        </w:rPr>
        <w:t xml:space="preserve">        </w:t>
      </w:r>
      <w:r>
        <w:rPr>
          <w:rFonts w:ascii="PingFang SC" w:hAnsi="PingFang SC" w:eastAsia="宋体" w:cs="宋体"/>
          <w:color w:val="4F4F4F"/>
          <w:kern w:val="0"/>
          <w:sz w:val="20"/>
          <w:szCs w:val="20"/>
        </w:rPr>
        <w:t>Serializable 是最高的事务隔离级别，在该级别下，事务</w:t>
      </w:r>
      <w:r>
        <w:rPr>
          <w:rFonts w:ascii="PingFang SC" w:hAnsi="PingFang SC" w:eastAsia="宋体" w:cs="宋体"/>
          <w:color w:val="FF0000"/>
          <w:kern w:val="0"/>
          <w:sz w:val="20"/>
          <w:szCs w:val="20"/>
        </w:rPr>
        <w:t>串行化顺序执行</w:t>
      </w:r>
      <w:r>
        <w:rPr>
          <w:rFonts w:ascii="PingFang SC" w:hAnsi="PingFang SC" w:eastAsia="宋体" w:cs="宋体"/>
          <w:color w:val="4F4F4F"/>
          <w:kern w:val="0"/>
          <w:sz w:val="20"/>
          <w:szCs w:val="20"/>
        </w:rPr>
        <w:t>，可以避免脏读、不可重复读与幻读。但是这种事务隔离级别效率低下，比较耗数据库性能，一般不使用</w:t>
      </w:r>
    </w:p>
    <w:tbl>
      <w:tblPr>
        <w:tblStyle w:val="16"/>
        <w:tblW w:w="7701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2"/>
        <w:gridCol w:w="717"/>
        <w:gridCol w:w="1605"/>
        <w:gridCol w:w="717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46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事务隔离级别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脏读</w:t>
            </w:r>
          </w:p>
        </w:tc>
        <w:tc>
          <w:tcPr>
            <w:tcW w:w="160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不可重复读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幻读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读未提交（read-uncommitted）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0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不可重复读（read-committed）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可重复读（repeatable-read）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6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串行化（serializable）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60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7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</w:tr>
    </w:tbl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在进行向下转型时，为了防止出现异常，应该使用什么关键字判断变量是否属于要转换的类型？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instanceof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</w:p>
    <w:p>
      <w:pPr>
        <w:numPr>
          <w:ilvl w:val="0"/>
          <w:numId w:val="2"/>
        </w:num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for (int x = 0, y = 0; (y != 0) &amp;&amp; (x &lt; 4); x++) 这个循环语句会被执行几次？</w:t>
      </w:r>
    </w:p>
    <w:p>
      <w:pPr>
        <w:ind w:left="1265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0次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numPr>
          <w:ilvl w:val="0"/>
          <w:numId w:val="1"/>
        </w:numPr>
        <w:ind w:left="420" w:left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编程题（共计60分）</w:t>
      </w:r>
    </w:p>
    <w:p>
      <w:pPr>
        <w:ind w:left="840" w:firstLine="42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根据需求编写一个网页版的贷款计算器</w:t>
      </w:r>
    </w:p>
    <w:p>
      <w:pPr>
        <w:ind w:left="840"/>
        <w:rPr>
          <w:rFonts w:ascii="微软雅黑" w:hAnsi="微软雅黑" w:eastAsia="微软雅黑" w:cs="微软雅黑"/>
          <w:b/>
          <w:bCs/>
          <w:color w:val="00000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</w:rPr>
        <w:t>界面：</w:t>
      </w:r>
    </w:p>
    <w:p>
      <w:pPr>
        <w:ind w:left="840" w:firstLine="420"/>
      </w:pPr>
      <w:r>
        <w:drawing>
          <wp:inline distT="0" distB="0" distL="114300" distR="114300">
            <wp:extent cx="4993640" cy="2386330"/>
            <wp:effectExtent l="0" t="0" r="508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drawing>
          <wp:inline distT="0" distB="0" distL="114300" distR="114300">
            <wp:extent cx="5388610" cy="3414395"/>
            <wp:effectExtent l="0" t="0" r="635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ascii="微软雅黑" w:hAnsi="微软雅黑" w:eastAsia="微软雅黑" w:cs="微软雅黑"/>
          <w:b/>
          <w:bCs/>
          <w:color w:val="00000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</w:rPr>
        <w:t>需求说明：</w:t>
      </w:r>
    </w:p>
    <w:p>
      <w:p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填写贷款金额、期限和年利率，并选择还款方式后，点击提交按钮。根据所填写内容计算出</w:t>
      </w:r>
    </w:p>
    <w:p>
      <w:pPr>
        <w:ind w:left="840"/>
        <w:rPr>
          <w:rFonts w:ascii="微软雅黑" w:hAnsi="微软雅黑" w:eastAsia="微软雅黑" w:cs="微软雅黑"/>
          <w:b/>
          <w:bCs/>
          <w:color w:val="00000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</w:rPr>
        <w:t>输入：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贷款金额：值允许输入正整数，单位：万元。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贷款期限：下拉选择，分为1、2、5、10、20、30，单位：年。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还款方式：下拉选择，选项为等额本金还款、等额本息还款、先息后本还款。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年利率：大于0的小数，保留两位小数，单位：%。</w:t>
      </w:r>
    </w:p>
    <w:p>
      <w:pPr>
        <w:ind w:left="840"/>
        <w:rPr>
          <w:rFonts w:ascii="微软雅黑" w:hAnsi="微软雅黑" w:eastAsia="微软雅黑" w:cs="微软雅黑"/>
          <w:b/>
          <w:bCs/>
          <w:color w:val="00000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</w:rPr>
        <w:t>输出：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贷款总额：贷款总金额，单位：元。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还款月数：总还款月数，单位：月。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月还本金：每月还款本金，单位：元。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月还利息：每月还款利息，单位：元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月还总额：每月还款总额，本金+利息，单位：元。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到期还款：到期还款总金额，适用于先息后本。单位：元。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总支付利息：利息合计，单位：元。</w:t>
      </w:r>
    </w:p>
    <w:p>
      <w:pPr>
        <w:ind w:left="84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本息合计：本息合计，本金+利息，单位：元。</w:t>
      </w:r>
    </w:p>
    <w:p>
      <w:pPr>
        <w:ind w:left="42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相关计算公式：</w:t>
      </w:r>
    </w:p>
    <w:p>
      <w:pPr>
        <w:ind w:left="84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等额本息计算公式</w:t>
      </w:r>
    </w:p>
    <w:p>
      <w:pPr>
        <w:ind w:left="126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月还款本息 = (</w:t>
      </w:r>
      <w:r>
        <w:rPr>
          <w:rFonts w:ascii="微软雅黑" w:hAnsi="微软雅黑" w:eastAsia="微软雅黑" w:cs="微软雅黑"/>
        </w:rPr>
        <w:t>贷款本金×月利率×（1＋月利率）＾还款月数</w:t>
      </w:r>
      <w:r>
        <w:rPr>
          <w:rFonts w:hint="eastAsia" w:ascii="微软雅黑" w:hAnsi="微软雅黑" w:eastAsia="微软雅黑" w:cs="微软雅黑"/>
        </w:rPr>
        <w:t>)</w:t>
      </w:r>
      <w:r>
        <w:rPr>
          <w:rFonts w:ascii="微软雅黑" w:hAnsi="微软雅黑" w:eastAsia="微软雅黑" w:cs="微软雅黑"/>
        </w:rPr>
        <w:t>÷</w:t>
      </w:r>
      <w:r>
        <w:rPr>
          <w:rFonts w:hint="eastAsia" w:ascii="微软雅黑" w:hAnsi="微软雅黑" w:eastAsia="微软雅黑" w:cs="微软雅黑"/>
        </w:rPr>
        <w:t>(</w:t>
      </w:r>
      <w:r>
        <w:rPr>
          <w:rFonts w:ascii="微软雅黑" w:hAnsi="微软雅黑" w:eastAsia="微软雅黑" w:cs="微软雅黑"/>
        </w:rPr>
        <w:t>（1＋月利率）＾还款月数－1</w:t>
      </w:r>
      <w:r>
        <w:rPr>
          <w:rFonts w:hint="eastAsia" w:ascii="微软雅黑" w:hAnsi="微软雅黑" w:eastAsia="微软雅黑" w:cs="微软雅黑"/>
        </w:rPr>
        <w:t>)</w:t>
      </w:r>
    </w:p>
    <w:p>
      <w:pPr>
        <w:ind w:left="84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等额本金计算公式</w:t>
      </w:r>
    </w:p>
    <w:p>
      <w:pPr>
        <w:ind w:left="126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每月还款金额 = （贷款本金 ÷ 还款月数）+（本金 — 已归还本金累计额）×每月利率</w:t>
      </w:r>
    </w:p>
    <w:p>
      <w:pPr>
        <w:ind w:left="840" w:firstLine="420"/>
      </w:pPr>
      <w:r>
        <w:rPr>
          <w:rFonts w:hint="eastAsia" w:ascii="微软雅黑" w:hAnsi="微软雅黑" w:eastAsia="微软雅黑" w:cs="微软雅黑"/>
        </w:rPr>
        <w:t>其中＾符号表示乘方。</w:t>
      </w:r>
    </w:p>
    <w:p>
      <w:pPr>
        <w:ind w:left="42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技术说明：</w:t>
      </w:r>
    </w:p>
    <w:p>
      <w:pPr>
        <w:ind w:left="840" w:firstLine="42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使用SpringMVC来作为控制器的框架。通讯的数据格式使用JSON格式。</w:t>
      </w:r>
    </w:p>
    <w:p>
      <w:pPr>
        <w:ind w:left="840" w:firstLine="420"/>
        <w:rPr>
          <w:rFonts w:ascii="微软雅黑" w:hAnsi="微软雅黑" w:eastAsia="微软雅黑" w:cs="微软雅黑"/>
          <w:color w:val="000000"/>
          <w:sz w:val="20"/>
        </w:rPr>
      </w:pPr>
    </w:p>
    <w:p>
      <w:pPr>
        <w:numPr>
          <w:ilvl w:val="0"/>
          <w:numId w:val="4"/>
        </w:numPr>
        <w:ind w:left="84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根据输入输出设计并编写对应的POJO对象</w:t>
      </w:r>
    </w:p>
    <w:p>
      <w:pPr>
        <w:numPr>
          <w:ilvl w:val="0"/>
          <w:numId w:val="4"/>
        </w:numPr>
        <w:ind w:left="84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 xml:space="preserve">根据业务需求设计并编写业务接口及实现类     </w:t>
      </w:r>
    </w:p>
    <w:p>
      <w:pPr>
        <w:numPr>
          <w:ilvl w:val="0"/>
          <w:numId w:val="4"/>
        </w:numPr>
        <w:ind w:left="84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编写完整的控制器类。</w:t>
      </w:r>
    </w:p>
    <w:p>
      <w:pPr>
        <w:numPr>
          <w:ilvl w:val="0"/>
          <w:numId w:val="4"/>
        </w:numPr>
        <w:ind w:left="84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编写页面脚本，采用异步请求，通过访问控制器获得数据，并显示(只需要编写ajax调用部分，页面表单的id，自行设定)。</w:t>
      </w:r>
    </w:p>
    <w:p>
      <w:pPr>
        <w:ind w:left="420" w:firstLine="420"/>
        <w:rPr>
          <w:rFonts w:ascii="微软雅黑" w:hAnsi="微软雅黑" w:eastAsia="微软雅黑" w:cs="微软雅黑"/>
          <w:color w:val="000000"/>
          <w:sz w:val="20"/>
        </w:rPr>
      </w:pPr>
    </w:p>
    <w:p>
      <w:pPr>
        <w:ind w:left="42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提示：</w:t>
      </w:r>
    </w:p>
    <w:p>
      <w:pPr>
        <w:ind w:left="840" w:firstLine="800" w:firstLineChars="40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JSON字符串格式</w:t>
      </w:r>
    </w:p>
    <w:p>
      <w:pPr>
        <w:ind w:left="1260" w:firstLine="42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基本格式：{ "name": "zhangsan" ,"age": "21"}</w:t>
      </w:r>
    </w:p>
    <w:p>
      <w:pPr>
        <w:ind w:left="1260" w:firstLine="42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数组格式：[{ "name": "zhangsan" },{ "name": "lisi" },{ "name": "wangwu" }]</w:t>
      </w:r>
    </w:p>
    <w:p>
      <w:pPr>
        <w:ind w:left="1260" w:firstLine="42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注意编写SpringMVC注解</w:t>
      </w:r>
    </w:p>
    <w:p>
      <w:pPr>
        <w:ind w:left="1260" w:firstLine="42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ajax请求需指定地址、请求方式、参数列表、返回数据格式、返回后调用的方法</w:t>
      </w:r>
    </w:p>
    <w:p>
      <w:pPr>
        <w:ind w:left="1260" w:firstLine="42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使用JS或JQuery选择器，将返回内容输入到各自表单内</w:t>
      </w:r>
    </w:p>
    <w:p>
      <w:pPr>
        <w:ind w:left="42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还款方式说明：</w:t>
      </w:r>
    </w:p>
    <w:p>
      <w:pPr>
        <w:ind w:left="1260" w:firstLine="42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等额本金是指一种贷款的还款方式，是在还款期内把贷款数总额等分，每月偿还同等数额的本金和剩余贷款在该月所产生的利息，这样由于每月的还款本金额固定，而利息越来越少，借款人起初还款压力较大，但是随时间的推移每月还款数也越来越少。</w:t>
      </w:r>
    </w:p>
    <w:p>
      <w:pPr>
        <w:ind w:left="840" w:firstLine="800" w:firstLineChars="40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等额本息，是指一种贷款的还款方式。等额本息是在还款期内，每月偿还同等数额的贷款(包括本金和利息)。它和等额本金是不一样的概念，虽然刚开始还款时每月还款额可能会低于等额本金还款方式的额度，但是最终所还利息会高于等额本金还款方式，该方式经常被银行使用。</w:t>
      </w:r>
    </w:p>
    <w:p>
      <w:pPr>
        <w:ind w:firstLine="1600" w:firstLineChars="800"/>
        <w:rPr>
          <w:rFonts w:ascii="微软雅黑" w:hAnsi="微软雅黑" w:eastAsia="微软雅黑" w:cs="微软雅黑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000000"/>
          <w:sz w:val="20"/>
        </w:rPr>
        <w:t>先息后本的本义是：先还利息再还本金。但因为在等额本息法中，每月还款额中的本金比重</w:t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>逐月递增、利息比重逐月递减，再加上等额本息法比较普遍，所以现在的先息后本通常都是指“等额</w:t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>本息法”还贷，从节省的角度讲，等额本金法还贷要比等额本息法还贷更节省利息。但是，等额本金</w:t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>法还贷开始几年可能月供额要比等额本息法还贷稍微大些，所以对月收入较紧的家庭来说开始时会感</w:t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</w:rPr>
        <w:t>觉压力较大，但它有个好处是每月还贷额是逐步减少的，将少的额度为你每月还款。</w:t>
      </w:r>
    </w:p>
    <w:sectPr>
      <w:headerReference r:id="rId3" w:type="default"/>
      <w:footerReference r:id="rId4" w:type="default"/>
      <w:pgSz w:w="11906" w:h="16838"/>
      <w:pgMar w:top="1440" w:right="10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ab/>
    </w:r>
  </w:p>
  <w:p>
    <w:pPr>
      <w:pStyle w:val="7"/>
      <w:jc w:val="right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</w:rPr>
      <w:t>厉善科技2017</w:t>
    </w:r>
  </w:p>
  <w:p>
    <w:pPr>
      <w:pStyle w:val="7"/>
      <w:jc w:val="right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</w:rPr>
      <w:t>Lishan Information technology (Shanghai) Co., Ltd.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  <w:p>
    <w:pPr>
      <w:pStyle w:val="8"/>
      <w:jc w:val="right"/>
    </w:pPr>
    <w:r>
      <w:rPr>
        <w:rFonts w:hint="eastAsia"/>
      </w:rPr>
      <w:drawing>
        <wp:inline distT="0" distB="0" distL="114300" distR="114300">
          <wp:extent cx="1432560" cy="455295"/>
          <wp:effectExtent l="0" t="0" r="0" b="190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2560" cy="455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3CE5A"/>
    <w:multiLevelType w:val="singleLevel"/>
    <w:tmpl w:val="FE33CE5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906B750"/>
    <w:multiLevelType w:val="singleLevel"/>
    <w:tmpl w:val="5906B75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F96212"/>
    <w:multiLevelType w:val="multilevel"/>
    <w:tmpl w:val="59F9621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A4DE9AF"/>
    <w:multiLevelType w:val="singleLevel"/>
    <w:tmpl w:val="5A4DE9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E6C05"/>
    <w:rsid w:val="00263CF4"/>
    <w:rsid w:val="0030291C"/>
    <w:rsid w:val="004D7537"/>
    <w:rsid w:val="008402A5"/>
    <w:rsid w:val="009B5BC5"/>
    <w:rsid w:val="00C966C0"/>
    <w:rsid w:val="00E40581"/>
    <w:rsid w:val="00EA5ABC"/>
    <w:rsid w:val="01B732CC"/>
    <w:rsid w:val="0200256B"/>
    <w:rsid w:val="020D50F2"/>
    <w:rsid w:val="02F55D98"/>
    <w:rsid w:val="03061D95"/>
    <w:rsid w:val="03251897"/>
    <w:rsid w:val="03A47324"/>
    <w:rsid w:val="03B527D0"/>
    <w:rsid w:val="03F52C31"/>
    <w:rsid w:val="040F10CD"/>
    <w:rsid w:val="04532910"/>
    <w:rsid w:val="04921A08"/>
    <w:rsid w:val="04C075E4"/>
    <w:rsid w:val="05111FBF"/>
    <w:rsid w:val="05160B17"/>
    <w:rsid w:val="05466E52"/>
    <w:rsid w:val="05574005"/>
    <w:rsid w:val="056F5F60"/>
    <w:rsid w:val="05F4295D"/>
    <w:rsid w:val="06624236"/>
    <w:rsid w:val="06AB041B"/>
    <w:rsid w:val="0702645C"/>
    <w:rsid w:val="074B77D5"/>
    <w:rsid w:val="07B445D6"/>
    <w:rsid w:val="088B3820"/>
    <w:rsid w:val="08A47A64"/>
    <w:rsid w:val="08D17708"/>
    <w:rsid w:val="098D64BD"/>
    <w:rsid w:val="0A001FEF"/>
    <w:rsid w:val="0A0D70ED"/>
    <w:rsid w:val="0A50750C"/>
    <w:rsid w:val="0A642018"/>
    <w:rsid w:val="0AC01620"/>
    <w:rsid w:val="0AEB3A12"/>
    <w:rsid w:val="0AFF0E26"/>
    <w:rsid w:val="0B0426A4"/>
    <w:rsid w:val="0B285E8B"/>
    <w:rsid w:val="0B2C6606"/>
    <w:rsid w:val="0B42276A"/>
    <w:rsid w:val="0B45477C"/>
    <w:rsid w:val="0B5F7A41"/>
    <w:rsid w:val="0B7D6D61"/>
    <w:rsid w:val="0BB93FD8"/>
    <w:rsid w:val="0BC64139"/>
    <w:rsid w:val="0C0C5BE6"/>
    <w:rsid w:val="0C372605"/>
    <w:rsid w:val="0CA52753"/>
    <w:rsid w:val="0D037200"/>
    <w:rsid w:val="0D0A5A8B"/>
    <w:rsid w:val="0D162D52"/>
    <w:rsid w:val="0D637A1C"/>
    <w:rsid w:val="0D6C60B5"/>
    <w:rsid w:val="0D6D6408"/>
    <w:rsid w:val="0D77086F"/>
    <w:rsid w:val="0DA04ECC"/>
    <w:rsid w:val="0DAE055B"/>
    <w:rsid w:val="0DD97D71"/>
    <w:rsid w:val="0E0242F1"/>
    <w:rsid w:val="0E0B5452"/>
    <w:rsid w:val="0E0C6A5A"/>
    <w:rsid w:val="0E132B19"/>
    <w:rsid w:val="0E2C1E70"/>
    <w:rsid w:val="0E624FF4"/>
    <w:rsid w:val="0E774879"/>
    <w:rsid w:val="0F456D68"/>
    <w:rsid w:val="0F7A4AD4"/>
    <w:rsid w:val="0FD16959"/>
    <w:rsid w:val="100950D3"/>
    <w:rsid w:val="105F4832"/>
    <w:rsid w:val="10681A6B"/>
    <w:rsid w:val="10C050B0"/>
    <w:rsid w:val="10CC791A"/>
    <w:rsid w:val="10D309A9"/>
    <w:rsid w:val="10E660E1"/>
    <w:rsid w:val="10EB71BB"/>
    <w:rsid w:val="1102462B"/>
    <w:rsid w:val="112D6760"/>
    <w:rsid w:val="11530CC2"/>
    <w:rsid w:val="115F754B"/>
    <w:rsid w:val="119175C5"/>
    <w:rsid w:val="11A151C8"/>
    <w:rsid w:val="125B5828"/>
    <w:rsid w:val="127F38AC"/>
    <w:rsid w:val="12AC1544"/>
    <w:rsid w:val="12D06E81"/>
    <w:rsid w:val="12FE6E51"/>
    <w:rsid w:val="131F7EFA"/>
    <w:rsid w:val="1363322C"/>
    <w:rsid w:val="137E1B21"/>
    <w:rsid w:val="13CB0837"/>
    <w:rsid w:val="13CD7798"/>
    <w:rsid w:val="14121A7D"/>
    <w:rsid w:val="144E51EF"/>
    <w:rsid w:val="147136F4"/>
    <w:rsid w:val="147F1541"/>
    <w:rsid w:val="149D28EF"/>
    <w:rsid w:val="15192E23"/>
    <w:rsid w:val="1555768E"/>
    <w:rsid w:val="15C525D2"/>
    <w:rsid w:val="15EB592C"/>
    <w:rsid w:val="165A7F7D"/>
    <w:rsid w:val="16DA3BD0"/>
    <w:rsid w:val="17240736"/>
    <w:rsid w:val="176909C4"/>
    <w:rsid w:val="17843952"/>
    <w:rsid w:val="17863E5D"/>
    <w:rsid w:val="17AF1E0B"/>
    <w:rsid w:val="17F4222B"/>
    <w:rsid w:val="17FD2051"/>
    <w:rsid w:val="18587E78"/>
    <w:rsid w:val="1886010B"/>
    <w:rsid w:val="189349B2"/>
    <w:rsid w:val="189C57BD"/>
    <w:rsid w:val="18B834EC"/>
    <w:rsid w:val="18C12D06"/>
    <w:rsid w:val="18CE1596"/>
    <w:rsid w:val="190B7084"/>
    <w:rsid w:val="19475BA4"/>
    <w:rsid w:val="195B5F12"/>
    <w:rsid w:val="19F67FAD"/>
    <w:rsid w:val="1A193964"/>
    <w:rsid w:val="1A390C29"/>
    <w:rsid w:val="1A7B4BB4"/>
    <w:rsid w:val="1A8B0D14"/>
    <w:rsid w:val="1B371DCF"/>
    <w:rsid w:val="1C610111"/>
    <w:rsid w:val="1C721A3E"/>
    <w:rsid w:val="1CE67283"/>
    <w:rsid w:val="1CFD37CC"/>
    <w:rsid w:val="1D195F13"/>
    <w:rsid w:val="1D9429B3"/>
    <w:rsid w:val="1DA8211D"/>
    <w:rsid w:val="1DEC0F61"/>
    <w:rsid w:val="1E3C2FD8"/>
    <w:rsid w:val="1E4250CE"/>
    <w:rsid w:val="1E673482"/>
    <w:rsid w:val="1E81302E"/>
    <w:rsid w:val="1E8E311E"/>
    <w:rsid w:val="1E981490"/>
    <w:rsid w:val="1EA02A83"/>
    <w:rsid w:val="1EA55439"/>
    <w:rsid w:val="1F546B9C"/>
    <w:rsid w:val="1F895F82"/>
    <w:rsid w:val="201B305D"/>
    <w:rsid w:val="20481580"/>
    <w:rsid w:val="209A5B70"/>
    <w:rsid w:val="20B76CCB"/>
    <w:rsid w:val="212F64E3"/>
    <w:rsid w:val="216D64A7"/>
    <w:rsid w:val="218A233D"/>
    <w:rsid w:val="21AF38A6"/>
    <w:rsid w:val="21B40F18"/>
    <w:rsid w:val="222C7E8C"/>
    <w:rsid w:val="22325346"/>
    <w:rsid w:val="22413DCA"/>
    <w:rsid w:val="224A7803"/>
    <w:rsid w:val="2292251E"/>
    <w:rsid w:val="22A06DCC"/>
    <w:rsid w:val="231C381B"/>
    <w:rsid w:val="23600EA2"/>
    <w:rsid w:val="23680F96"/>
    <w:rsid w:val="24AB4E26"/>
    <w:rsid w:val="24B574F3"/>
    <w:rsid w:val="24E972A2"/>
    <w:rsid w:val="25022953"/>
    <w:rsid w:val="25132613"/>
    <w:rsid w:val="25443399"/>
    <w:rsid w:val="25523875"/>
    <w:rsid w:val="257843BD"/>
    <w:rsid w:val="25C50E10"/>
    <w:rsid w:val="25FC6F6D"/>
    <w:rsid w:val="26051BCB"/>
    <w:rsid w:val="26452A65"/>
    <w:rsid w:val="26675D15"/>
    <w:rsid w:val="266D109A"/>
    <w:rsid w:val="267A13E8"/>
    <w:rsid w:val="26874DB7"/>
    <w:rsid w:val="26AF17A2"/>
    <w:rsid w:val="26FF3617"/>
    <w:rsid w:val="27200FD5"/>
    <w:rsid w:val="27574C27"/>
    <w:rsid w:val="276673EE"/>
    <w:rsid w:val="27824075"/>
    <w:rsid w:val="27840B58"/>
    <w:rsid w:val="27906311"/>
    <w:rsid w:val="27BC7055"/>
    <w:rsid w:val="27D557C5"/>
    <w:rsid w:val="27DD70B0"/>
    <w:rsid w:val="27FF489A"/>
    <w:rsid w:val="280C54DB"/>
    <w:rsid w:val="28141DEC"/>
    <w:rsid w:val="287A4D92"/>
    <w:rsid w:val="28D254B4"/>
    <w:rsid w:val="28D278C7"/>
    <w:rsid w:val="28D83D85"/>
    <w:rsid w:val="28EB7F0F"/>
    <w:rsid w:val="29151407"/>
    <w:rsid w:val="2923726D"/>
    <w:rsid w:val="292D3676"/>
    <w:rsid w:val="2961611E"/>
    <w:rsid w:val="296F0A0C"/>
    <w:rsid w:val="29775B45"/>
    <w:rsid w:val="2A1C78C9"/>
    <w:rsid w:val="2A99312C"/>
    <w:rsid w:val="2BBB1EA8"/>
    <w:rsid w:val="2BE048DA"/>
    <w:rsid w:val="2C0436AB"/>
    <w:rsid w:val="2C0D6564"/>
    <w:rsid w:val="2C1C638B"/>
    <w:rsid w:val="2C767986"/>
    <w:rsid w:val="2C9E5A51"/>
    <w:rsid w:val="2CBF0F68"/>
    <w:rsid w:val="2CF11718"/>
    <w:rsid w:val="2CF37B27"/>
    <w:rsid w:val="2D5249FB"/>
    <w:rsid w:val="2D912C88"/>
    <w:rsid w:val="2DA8600F"/>
    <w:rsid w:val="2E212052"/>
    <w:rsid w:val="2E6F3E2F"/>
    <w:rsid w:val="2E7701C1"/>
    <w:rsid w:val="2F18055D"/>
    <w:rsid w:val="2F414FD8"/>
    <w:rsid w:val="2F486C8B"/>
    <w:rsid w:val="2F9416B3"/>
    <w:rsid w:val="2F9B3924"/>
    <w:rsid w:val="2FA86599"/>
    <w:rsid w:val="2FB0582E"/>
    <w:rsid w:val="2FBE4456"/>
    <w:rsid w:val="2FC66990"/>
    <w:rsid w:val="2FC7298F"/>
    <w:rsid w:val="2FE03F5E"/>
    <w:rsid w:val="301264D9"/>
    <w:rsid w:val="303A409B"/>
    <w:rsid w:val="305D3DCC"/>
    <w:rsid w:val="30BC4695"/>
    <w:rsid w:val="314178CE"/>
    <w:rsid w:val="314363F4"/>
    <w:rsid w:val="31A87C49"/>
    <w:rsid w:val="31CB753A"/>
    <w:rsid w:val="31E862C1"/>
    <w:rsid w:val="31EE1C2F"/>
    <w:rsid w:val="323F1F3B"/>
    <w:rsid w:val="32CF5E94"/>
    <w:rsid w:val="32DC1B3B"/>
    <w:rsid w:val="32E42BFC"/>
    <w:rsid w:val="33A42C9D"/>
    <w:rsid w:val="33A735F2"/>
    <w:rsid w:val="33B33B14"/>
    <w:rsid w:val="33BC48D3"/>
    <w:rsid w:val="33C7198C"/>
    <w:rsid w:val="33DD726D"/>
    <w:rsid w:val="341068F7"/>
    <w:rsid w:val="34CD50C5"/>
    <w:rsid w:val="34E7708D"/>
    <w:rsid w:val="350C1DFE"/>
    <w:rsid w:val="353234E5"/>
    <w:rsid w:val="35814148"/>
    <w:rsid w:val="35D73BCB"/>
    <w:rsid w:val="360165C4"/>
    <w:rsid w:val="3606393D"/>
    <w:rsid w:val="36370EFB"/>
    <w:rsid w:val="365C352A"/>
    <w:rsid w:val="367A089A"/>
    <w:rsid w:val="36D5055B"/>
    <w:rsid w:val="36F55DE2"/>
    <w:rsid w:val="3741155C"/>
    <w:rsid w:val="376C3A1C"/>
    <w:rsid w:val="377C6D6B"/>
    <w:rsid w:val="378B71EB"/>
    <w:rsid w:val="379B6471"/>
    <w:rsid w:val="37A00127"/>
    <w:rsid w:val="37C82B15"/>
    <w:rsid w:val="37EF40ED"/>
    <w:rsid w:val="37F73F89"/>
    <w:rsid w:val="381133FF"/>
    <w:rsid w:val="383C5896"/>
    <w:rsid w:val="38814E13"/>
    <w:rsid w:val="38A74F71"/>
    <w:rsid w:val="38FC4814"/>
    <w:rsid w:val="390C4750"/>
    <w:rsid w:val="391904F2"/>
    <w:rsid w:val="395101F5"/>
    <w:rsid w:val="39D46E77"/>
    <w:rsid w:val="39EF7589"/>
    <w:rsid w:val="3A3E6B32"/>
    <w:rsid w:val="3A9C5480"/>
    <w:rsid w:val="3ADF78C5"/>
    <w:rsid w:val="3AEE5011"/>
    <w:rsid w:val="3B671627"/>
    <w:rsid w:val="3B704330"/>
    <w:rsid w:val="3B7B5E8F"/>
    <w:rsid w:val="3BD742E1"/>
    <w:rsid w:val="3C0470A6"/>
    <w:rsid w:val="3C3F0151"/>
    <w:rsid w:val="3C730681"/>
    <w:rsid w:val="3CB56781"/>
    <w:rsid w:val="3CBE6E99"/>
    <w:rsid w:val="3CDA626A"/>
    <w:rsid w:val="3D623C04"/>
    <w:rsid w:val="3D6A6F47"/>
    <w:rsid w:val="3D970475"/>
    <w:rsid w:val="3E5339D0"/>
    <w:rsid w:val="3ECE32D1"/>
    <w:rsid w:val="3F352E3C"/>
    <w:rsid w:val="3F545738"/>
    <w:rsid w:val="3F5845A4"/>
    <w:rsid w:val="3F587A21"/>
    <w:rsid w:val="3FE96BB1"/>
    <w:rsid w:val="3FF76C73"/>
    <w:rsid w:val="400B77F1"/>
    <w:rsid w:val="4015066F"/>
    <w:rsid w:val="40664299"/>
    <w:rsid w:val="40C63AA8"/>
    <w:rsid w:val="41066D56"/>
    <w:rsid w:val="417E1A19"/>
    <w:rsid w:val="41962A46"/>
    <w:rsid w:val="41A77CE5"/>
    <w:rsid w:val="41B14211"/>
    <w:rsid w:val="41D76271"/>
    <w:rsid w:val="41E02D97"/>
    <w:rsid w:val="41EB0528"/>
    <w:rsid w:val="420140ED"/>
    <w:rsid w:val="42054541"/>
    <w:rsid w:val="420E40B5"/>
    <w:rsid w:val="42A55A98"/>
    <w:rsid w:val="42B601BF"/>
    <w:rsid w:val="42C44C44"/>
    <w:rsid w:val="42D52FDB"/>
    <w:rsid w:val="42F13470"/>
    <w:rsid w:val="42F602B0"/>
    <w:rsid w:val="42FF1B56"/>
    <w:rsid w:val="43401D35"/>
    <w:rsid w:val="437E47B4"/>
    <w:rsid w:val="43CB39ED"/>
    <w:rsid w:val="43E866C5"/>
    <w:rsid w:val="44495560"/>
    <w:rsid w:val="448A438D"/>
    <w:rsid w:val="44BB7FE3"/>
    <w:rsid w:val="451267E2"/>
    <w:rsid w:val="45215565"/>
    <w:rsid w:val="455F316D"/>
    <w:rsid w:val="46850ED0"/>
    <w:rsid w:val="46B975A5"/>
    <w:rsid w:val="471E132E"/>
    <w:rsid w:val="4765083D"/>
    <w:rsid w:val="47934359"/>
    <w:rsid w:val="481576B6"/>
    <w:rsid w:val="48282E26"/>
    <w:rsid w:val="484104E0"/>
    <w:rsid w:val="48875774"/>
    <w:rsid w:val="489A1773"/>
    <w:rsid w:val="48D05292"/>
    <w:rsid w:val="491E3879"/>
    <w:rsid w:val="49556DFC"/>
    <w:rsid w:val="4975186C"/>
    <w:rsid w:val="498E3A10"/>
    <w:rsid w:val="49D34E10"/>
    <w:rsid w:val="49EA2391"/>
    <w:rsid w:val="4A052F9D"/>
    <w:rsid w:val="4A43675E"/>
    <w:rsid w:val="4A4967A2"/>
    <w:rsid w:val="4AC16767"/>
    <w:rsid w:val="4B065C4B"/>
    <w:rsid w:val="4B76586B"/>
    <w:rsid w:val="4B767F0F"/>
    <w:rsid w:val="4B940C93"/>
    <w:rsid w:val="4BA43E53"/>
    <w:rsid w:val="4C523F06"/>
    <w:rsid w:val="4CDC798C"/>
    <w:rsid w:val="4CF6096D"/>
    <w:rsid w:val="4D1E1985"/>
    <w:rsid w:val="4D6E00AE"/>
    <w:rsid w:val="4D946BFB"/>
    <w:rsid w:val="4D963D97"/>
    <w:rsid w:val="4DB36BD8"/>
    <w:rsid w:val="4E421F15"/>
    <w:rsid w:val="4EA224F7"/>
    <w:rsid w:val="4EB2657C"/>
    <w:rsid w:val="4EEF5923"/>
    <w:rsid w:val="4F09097D"/>
    <w:rsid w:val="4F440CC6"/>
    <w:rsid w:val="4F9615CB"/>
    <w:rsid w:val="4FA67568"/>
    <w:rsid w:val="4FB26F38"/>
    <w:rsid w:val="4FBD6CC0"/>
    <w:rsid w:val="50616F4C"/>
    <w:rsid w:val="507907DC"/>
    <w:rsid w:val="507E3C95"/>
    <w:rsid w:val="50BA3B4B"/>
    <w:rsid w:val="50C20AEA"/>
    <w:rsid w:val="50D3039F"/>
    <w:rsid w:val="50D64B22"/>
    <w:rsid w:val="51B45A6D"/>
    <w:rsid w:val="51CB31B7"/>
    <w:rsid w:val="51D879A5"/>
    <w:rsid w:val="520D175E"/>
    <w:rsid w:val="52210E12"/>
    <w:rsid w:val="523A0E79"/>
    <w:rsid w:val="525165A0"/>
    <w:rsid w:val="529B2416"/>
    <w:rsid w:val="530C5067"/>
    <w:rsid w:val="53200EFF"/>
    <w:rsid w:val="53A951D6"/>
    <w:rsid w:val="53E10557"/>
    <w:rsid w:val="53FA544C"/>
    <w:rsid w:val="5401243D"/>
    <w:rsid w:val="5422743E"/>
    <w:rsid w:val="542D71E6"/>
    <w:rsid w:val="54611C39"/>
    <w:rsid w:val="54714CA4"/>
    <w:rsid w:val="548D2826"/>
    <w:rsid w:val="54E805E1"/>
    <w:rsid w:val="54FE1858"/>
    <w:rsid w:val="55026697"/>
    <w:rsid w:val="552D1C70"/>
    <w:rsid w:val="553657D7"/>
    <w:rsid w:val="555C7D7D"/>
    <w:rsid w:val="55804EBA"/>
    <w:rsid w:val="55A336D2"/>
    <w:rsid w:val="55C57C23"/>
    <w:rsid w:val="55D1683C"/>
    <w:rsid w:val="563A52BE"/>
    <w:rsid w:val="56DA62DD"/>
    <w:rsid w:val="5735782C"/>
    <w:rsid w:val="573D7791"/>
    <w:rsid w:val="57453B16"/>
    <w:rsid w:val="579D4FC0"/>
    <w:rsid w:val="58582313"/>
    <w:rsid w:val="58726155"/>
    <w:rsid w:val="58B74A7C"/>
    <w:rsid w:val="58F5379C"/>
    <w:rsid w:val="593068B6"/>
    <w:rsid w:val="59603729"/>
    <w:rsid w:val="597645AD"/>
    <w:rsid w:val="59826846"/>
    <w:rsid w:val="5A087706"/>
    <w:rsid w:val="5A727C64"/>
    <w:rsid w:val="5AA55BAE"/>
    <w:rsid w:val="5AA66D15"/>
    <w:rsid w:val="5B4B53F0"/>
    <w:rsid w:val="5B642E7B"/>
    <w:rsid w:val="5BD07794"/>
    <w:rsid w:val="5BD31A0C"/>
    <w:rsid w:val="5BE61DEF"/>
    <w:rsid w:val="5CD54357"/>
    <w:rsid w:val="5CFA43A7"/>
    <w:rsid w:val="5D4508FF"/>
    <w:rsid w:val="5D504077"/>
    <w:rsid w:val="5DAD4F33"/>
    <w:rsid w:val="5E74781D"/>
    <w:rsid w:val="5FBD36EB"/>
    <w:rsid w:val="5FD815F0"/>
    <w:rsid w:val="60021450"/>
    <w:rsid w:val="60153090"/>
    <w:rsid w:val="60920690"/>
    <w:rsid w:val="60A6351B"/>
    <w:rsid w:val="61256131"/>
    <w:rsid w:val="612B6DF6"/>
    <w:rsid w:val="613D64A6"/>
    <w:rsid w:val="61CB7F99"/>
    <w:rsid w:val="62F170D6"/>
    <w:rsid w:val="630D1442"/>
    <w:rsid w:val="630E79D8"/>
    <w:rsid w:val="63404718"/>
    <w:rsid w:val="635A0826"/>
    <w:rsid w:val="63783264"/>
    <w:rsid w:val="638B10D9"/>
    <w:rsid w:val="63A56CCC"/>
    <w:rsid w:val="645A09D2"/>
    <w:rsid w:val="646E1C5D"/>
    <w:rsid w:val="648B7CCA"/>
    <w:rsid w:val="64BF0AA9"/>
    <w:rsid w:val="64CF0383"/>
    <w:rsid w:val="64E10BCE"/>
    <w:rsid w:val="64EB0EAC"/>
    <w:rsid w:val="64EC6D4C"/>
    <w:rsid w:val="65172224"/>
    <w:rsid w:val="65631C60"/>
    <w:rsid w:val="656777F2"/>
    <w:rsid w:val="657B2384"/>
    <w:rsid w:val="65EB7673"/>
    <w:rsid w:val="66024BC9"/>
    <w:rsid w:val="664B4D50"/>
    <w:rsid w:val="665268A9"/>
    <w:rsid w:val="665C7F4D"/>
    <w:rsid w:val="66D17828"/>
    <w:rsid w:val="66E30D9E"/>
    <w:rsid w:val="671E3190"/>
    <w:rsid w:val="673555C0"/>
    <w:rsid w:val="67877A04"/>
    <w:rsid w:val="67A00783"/>
    <w:rsid w:val="68011AFF"/>
    <w:rsid w:val="6824300E"/>
    <w:rsid w:val="68671F72"/>
    <w:rsid w:val="68C45073"/>
    <w:rsid w:val="68EB01DC"/>
    <w:rsid w:val="690A2476"/>
    <w:rsid w:val="693C7972"/>
    <w:rsid w:val="69422EA5"/>
    <w:rsid w:val="69815169"/>
    <w:rsid w:val="69866C91"/>
    <w:rsid w:val="69DD4E46"/>
    <w:rsid w:val="6A1E7A3A"/>
    <w:rsid w:val="6A3C65C0"/>
    <w:rsid w:val="6A52429F"/>
    <w:rsid w:val="6A716C4D"/>
    <w:rsid w:val="6A772F9E"/>
    <w:rsid w:val="6AC3519E"/>
    <w:rsid w:val="6AFE21E2"/>
    <w:rsid w:val="6BF82AE7"/>
    <w:rsid w:val="6C817D09"/>
    <w:rsid w:val="6C8A6011"/>
    <w:rsid w:val="6CEC6602"/>
    <w:rsid w:val="6D854A16"/>
    <w:rsid w:val="6DF7699A"/>
    <w:rsid w:val="6DFD31DE"/>
    <w:rsid w:val="6E6E1DC6"/>
    <w:rsid w:val="6E8B3F23"/>
    <w:rsid w:val="6EE75727"/>
    <w:rsid w:val="6EF70939"/>
    <w:rsid w:val="6F893950"/>
    <w:rsid w:val="6FDC1FF7"/>
    <w:rsid w:val="703E121E"/>
    <w:rsid w:val="709C4255"/>
    <w:rsid w:val="70F340EC"/>
    <w:rsid w:val="716C09B6"/>
    <w:rsid w:val="71776626"/>
    <w:rsid w:val="72011C34"/>
    <w:rsid w:val="722057A3"/>
    <w:rsid w:val="72433238"/>
    <w:rsid w:val="726D16AB"/>
    <w:rsid w:val="72860FFE"/>
    <w:rsid w:val="72DE6130"/>
    <w:rsid w:val="72E45DBC"/>
    <w:rsid w:val="733B7219"/>
    <w:rsid w:val="73694B5F"/>
    <w:rsid w:val="738D7B0E"/>
    <w:rsid w:val="73AA5FF5"/>
    <w:rsid w:val="73B2733C"/>
    <w:rsid w:val="74301B4F"/>
    <w:rsid w:val="743C39AD"/>
    <w:rsid w:val="74C11D95"/>
    <w:rsid w:val="74D055AA"/>
    <w:rsid w:val="751A4FC9"/>
    <w:rsid w:val="75453ED9"/>
    <w:rsid w:val="757313C2"/>
    <w:rsid w:val="75AB4B0A"/>
    <w:rsid w:val="75C60A75"/>
    <w:rsid w:val="767737E2"/>
    <w:rsid w:val="76B056A1"/>
    <w:rsid w:val="76D70837"/>
    <w:rsid w:val="770561AD"/>
    <w:rsid w:val="77750088"/>
    <w:rsid w:val="77C53CAB"/>
    <w:rsid w:val="77F5675B"/>
    <w:rsid w:val="781970FD"/>
    <w:rsid w:val="781A4AEF"/>
    <w:rsid w:val="792E694E"/>
    <w:rsid w:val="79311F3D"/>
    <w:rsid w:val="794C4D70"/>
    <w:rsid w:val="79A23E73"/>
    <w:rsid w:val="79B75B25"/>
    <w:rsid w:val="79CB5751"/>
    <w:rsid w:val="7A1C174B"/>
    <w:rsid w:val="7A9850A6"/>
    <w:rsid w:val="7B4F3C09"/>
    <w:rsid w:val="7B4F6E82"/>
    <w:rsid w:val="7B801166"/>
    <w:rsid w:val="7BAB7E46"/>
    <w:rsid w:val="7BAC3770"/>
    <w:rsid w:val="7C7E5DF9"/>
    <w:rsid w:val="7CA10FB3"/>
    <w:rsid w:val="7CAE17F2"/>
    <w:rsid w:val="7CE11B53"/>
    <w:rsid w:val="7CE1709B"/>
    <w:rsid w:val="7D3E0C84"/>
    <w:rsid w:val="7D3E3A66"/>
    <w:rsid w:val="7D465DEB"/>
    <w:rsid w:val="7D4B35CD"/>
    <w:rsid w:val="7D5A18B1"/>
    <w:rsid w:val="7D8207C5"/>
    <w:rsid w:val="7D926831"/>
    <w:rsid w:val="7DA36DA0"/>
    <w:rsid w:val="7DB51D66"/>
    <w:rsid w:val="7E083C96"/>
    <w:rsid w:val="7E1132FA"/>
    <w:rsid w:val="7E1676D2"/>
    <w:rsid w:val="7E256E29"/>
    <w:rsid w:val="7E5636A5"/>
    <w:rsid w:val="7E7A1533"/>
    <w:rsid w:val="7E7D6789"/>
    <w:rsid w:val="7EAF49A2"/>
    <w:rsid w:val="7EC87F6F"/>
    <w:rsid w:val="7EDC0CB4"/>
    <w:rsid w:val="7F0F3215"/>
    <w:rsid w:val="7F526322"/>
    <w:rsid w:val="7F727A0A"/>
    <w:rsid w:val="7F730021"/>
    <w:rsid w:val="7FAE5193"/>
    <w:rsid w:val="7FC73E8C"/>
    <w:rsid w:val="7FFC472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76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75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0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qFormat/>
    <w:uiPriority w:val="0"/>
    <w:rPr>
      <w:color w:val="333333"/>
      <w:u w:val="none"/>
    </w:rPr>
  </w:style>
  <w:style w:type="character" w:styleId="14">
    <w:name w:val="Emphasis"/>
    <w:basedOn w:val="11"/>
    <w:qFormat/>
    <w:uiPriority w:val="0"/>
  </w:style>
  <w:style w:type="character" w:styleId="15">
    <w:name w:val="Hyperlink"/>
    <w:basedOn w:val="11"/>
    <w:qFormat/>
    <w:uiPriority w:val="0"/>
    <w:rPr>
      <w:color w:val="333333"/>
      <w:u w:val="non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btn-load-bf"/>
    <w:basedOn w:val="11"/>
    <w:qFormat/>
    <w:uiPriority w:val="0"/>
    <w:rPr>
      <w:bdr w:val="single" w:color="CCD4D9" w:sz="12" w:space="0"/>
    </w:rPr>
  </w:style>
  <w:style w:type="character" w:customStyle="1" w:styleId="19">
    <w:name w:val="btn-load-bf1"/>
    <w:basedOn w:val="11"/>
    <w:qFormat/>
    <w:uiPriority w:val="0"/>
    <w:rPr>
      <w:bdr w:val="single" w:color="CCD4D9" w:sz="12" w:space="0"/>
    </w:rPr>
  </w:style>
  <w:style w:type="character" w:customStyle="1" w:styleId="20">
    <w:name w:val="btn-load-bf2"/>
    <w:basedOn w:val="11"/>
    <w:qFormat/>
    <w:uiPriority w:val="0"/>
  </w:style>
  <w:style w:type="character" w:customStyle="1" w:styleId="21">
    <w:name w:val="btn-load-bf3"/>
    <w:basedOn w:val="11"/>
    <w:qFormat/>
    <w:uiPriority w:val="0"/>
  </w:style>
  <w:style w:type="character" w:customStyle="1" w:styleId="22">
    <w:name w:val="btn-load-bf4"/>
    <w:basedOn w:val="11"/>
    <w:qFormat/>
    <w:uiPriority w:val="0"/>
  </w:style>
  <w:style w:type="character" w:customStyle="1" w:styleId="23">
    <w:name w:val="icon-sohu-b"/>
    <w:basedOn w:val="11"/>
    <w:qFormat/>
    <w:uiPriority w:val="0"/>
  </w:style>
  <w:style w:type="character" w:customStyle="1" w:styleId="24">
    <w:name w:val="icon-renren-cancel-b"/>
    <w:basedOn w:val="11"/>
    <w:qFormat/>
    <w:uiPriority w:val="0"/>
  </w:style>
  <w:style w:type="character" w:customStyle="1" w:styleId="25">
    <w:name w:val="icon-sohu-click-b"/>
    <w:basedOn w:val="11"/>
    <w:qFormat/>
    <w:uiPriority w:val="0"/>
  </w:style>
  <w:style w:type="character" w:customStyle="1" w:styleId="26">
    <w:name w:val="icon-renren-click-b"/>
    <w:basedOn w:val="11"/>
    <w:qFormat/>
    <w:uiPriority w:val="0"/>
  </w:style>
  <w:style w:type="character" w:customStyle="1" w:styleId="27">
    <w:name w:val="icon-qzone-b"/>
    <w:basedOn w:val="11"/>
    <w:qFormat/>
    <w:uiPriority w:val="0"/>
  </w:style>
  <w:style w:type="character" w:customStyle="1" w:styleId="28">
    <w:name w:val="icon-w"/>
    <w:basedOn w:val="11"/>
    <w:qFormat/>
    <w:uiPriority w:val="0"/>
  </w:style>
  <w:style w:type="character" w:customStyle="1" w:styleId="29">
    <w:name w:val="icon-sina-cancel-b"/>
    <w:basedOn w:val="11"/>
    <w:qFormat/>
    <w:uiPriority w:val="0"/>
  </w:style>
  <w:style w:type="character" w:customStyle="1" w:styleId="30">
    <w:name w:val="icon-sohu-cancel-b"/>
    <w:basedOn w:val="11"/>
    <w:qFormat/>
    <w:uiPriority w:val="0"/>
  </w:style>
  <w:style w:type="character" w:customStyle="1" w:styleId="31">
    <w:name w:val="icon-renren-b"/>
    <w:basedOn w:val="11"/>
    <w:qFormat/>
    <w:uiPriority w:val="0"/>
  </w:style>
  <w:style w:type="character" w:customStyle="1" w:styleId="32">
    <w:name w:val="icon-sina-b"/>
    <w:basedOn w:val="11"/>
    <w:qFormat/>
    <w:uiPriority w:val="0"/>
  </w:style>
  <w:style w:type="character" w:customStyle="1" w:styleId="33">
    <w:name w:val="icon-qq-b"/>
    <w:basedOn w:val="11"/>
    <w:qFormat/>
    <w:uiPriority w:val="0"/>
  </w:style>
  <w:style w:type="character" w:customStyle="1" w:styleId="34">
    <w:name w:val="icon-sina-click-b"/>
    <w:basedOn w:val="11"/>
    <w:qFormat/>
    <w:uiPriority w:val="0"/>
  </w:style>
  <w:style w:type="character" w:customStyle="1" w:styleId="35">
    <w:name w:val="icon-qq-click-b"/>
    <w:basedOn w:val="11"/>
    <w:qFormat/>
    <w:uiPriority w:val="0"/>
  </w:style>
  <w:style w:type="character" w:customStyle="1" w:styleId="36">
    <w:name w:val="icon-qq-cancel-b"/>
    <w:basedOn w:val="11"/>
    <w:qFormat/>
    <w:uiPriority w:val="0"/>
  </w:style>
  <w:style w:type="character" w:customStyle="1" w:styleId="37">
    <w:name w:val="title-word-bg"/>
    <w:basedOn w:val="11"/>
    <w:qFormat/>
    <w:uiPriority w:val="0"/>
    <w:rPr>
      <w:color w:val="FFDCD3"/>
    </w:rPr>
  </w:style>
  <w:style w:type="character" w:customStyle="1" w:styleId="38">
    <w:name w:val="quote"/>
    <w:basedOn w:val="11"/>
    <w:qFormat/>
    <w:uiPriority w:val="0"/>
    <w:rPr>
      <w:color w:val="000000"/>
      <w:bdr w:val="dashed" w:color="BFDFFF" w:sz="4" w:space="0"/>
      <w:shd w:val="clear" w:color="auto" w:fill="F5FBFF"/>
    </w:rPr>
  </w:style>
  <w:style w:type="character" w:customStyle="1" w:styleId="39">
    <w:name w:val="icon-qq-click-b1"/>
    <w:basedOn w:val="11"/>
    <w:qFormat/>
    <w:uiPriority w:val="0"/>
  </w:style>
  <w:style w:type="character" w:customStyle="1" w:styleId="40">
    <w:name w:val="icon-qq-click-b2"/>
    <w:basedOn w:val="11"/>
    <w:qFormat/>
    <w:uiPriority w:val="0"/>
  </w:style>
  <w:style w:type="character" w:customStyle="1" w:styleId="41">
    <w:name w:val="hover63"/>
    <w:basedOn w:val="11"/>
    <w:qFormat/>
    <w:uiPriority w:val="0"/>
  </w:style>
  <w:style w:type="character" w:customStyle="1" w:styleId="42">
    <w:name w:val="icon-sina-cancel-b1"/>
    <w:basedOn w:val="11"/>
    <w:qFormat/>
    <w:uiPriority w:val="0"/>
  </w:style>
  <w:style w:type="character" w:customStyle="1" w:styleId="43">
    <w:name w:val="icon-sina-cancel-b2"/>
    <w:basedOn w:val="11"/>
    <w:qFormat/>
    <w:uiPriority w:val="0"/>
  </w:style>
  <w:style w:type="character" w:customStyle="1" w:styleId="44">
    <w:name w:val="icon-sohu-click-b1"/>
    <w:basedOn w:val="11"/>
    <w:qFormat/>
    <w:uiPriority w:val="0"/>
  </w:style>
  <w:style w:type="character" w:customStyle="1" w:styleId="45">
    <w:name w:val="icon-sohu-click-b2"/>
    <w:basedOn w:val="11"/>
    <w:qFormat/>
    <w:uiPriority w:val="0"/>
  </w:style>
  <w:style w:type="character" w:customStyle="1" w:styleId="46">
    <w:name w:val="btn-load-bf5"/>
    <w:basedOn w:val="11"/>
    <w:qFormat/>
    <w:uiPriority w:val="0"/>
    <w:rPr>
      <w:bdr w:val="single" w:color="CCD4D9" w:sz="12" w:space="0"/>
    </w:rPr>
  </w:style>
  <w:style w:type="character" w:customStyle="1" w:styleId="47">
    <w:name w:val="title-word-gw"/>
    <w:basedOn w:val="11"/>
    <w:qFormat/>
    <w:uiPriority w:val="0"/>
    <w:rPr>
      <w:sz w:val="14"/>
      <w:szCs w:val="14"/>
    </w:rPr>
  </w:style>
  <w:style w:type="character" w:customStyle="1" w:styleId="48">
    <w:name w:val="icon-sohu-b1"/>
    <w:basedOn w:val="11"/>
    <w:qFormat/>
    <w:uiPriority w:val="0"/>
  </w:style>
  <w:style w:type="character" w:customStyle="1" w:styleId="49">
    <w:name w:val="icon-sohu-b2"/>
    <w:basedOn w:val="11"/>
    <w:qFormat/>
    <w:uiPriority w:val="0"/>
  </w:style>
  <w:style w:type="character" w:customStyle="1" w:styleId="50">
    <w:name w:val="icon-sina-b1"/>
    <w:basedOn w:val="11"/>
    <w:qFormat/>
    <w:uiPriority w:val="0"/>
  </w:style>
  <w:style w:type="character" w:customStyle="1" w:styleId="51">
    <w:name w:val="icon-sina-b2"/>
    <w:basedOn w:val="11"/>
    <w:qFormat/>
    <w:uiPriority w:val="0"/>
  </w:style>
  <w:style w:type="character" w:customStyle="1" w:styleId="52">
    <w:name w:val="icon-qq-b1"/>
    <w:basedOn w:val="11"/>
    <w:qFormat/>
    <w:uiPriority w:val="0"/>
  </w:style>
  <w:style w:type="character" w:customStyle="1" w:styleId="53">
    <w:name w:val="icon-qq-b2"/>
    <w:basedOn w:val="11"/>
    <w:qFormat/>
    <w:uiPriority w:val="0"/>
  </w:style>
  <w:style w:type="character" w:customStyle="1" w:styleId="54">
    <w:name w:val="icon-qzone-b1"/>
    <w:basedOn w:val="11"/>
    <w:qFormat/>
    <w:uiPriority w:val="0"/>
  </w:style>
  <w:style w:type="character" w:customStyle="1" w:styleId="55">
    <w:name w:val="icon-qzone-b2"/>
    <w:basedOn w:val="11"/>
    <w:qFormat/>
    <w:uiPriority w:val="0"/>
  </w:style>
  <w:style w:type="character" w:customStyle="1" w:styleId="56">
    <w:name w:val="title-name-gw"/>
    <w:basedOn w:val="11"/>
    <w:qFormat/>
    <w:uiPriority w:val="0"/>
  </w:style>
  <w:style w:type="character" w:customStyle="1" w:styleId="57">
    <w:name w:val="icon-renren-b1"/>
    <w:basedOn w:val="11"/>
    <w:qFormat/>
    <w:uiPriority w:val="0"/>
  </w:style>
  <w:style w:type="character" w:customStyle="1" w:styleId="58">
    <w:name w:val="icon-renren-b2"/>
    <w:basedOn w:val="11"/>
    <w:qFormat/>
    <w:uiPriority w:val="0"/>
  </w:style>
  <w:style w:type="character" w:customStyle="1" w:styleId="59">
    <w:name w:val="icon-sina-click-b1"/>
    <w:basedOn w:val="11"/>
    <w:qFormat/>
    <w:uiPriority w:val="0"/>
  </w:style>
  <w:style w:type="character" w:customStyle="1" w:styleId="60">
    <w:name w:val="icon-sina-click-b2"/>
    <w:basedOn w:val="11"/>
    <w:qFormat/>
    <w:uiPriority w:val="0"/>
  </w:style>
  <w:style w:type="character" w:customStyle="1" w:styleId="61">
    <w:name w:val="icon-qq-cancel-b1"/>
    <w:basedOn w:val="11"/>
    <w:qFormat/>
    <w:uiPriority w:val="0"/>
  </w:style>
  <w:style w:type="character" w:customStyle="1" w:styleId="62">
    <w:name w:val="icon-qq-cancel-b2"/>
    <w:basedOn w:val="11"/>
    <w:qFormat/>
    <w:uiPriority w:val="0"/>
  </w:style>
  <w:style w:type="character" w:customStyle="1" w:styleId="63">
    <w:name w:val="icon-renren-cancel-b1"/>
    <w:basedOn w:val="11"/>
    <w:qFormat/>
    <w:uiPriority w:val="0"/>
  </w:style>
  <w:style w:type="character" w:customStyle="1" w:styleId="64">
    <w:name w:val="icon-renren-cancel-b2"/>
    <w:basedOn w:val="11"/>
    <w:qFormat/>
    <w:uiPriority w:val="0"/>
  </w:style>
  <w:style w:type="character" w:customStyle="1" w:styleId="65">
    <w:name w:val="title-name-bg"/>
    <w:basedOn w:val="11"/>
    <w:qFormat/>
    <w:uiPriority w:val="0"/>
  </w:style>
  <w:style w:type="character" w:customStyle="1" w:styleId="66">
    <w:name w:val="user-floor-gw"/>
    <w:basedOn w:val="11"/>
    <w:qFormat/>
    <w:uiPriority w:val="0"/>
    <w:rPr>
      <w:sz w:val="18"/>
      <w:szCs w:val="18"/>
    </w:rPr>
  </w:style>
  <w:style w:type="character" w:customStyle="1" w:styleId="67">
    <w:name w:val="btn-fw6"/>
    <w:basedOn w:val="11"/>
    <w:qFormat/>
    <w:uiPriority w:val="0"/>
  </w:style>
  <w:style w:type="character" w:customStyle="1" w:styleId="68">
    <w:name w:val="btn-fw7"/>
    <w:basedOn w:val="11"/>
    <w:qFormat/>
    <w:uiPriority w:val="0"/>
  </w:style>
  <w:style w:type="character" w:customStyle="1" w:styleId="69">
    <w:name w:val="user-time-gw4"/>
    <w:basedOn w:val="11"/>
    <w:qFormat/>
    <w:uiPriority w:val="0"/>
    <w:rPr>
      <w:vanish/>
    </w:rPr>
  </w:style>
  <w:style w:type="character" w:customStyle="1" w:styleId="70">
    <w:name w:val="user-top-gw2"/>
    <w:basedOn w:val="11"/>
    <w:qFormat/>
    <w:uiPriority w:val="0"/>
    <w:rPr>
      <w:vanish/>
    </w:rPr>
  </w:style>
  <w:style w:type="character" w:customStyle="1" w:styleId="71">
    <w:name w:val="prompt-empty-w"/>
    <w:basedOn w:val="11"/>
    <w:qFormat/>
    <w:uiPriority w:val="0"/>
    <w:rPr>
      <w:color w:val="EE542A"/>
      <w:shd w:val="clear" w:color="auto" w:fill="FEF2E1"/>
    </w:rPr>
  </w:style>
  <w:style w:type="character" w:customStyle="1" w:styleId="72">
    <w:name w:val="prompt-succeed-w"/>
    <w:basedOn w:val="11"/>
    <w:qFormat/>
    <w:uiPriority w:val="0"/>
  </w:style>
  <w:style w:type="character" w:customStyle="1" w:styleId="73">
    <w:name w:val="icon-w4"/>
    <w:basedOn w:val="11"/>
    <w:qFormat/>
    <w:uiPriority w:val="0"/>
  </w:style>
  <w:style w:type="paragraph" w:customStyle="1" w:styleId="74">
    <w:name w:val="列出段落5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75">
    <w:name w:val="批注框文本 Char"/>
    <w:basedOn w:val="11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6">
    <w:name w:val="文档结构图 Char"/>
    <w:basedOn w:val="11"/>
    <w:link w:val="5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77">
    <w:name w:val="HTML 预设格式 Char"/>
    <w:basedOn w:val="11"/>
    <w:link w:val="9"/>
    <w:uiPriority w:val="99"/>
    <w:rPr>
      <w:rFonts w:ascii="宋体" w:hAnsi="宋体"/>
      <w:sz w:val="24"/>
      <w:szCs w:val="24"/>
    </w:rPr>
  </w:style>
  <w:style w:type="paragraph" w:styleId="7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432</Words>
  <Characters>2463</Characters>
  <Lines>20</Lines>
  <Paragraphs>5</Paragraphs>
  <ScaleCrop>false</ScaleCrop>
  <LinksUpToDate>false</LinksUpToDate>
  <CharactersWithSpaces>2890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2017-04-28T09:58:00Z</dcterms:created>
  <dc:creator>铭</dc:creator>
  <cp:lastModifiedBy>夕雨残枫</cp:lastModifiedBy>
  <dcterms:modified xsi:type="dcterms:W3CDTF">2018-01-30T02:21:04Z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