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36"/>
          <w:szCs w:val="36"/>
        </w:rPr>
      </w:pPr>
      <w:r>
        <w:rPr>
          <w:sz w:val="36"/>
          <w:szCs w:val="36"/>
        </w:rPr>
        <w:t>AHSC AFP Innovation Fund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24"/>
        </w:rPr>
      </w:pPr>
      <w:r>
        <w:rPr>
          <w:sz w:val="24"/>
        </w:rPr>
        <w:t>AMOSO CV MODULE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Style w:val="TableGrid"/>
        <w:tblW w:w="110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78"/>
        <w:gridCol w:w="3239"/>
        <w:gridCol w:w="1800"/>
        <w:gridCol w:w="2970"/>
      </w:tblGrid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Name: </w:t>
            </w:r>
            <w:r>
              <w:rPr>
                <w:b/>
              </w:rPr>
              <w:t>Dr. Tarek Loubani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Position Title: </w:t>
            </w:r>
            <w:r>
              <w:rPr>
                <w:b/>
              </w:rPr>
              <w:t>Primary Investigator; Physician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>
              <w:left w:val="nil"/>
              <w:right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8DB3E2" w:themeFill="text2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Education and Training</w:t>
            </w:r>
          </w:p>
        </w:tc>
      </w:tr>
      <w:tr>
        <w:trPr>
          <w:trHeight w:val="432" w:hRule="atLeast"/>
        </w:trPr>
        <w:tc>
          <w:tcPr>
            <w:tcW w:w="3078" w:type="dxa"/>
            <w:tcBorders/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Institution &amp; Location</w:t>
            </w:r>
          </w:p>
        </w:tc>
        <w:tc>
          <w:tcPr>
            <w:tcW w:w="3239" w:type="dxa"/>
            <w:tcBorders>
              <w:right w:val="nil"/>
              <w:insideV w:val="nil"/>
            </w:tcBorders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Degree (if applicable)</w:t>
            </w:r>
          </w:p>
        </w:tc>
        <w:tc>
          <w:tcPr>
            <w:tcW w:w="1800" w:type="dxa"/>
            <w:tcBorders>
              <w:left w:val="nil"/>
              <w:right w:val="nil"/>
              <w:insideV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Year(s)</w:t>
            </w:r>
          </w:p>
        </w:tc>
        <w:tc>
          <w:tcPr>
            <w:tcW w:w="2970" w:type="dxa"/>
            <w:tcBorders>
              <w:left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Field of Study</w:t>
            </w:r>
          </w:p>
        </w:tc>
      </w:tr>
      <w:tr>
        <w:trPr>
          <w:trHeight w:val="864" w:hRule="atLeast"/>
        </w:trPr>
        <w:tc>
          <w:tcPr>
            <w:tcW w:w="30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Queen’s University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Kingston, Ontario</w:t>
            </w:r>
          </w:p>
        </w:tc>
        <w:tc>
          <w:tcPr>
            <w:tcW w:w="323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Emergency Medicine</w:t>
            </w:r>
          </w:p>
        </w:tc>
        <w:tc>
          <w:tcPr>
            <w:tcW w:w="18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2009-2010</w:t>
            </w:r>
          </w:p>
        </w:tc>
        <w:tc>
          <w:tcPr>
            <w:tcW w:w="29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Emergency Medicine</w:t>
            </w:r>
          </w:p>
        </w:tc>
      </w:tr>
      <w:tr>
        <w:trPr>
          <w:trHeight w:val="864" w:hRule="atLeast"/>
        </w:trPr>
        <w:tc>
          <w:tcPr>
            <w:tcW w:w="30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McGill University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Montreal, Quebec</w:t>
            </w:r>
          </w:p>
        </w:tc>
        <w:tc>
          <w:tcPr>
            <w:tcW w:w="323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Family Medicine</w:t>
            </w:r>
          </w:p>
        </w:tc>
        <w:tc>
          <w:tcPr>
            <w:tcW w:w="18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2007-2009</w:t>
            </w:r>
          </w:p>
        </w:tc>
        <w:tc>
          <w:tcPr>
            <w:tcW w:w="29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Family Medicine</w:t>
            </w:r>
          </w:p>
        </w:tc>
      </w:tr>
      <w:tr>
        <w:trPr>
          <w:trHeight w:val="864" w:hRule="atLeast"/>
        </w:trPr>
        <w:tc>
          <w:tcPr>
            <w:tcW w:w="30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Western University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London, Ontario</w:t>
            </w:r>
          </w:p>
        </w:tc>
        <w:tc>
          <w:tcPr>
            <w:tcW w:w="323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Doctor of Medicine</w:t>
            </w:r>
          </w:p>
        </w:tc>
        <w:tc>
          <w:tcPr>
            <w:tcW w:w="18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2003-2007</w:t>
            </w:r>
          </w:p>
        </w:tc>
        <w:tc>
          <w:tcPr>
            <w:tcW w:w="29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Medicine</w:t>
            </w:r>
          </w:p>
        </w:tc>
      </w:tr>
      <w:tr>
        <w:trPr>
          <w:trHeight w:val="557" w:hRule="atLeast"/>
        </w:trPr>
        <w:tc>
          <w:tcPr>
            <w:tcW w:w="3078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39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0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8DB3E2" w:themeFill="text2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Cs w:val="22"/>
              </w:rPr>
              <w:t xml:space="preserve">Biographical Sketch 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Maximum 2 pages for Sections A – C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Positions and Employment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2017-present</w:t>
              <w:tab/>
              <w:t>Associate Professor, Department of Medicine, Western University, London ON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2016-present</w:t>
              <w:tab/>
              <w:t>Medical Director, Advanced Cardiac Life Support Program, London ON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2011-present</w:t>
              <w:tab/>
              <w:t>Technology director, Division of Emergency Medicine, LHSC, London ON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2010-present</w:t>
              <w:tab/>
              <w:t>Consultant, Division of Emergency Medicine, London Health Sciences Centre, London ON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2010-2017</w:t>
              <w:tab/>
              <w:t>Assistant Professor, Department of Medicine, Western University, London ON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2008-2013</w:t>
              <w:tab/>
              <w:t>Associate or Section Editor, Open Medicine Journal, Ottawa, Canada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Honours and Awards (Past 10 years)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Not applicable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Trainee Supervision (Past 10 years)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2015-2017</w:t>
              <w:tab/>
              <w:t>Summer Research Training Program, Faculty of Medicine &amp; Dentistry, Western University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Student name: Alex Pavlosky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2015-2017</w:t>
              <w:tab/>
              <w:t>Schulich Research Opportunities Program, Faculty of Medicine &amp; Dentistry, Western University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  <w:t>Student name: Derek Nap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8DB3E2" w:themeFill="text2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Maximum 2 pages for Sections D - E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Grant Funding (Year, Title, Agency, Amount, Role)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360" w:before="0" w:after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Applied For</w:t>
            </w:r>
          </w:p>
          <w:p>
            <w:pPr>
              <w:pStyle w:val="ListParagraph"/>
              <w:spacing w:lineRule="auto" w:line="360" w:before="0" w:after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Not applicable</w:t>
            </w:r>
          </w:p>
          <w:p>
            <w:pPr>
              <w:pStyle w:val="ListParagraph"/>
              <w:spacing w:lineRule="auto" w:line="360" w:before="0" w:after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360" w:before="0" w:after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Held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2015-2017</w:t>
              <w:tab/>
              <w:t>Summer Research Training Program, Faculty of Medicine &amp; Dentistry, Western University, $5000, Primary Investigator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2015-2017</w:t>
              <w:tab/>
              <w:t>Schulich Research Opportunities Program, Faculty of Medicine &amp; Dentistry, Western University, $5000, Primary Investigator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2017-2020</w:t>
              <w:tab/>
              <w:t>Fellow, Shuttleworth Foundation, USD$975,000, Primary Investigator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Selected Peer Reviewed Manuscripts (Last 5 years &amp; Please List Career Total)</w:t>
            </w:r>
          </w:p>
          <w:p>
            <w:pPr>
              <w:pStyle w:val="ListParagraph"/>
              <w:spacing w:lineRule="auto" w:line="360" w:before="0" w:after="0"/>
              <w:ind w:hanging="0"/>
              <w:contextualSpacing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  <w:p>
            <w:pPr>
              <w:pStyle w:val="Standard"/>
              <w:spacing w:lineRule="auto" w:line="480" w:before="0" w:after="0"/>
              <w:ind w:hanging="0"/>
              <w:rPr>
                <w:rFonts w:ascii="Ubuntu" w:hAnsi="Ubuntu"/>
                <w:sz w:val="24"/>
                <w:szCs w:val="24"/>
              </w:rPr>
            </w:pPr>
            <w:r>
              <w:rPr>
                <w:rFonts w:cs="Times New Roman" w:ascii="Ubuntu" w:hAnsi="Ubuntu"/>
                <w:sz w:val="24"/>
                <w:szCs w:val="24"/>
              </w:rPr>
              <w:t xml:space="preserve">Pavlosky </w:t>
            </w:r>
            <w:r>
              <w:rPr>
                <w:rFonts w:cs="Times New Roman" w:ascii="Ubuntu" w:hAnsi="Ubuntu"/>
                <w:sz w:val="24"/>
                <w:szCs w:val="24"/>
              </w:rPr>
              <w:t>A</w:t>
            </w:r>
            <w:r>
              <w:rPr>
                <w:rFonts w:cs="Times New Roman" w:ascii="Ubuntu" w:hAnsi="Ubuntu"/>
                <w:sz w:val="24"/>
                <w:szCs w:val="24"/>
              </w:rPr>
              <w:t>, Glauch</w:t>
            </w:r>
            <w:r>
              <w:rPr>
                <w:rFonts w:cs="Times New Roman" w:ascii="Ubuntu" w:hAnsi="Ubuntu"/>
                <w:sz w:val="24"/>
                <w:szCs w:val="24"/>
              </w:rPr>
              <w:t>e J</w:t>
            </w:r>
            <w:r>
              <w:rPr>
                <w:rFonts w:cs="Times New Roman" w:ascii="Ubuntu" w:hAnsi="Ubuntu"/>
                <w:sz w:val="24"/>
                <w:szCs w:val="24"/>
              </w:rPr>
              <w:t xml:space="preserve">, Chambers </w:t>
            </w:r>
            <w:r>
              <w:rPr>
                <w:rFonts w:cs="Times New Roman" w:ascii="Ubuntu" w:hAnsi="Ubuntu"/>
                <w:sz w:val="24"/>
                <w:szCs w:val="24"/>
              </w:rPr>
              <w:t>S</w:t>
            </w:r>
            <w:r>
              <w:rPr>
                <w:rFonts w:cs="Times New Roman" w:ascii="Ubuntu" w:hAnsi="Ubuntu"/>
                <w:sz w:val="24"/>
                <w:szCs w:val="24"/>
              </w:rPr>
              <w:t xml:space="preserve">, Al-Alawi </w:t>
            </w:r>
            <w:r>
              <w:rPr>
                <w:rFonts w:cs="Times New Roman" w:ascii="Ubuntu" w:hAnsi="Ubuntu"/>
                <w:sz w:val="24"/>
                <w:szCs w:val="24"/>
              </w:rPr>
              <w:t>M</w:t>
            </w:r>
            <w:r>
              <w:rPr>
                <w:rFonts w:cs="Times New Roman" w:ascii="Ubuntu" w:hAnsi="Ubuntu"/>
                <w:sz w:val="24"/>
                <w:szCs w:val="24"/>
              </w:rPr>
              <w:t xml:space="preserve">, Yanev </w:t>
            </w:r>
            <w:r>
              <w:rPr>
                <w:rFonts w:cs="Times New Roman" w:ascii="Ubuntu" w:hAnsi="Ubuntu"/>
                <w:sz w:val="24"/>
                <w:szCs w:val="24"/>
              </w:rPr>
              <w:t>K</w:t>
            </w:r>
            <w:r>
              <w:rPr>
                <w:rFonts w:cs="Times New Roman" w:ascii="Ubuntu" w:hAnsi="Ubuntu"/>
                <w:sz w:val="24"/>
                <w:szCs w:val="24"/>
              </w:rPr>
              <w:t xml:space="preserve">, Loubani </w:t>
            </w:r>
            <w:r>
              <w:rPr>
                <w:rFonts w:cs="Times New Roman" w:ascii="Ubuntu" w:hAnsi="Ubuntu"/>
                <w:sz w:val="24"/>
                <w:szCs w:val="24"/>
              </w:rPr>
              <w:t xml:space="preserve">T. Validation of an effective, low cost, Free/open access 3D-printed stethoscope. </w:t>
            </w:r>
            <w:r>
              <w:rPr>
                <w:rFonts w:cs="Times New Roman" w:ascii="Ubuntu" w:hAnsi="Ubuntu"/>
                <w:i/>
                <w:iCs/>
                <w:sz w:val="24"/>
                <w:szCs w:val="24"/>
              </w:rPr>
              <w:t>PLoS One</w:t>
            </w:r>
            <w:r>
              <w:rPr>
                <w:rFonts w:cs="Times New Roman" w:ascii="Ubuntu" w:hAnsi="Ubuntu"/>
                <w:sz w:val="24"/>
                <w:szCs w:val="24"/>
              </w:rPr>
              <w:t>. 2017:In review.</w:t>
            </w:r>
          </w:p>
          <w:p>
            <w:pPr>
              <w:pStyle w:val="Normal"/>
              <w:spacing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/>
      <w:tab/>
    </w:r>
    <w:r>
      <w:rPr>
        <w:sz w:val="16"/>
        <w:szCs w:val="16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65e6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sz w:val="22"/>
      <w:szCs w:val="24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2c0f"/>
    <w:rPr>
      <w:rFonts w:ascii="Arial" w:hAnsi="Arial" w:eastAsia="Times New Roman" w:cs="Times New Roman"/>
      <w:szCs w:val="24"/>
      <w:lang w:val="en-CA" w:eastAsia="en-C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72c0f"/>
    <w:rPr>
      <w:rFonts w:ascii="Arial" w:hAnsi="Arial" w:eastAsia="Times New Roman" w:cs="Times New Roman"/>
      <w:szCs w:val="24"/>
      <w:lang w:val="en-CA" w:eastAsia="en-C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2c0f"/>
    <w:rPr>
      <w:rFonts w:ascii="Tahoma" w:hAnsi="Tahoma" w:eastAsia="Times New Roman" w:cs="Tahoma"/>
      <w:sz w:val="16"/>
      <w:szCs w:val="16"/>
      <w:lang w:val="en-CA" w:eastAsia="en-C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2c71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72c0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72c0f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c0f"/>
    <w:pPr/>
    <w:rPr>
      <w:rFonts w:ascii="Tahoma" w:hAnsi="Tahoma" w:cs="Tahoma"/>
      <w:sz w:val="16"/>
      <w:szCs w:val="16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ahoma" w:asciiTheme="minorHAnsi" w:eastAsiaTheme="minorHAnsi" w:hAnsiTheme="minorHAnsi"/>
      <w:color w:val="00000A"/>
      <w:sz w:val="22"/>
      <w:szCs w:val="22"/>
      <w:lang w:val="en-C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2c7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87FB0-57A0-4264-8CAF-1ACA0F20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LibreOffice/5.3.1.2$Linux_X86_64 LibreOffice_project/30m0$Build-2</Application>
  <Pages>2</Pages>
  <Words>277</Words>
  <Characters>1810</Characters>
  <CharactersWithSpaces>2034</CharactersWithSpaces>
  <Paragraphs>51</Paragraphs>
  <Company>London Hospitals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2014-01-31T18:50:00Z</dcterms:created>
  <dc:creator>Jenna Deruiter</dc:creator>
  <dc:description/>
  <dc:language>en-CA</dc:language>
  <cp:lastModifiedBy/>
  <cp:lastPrinted>2014-01-29T20:59:00Z</cp:lastPrinted>
  <dcterms:modified xsi:type="dcterms:W3CDTF">2017-11-01T00:20:05Z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London Hospitals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