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sans-serif" w:cs="Arial"/>
          <w:b/>
          <w:bCs/>
          <w:i w:val="0"/>
          <w:iCs w:val="0"/>
          <w:color w:val="000000"/>
          <w:sz w:val="96"/>
          <w:szCs w:val="96"/>
          <w:u w:val="none"/>
          <w:vertAlign w:val="baseline"/>
        </w:rPr>
      </w:pP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96"/>
          <w:szCs w:val="96"/>
          <w:u w:val="none"/>
          <w:vertAlign w:val="baseline"/>
        </w:rPr>
        <w:t>Webpack</w:t>
      </w:r>
    </w:p>
    <w:p>
      <w:pPr>
        <w:jc w:val="center"/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Bundlers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, или сборщики, предназначены для интеграции отдельных частей приложения в единое целое.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Благодаря сборщикам происходит обработка кода в понятный браузеру код.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Например, less/sass код преобразуется в обычный css код.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Ecmascript6 преобразуется в ecmascript5.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Так же код из множества файлов собирается в один большой (или несколько) файл(ов).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Код может минифицироваться.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Код может проверяться на ошибки.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После сборки на выходе получается чистый html, css и js.</w:t>
      </w:r>
    </w:p>
    <w:p>
      <w:pPr>
        <w:jc w:val="both"/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В настоящее время существует несколько сборщиков, вот наиболее популярные из них: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Browserify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- позволяет использовать в браузере те же инструменты, что и в node.js.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Grunt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- один из первых сборщиков, оперирует настройками.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Gulp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- следующий (по времени выхода) после grunt-а бандлер, работающий с понятием потока.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Webpack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- инструмент для построения модулей в js приложении.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Rollup.js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- сборщик модулей для JS, который компилирует маленькие кусочки кода во что-то более емкое и сложное.</w:t>
      </w:r>
    </w:p>
    <w:p>
      <w:pPr>
        <w:jc w:val="both"/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При настройке сборщиков обычно внутри директории приложения создается папка, которая хранит актуальный код приложения со всеми исходными файлами. Также создается папка, в которую Bundler будет собирать конечные файлы.</w:t>
      </w:r>
    </w:p>
    <w:p>
      <w:pPr>
        <w:jc w:val="both"/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sz w:val="28"/>
          <w:szCs w:val="28"/>
          <w:u w:val="none"/>
        </w:rPr>
        <w:instrText xml:space="preserve"> HYPERLINK "https://webpack.js.org/" </w:instrText>
      </w:r>
      <w:r>
        <w:rPr>
          <w:rFonts w:hint="default" w:ascii="Arial" w:hAnsi="Arial" w:cs="Arial"/>
          <w:b w:val="0"/>
          <w:bCs w:val="0"/>
          <w:sz w:val="28"/>
          <w:szCs w:val="28"/>
          <w:u w:val="none"/>
        </w:rPr>
        <w:fldChar w:fldCharType="separate"/>
      </w:r>
      <w:r>
        <w:rPr>
          <w:rStyle w:val="7"/>
          <w:rFonts w:hint="default" w:ascii="Arial" w:hAnsi="Arial" w:cs="Arial"/>
          <w:sz w:val="28"/>
          <w:szCs w:val="28"/>
        </w:rPr>
        <w:t>Webpack</w:t>
      </w:r>
      <w:r>
        <w:rPr>
          <w:rStyle w:val="5"/>
          <w:rFonts w:hint="default" w:ascii="Arial" w:hAnsi="Arial" w:cs="Arial"/>
          <w:i w:val="0"/>
          <w:iCs w:val="0"/>
          <w:color w:val="4FC3F7"/>
          <w:sz w:val="28"/>
          <w:szCs w:val="28"/>
          <w:u w:val="single"/>
          <w:vertAlign w:val="baseline"/>
        </w:rPr>
        <w:t xml:space="preserve"> </w:t>
      </w:r>
      <w:r>
        <w:rPr>
          <w:rFonts w:hint="default" w:ascii="Arial" w:hAnsi="Arial" w:cs="Arial"/>
          <w:b w:val="0"/>
          <w:bCs w:val="0"/>
          <w:sz w:val="28"/>
          <w:szCs w:val="28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- сборщик модулей для современных javascript приложений.</w:t>
      </w:r>
    </w:p>
    <w:p>
      <w:pPr>
        <w:jc w:val="both"/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jc w:val="both"/>
      </w:pPr>
      <w:r>
        <w:drawing>
          <wp:inline distT="0" distB="0" distL="114300" distR="114300">
            <wp:extent cx="5274310" cy="5907405"/>
            <wp:effectExtent l="0" t="0" r="1397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Package.json - </w:t>
      </w:r>
      <w:r>
        <w:rPr>
          <w:rFonts w:hint="default" w:ascii="Arial" w:hAnsi="Arial" w:cs="Arial"/>
          <w:sz w:val="28"/>
          <w:szCs w:val="28"/>
          <w:lang w:val="ru-RU"/>
        </w:rPr>
        <w:t>создается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  <w:lang w:val="ru-RU"/>
        </w:rPr>
        <w:t xml:space="preserve">когда инициализуруется </w:t>
      </w:r>
      <w:r>
        <w:rPr>
          <w:rFonts w:hint="default" w:ascii="Arial" w:hAnsi="Arial" w:cs="Arial"/>
          <w:sz w:val="28"/>
          <w:szCs w:val="28"/>
          <w:lang w:val="en-US"/>
        </w:rPr>
        <w:t>npm</w:t>
      </w: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>В нем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  <w:lang w:val="ru-RU"/>
        </w:rPr>
        <w:t>содержится инфо об пакетах</w:t>
      </w: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9230" cy="143510"/>
            <wp:effectExtent l="0" t="0" r="381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Удаление пакета</w:t>
      </w:r>
    </w:p>
    <w:p>
      <w:pPr>
        <w:jc w:val="both"/>
        <w:rPr>
          <w:rFonts w:hint="default" w:ascii="Arial" w:hAnsi="Arial" w:cs="Arial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270500" cy="277495"/>
            <wp:effectExtent l="0" t="0" r="2540" b="1206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Установка пакета</w:t>
      </w:r>
    </w:p>
    <w:p>
      <w:pPr>
        <w:jc w:val="both"/>
        <w:rPr>
          <w:rFonts w:hint="default" w:ascii="Arial" w:hAnsi="Arial" w:cs="Arial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189220" cy="175260"/>
            <wp:effectExtent l="0" t="0" r="762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Установка пакета в </w:t>
      </w:r>
      <w:r>
        <w:rPr>
          <w:rFonts w:hint="default" w:ascii="Arial" w:hAnsi="Arial" w:cs="Arial"/>
          <w:sz w:val="28"/>
          <w:szCs w:val="28"/>
          <w:lang w:val="en-US"/>
        </w:rPr>
        <w:t>dependencies(</w:t>
      </w:r>
      <w:r>
        <w:rPr>
          <w:rFonts w:hint="default" w:ascii="Arial" w:hAnsi="Arial" w:cs="Arial"/>
          <w:sz w:val="28"/>
          <w:szCs w:val="28"/>
          <w:lang w:val="ru-RU"/>
        </w:rPr>
        <w:t>исп в продакшине</w:t>
      </w:r>
      <w:r>
        <w:rPr>
          <w:rFonts w:hint="default" w:ascii="Arial" w:hAnsi="Arial" w:cs="Arial"/>
          <w:sz w:val="28"/>
          <w:szCs w:val="28"/>
          <w:lang w:val="en-US"/>
        </w:rPr>
        <w:t>)</w:t>
      </w: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2994660" cy="822960"/>
            <wp:effectExtent l="0" t="0" r="762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center"/>
        <w:rPr>
          <w:rFonts w:hint="default" w:ascii="Calibri" w:hAnsi="Calibri" w:cs="Calibri"/>
          <w:b/>
          <w:bCs/>
          <w:sz w:val="44"/>
          <w:szCs w:val="44"/>
        </w:rPr>
      </w:pPr>
    </w:p>
    <w:p>
      <w:pPr>
        <w:jc w:val="center"/>
        <w:rPr>
          <w:rFonts w:hint="default" w:ascii="Calibri" w:hAnsi="Calibri" w:cs="Calibri"/>
          <w:b/>
          <w:bCs/>
          <w:sz w:val="56"/>
          <w:szCs w:val="56"/>
        </w:rPr>
      </w:pPr>
    </w:p>
    <w:p>
      <w:pPr>
        <w:jc w:val="center"/>
        <w:rPr>
          <w:rFonts w:hint="default" w:ascii="Arial" w:hAnsi="Arial" w:cs="Arial"/>
          <w:b/>
          <w:bCs/>
          <w:sz w:val="56"/>
          <w:szCs w:val="56"/>
          <w:lang w:val="en-US"/>
        </w:rPr>
      </w:pPr>
      <w:r>
        <w:rPr>
          <w:rFonts w:hint="default" w:ascii="Arial" w:hAnsi="Arial" w:cs="Arial"/>
          <w:b/>
          <w:bCs/>
          <w:sz w:val="56"/>
          <w:szCs w:val="56"/>
          <w:lang w:val="ru-RU"/>
        </w:rPr>
        <w:t xml:space="preserve">Модули в </w:t>
      </w:r>
      <w:r>
        <w:rPr>
          <w:rFonts w:hint="default" w:ascii="Arial" w:hAnsi="Arial" w:cs="Arial"/>
          <w:b/>
          <w:bCs/>
          <w:sz w:val="56"/>
          <w:szCs w:val="56"/>
          <w:lang w:val="en-US"/>
        </w:rPr>
        <w:t>webpack</w:t>
      </w:r>
    </w:p>
    <w:p>
      <w:pPr>
        <w:jc w:val="center"/>
        <w:rPr>
          <w:rFonts w:hint="default" w:ascii="Arial" w:hAnsi="Arial" w:cs="Arial"/>
          <w:b/>
          <w:bCs/>
          <w:sz w:val="56"/>
          <w:szCs w:val="56"/>
          <w:lang w:val="en-US"/>
        </w:rPr>
      </w:pPr>
    </w:p>
    <w:p>
      <w:pPr>
        <w:jc w:val="both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Модули javascript являются обычными *.js файлами.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Для того, чтобы экспортировать, то есть предоставить наружу доступ к какому-либо содержимому файла, нужно воспользоваться ключевым словом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export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Чтобы импортировать некий код, то есть потребовать функционал из другого файла, нужно воспользоваться ключевым словом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import</w:t>
      </w:r>
    </w:p>
    <w:p>
      <w:pPr>
        <w:jc w:val="both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Ключевое слово export используется для экспорта переменных, функций или классов. Любое экспортируемое значение должно быть именованным (нельзя, например, экспортировать безымянные функции).</w:t>
      </w:r>
    </w:p>
    <w:p>
      <w:pPr>
        <w:jc w:val="both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jc w:val="both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587240" cy="70104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Если экспортировать нужно с другими именами, можно использовать синтаксис as:</w:t>
      </w:r>
    </w:p>
    <w:p>
      <w:pPr>
        <w:jc w:val="both"/>
      </w:pPr>
      <w:r>
        <w:drawing>
          <wp:inline distT="0" distB="0" distL="114300" distR="114300">
            <wp:extent cx="5234940" cy="327660"/>
            <wp:effectExtent l="0" t="0" r="7620" b="762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Для того, чтобы использовать код из модулей, нужно импортировать его с помощью ключевого слова import и указать путь к импортируемому файлу (файлу js, из которого производился экспорт):</w:t>
      </w:r>
    </w:p>
    <w:p>
      <w:pPr>
        <w:jc w:val="both"/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jc w:val="both"/>
      </w:pPr>
      <w:r>
        <w:drawing>
          <wp:inline distT="0" distB="0" distL="114300" distR="114300">
            <wp:extent cx="3756660" cy="617220"/>
            <wp:effectExtent l="0" t="0" r="7620" b="762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en-US"/>
        </w:rPr>
      </w:pPr>
      <w:bookmarkStart w:id="0" w:name="_GoBack"/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Импортируемые значения должны совпадать с именем экспортируемой переменной. 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Импортируемые значение заключаются в фигурные скобки.</w:t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При импорте не обязательно указывать расширение .js в имени импортируемого файла.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EE-Bellflower(RUS BY LYAJKA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E-Bellflower(RUS BY LYAJKA)">
    <w:panose1 w:val="02000500000000000000"/>
    <w:charset w:val="00"/>
    <w:family w:val="auto"/>
    <w:pitch w:val="default"/>
    <w:sig w:usb0="800002A7" w:usb1="5000004A" w:usb2="00000000" w:usb3="00000000" w:csb0="E0000005" w:csb1="0202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7282A"/>
    <w:rsid w:val="05076115"/>
    <w:rsid w:val="0A27282A"/>
    <w:rsid w:val="1C4871FC"/>
    <w:rsid w:val="21974C34"/>
    <w:rsid w:val="262E5E17"/>
    <w:rsid w:val="322C660D"/>
    <w:rsid w:val="331C0AED"/>
    <w:rsid w:val="39727C0B"/>
    <w:rsid w:val="3B031FCA"/>
    <w:rsid w:val="4180602A"/>
    <w:rsid w:val="43617486"/>
    <w:rsid w:val="47A15A1A"/>
    <w:rsid w:val="4CD23CE6"/>
    <w:rsid w:val="55366B43"/>
    <w:rsid w:val="597C16EE"/>
    <w:rsid w:val="6A5567D1"/>
    <w:rsid w:val="6DA77FEA"/>
    <w:rsid w:val="7AFC51D8"/>
    <w:rsid w:val="7C0B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link w:val="7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7">
    <w:name w:val="Заголовок 4 Char"/>
    <w:link w:val="2"/>
    <w:uiPriority w:val="0"/>
    <w:rPr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2022-11-15T13:54:00Z</dcterms:created>
  <dc:creator>sergi</dc:creator>
  <cp:lastModifiedBy>Sergio Alferov</cp:lastModifiedBy>
  <dcterms:modified xsi:type="dcterms:W3CDTF">2022-11-17T14:04:36Z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1DB207699E1E45558E4A12BDCB3EE844</vt:lpwstr>
  </property>
</Properties>
</file>