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01" w:rsidRPr="00066E1C" w:rsidRDefault="008C3E01" w:rsidP="008C3E01">
      <w:pPr>
        <w:rPr>
          <w:b/>
        </w:rPr>
      </w:pPr>
      <w:r w:rsidRPr="00066E1C">
        <w:rPr>
          <w:b/>
        </w:rPr>
        <w:t>Typical errors of stemming</w:t>
      </w:r>
      <w:r w:rsidR="00066E1C" w:rsidRPr="00066E1C">
        <w:rPr>
          <w:b/>
        </w:rPr>
        <w:t>:</w:t>
      </w:r>
    </w:p>
    <w:p w:rsidR="008C3E01" w:rsidRDefault="008C3E01" w:rsidP="008C3E01">
      <w:proofErr w:type="spellStart"/>
      <w:r>
        <w:t>Overstemming</w:t>
      </w:r>
      <w:proofErr w:type="spellEnd"/>
      <w:r>
        <w:t>: Happens when too much is removed. For example, ‘wander’ becomes ‘wand’; ‘news’ becomes ‘new’; or ‘universal’, ‘universe’, ‘universities’, and ‘university’ are all reduced to ‘</w:t>
      </w:r>
      <w:proofErr w:type="spellStart"/>
      <w:r>
        <w:t>univers</w:t>
      </w:r>
      <w:proofErr w:type="spellEnd"/>
      <w:r>
        <w:t>’. A better result would be ‘</w:t>
      </w:r>
      <w:proofErr w:type="spellStart"/>
      <w:r>
        <w:t>univers</w:t>
      </w:r>
      <w:proofErr w:type="spellEnd"/>
      <w:r>
        <w:t>’ for the first two and ‘</w:t>
      </w:r>
      <w:proofErr w:type="spellStart"/>
      <w:r>
        <w:t>universi</w:t>
      </w:r>
      <w:proofErr w:type="spellEnd"/>
      <w:r>
        <w:t>’ for the last two.</w:t>
      </w:r>
    </w:p>
    <w:p w:rsidR="008C3E01" w:rsidRDefault="008C3E01" w:rsidP="008C3E01">
      <w:proofErr w:type="spellStart"/>
      <w:r>
        <w:t>Understemming</w:t>
      </w:r>
      <w:proofErr w:type="spellEnd"/>
      <w:r>
        <w:t>: Happens when words are from the same root but are not seen that way. For example, ‘knavish’ remains as ‘knavish’; ‘data’ and ‘datum’ become ‘</w:t>
      </w:r>
      <w:proofErr w:type="spellStart"/>
      <w:r>
        <w:t>dat</w:t>
      </w:r>
      <w:proofErr w:type="spellEnd"/>
      <w:r>
        <w:t>’ and ‘</w:t>
      </w:r>
      <w:proofErr w:type="spellStart"/>
      <w:r>
        <w:t>datu</w:t>
      </w:r>
      <w:proofErr w:type="spellEnd"/>
      <w:r>
        <w:t>’ although they’re from the same root.</w:t>
      </w:r>
    </w:p>
    <w:p w:rsidR="000537B5" w:rsidRDefault="008C3E01" w:rsidP="008C3E01">
      <w:proofErr w:type="spellStart"/>
      <w:r>
        <w:t>Misstemming</w:t>
      </w:r>
      <w:proofErr w:type="spellEnd"/>
      <w:r>
        <w:t>: Usually not a problem unless it leads for false conflations. For example, ‘relativity’ becomes ‘relative’.</w:t>
      </w:r>
    </w:p>
    <w:p w:rsidR="008C3E01" w:rsidRPr="00066E1C" w:rsidRDefault="008C3E01" w:rsidP="008C3E01">
      <w:pPr>
        <w:rPr>
          <w:b/>
        </w:rPr>
      </w:pPr>
    </w:p>
    <w:p w:rsidR="008C3E01" w:rsidRPr="00066E1C" w:rsidRDefault="008C3E01" w:rsidP="008C3E01">
      <w:pPr>
        <w:rPr>
          <w:b/>
        </w:rPr>
      </w:pPr>
      <w:r w:rsidRPr="00066E1C">
        <w:rPr>
          <w:b/>
        </w:rPr>
        <w:t>Performance Metrics for Stemming</w:t>
      </w:r>
      <w:r w:rsidR="00066E1C">
        <w:rPr>
          <w:b/>
        </w:rPr>
        <w:t>:</w:t>
      </w:r>
    </w:p>
    <w:p w:rsidR="008C3E01" w:rsidRPr="00066E1C" w:rsidRDefault="008C3E01" w:rsidP="008C3E01">
      <w:pPr>
        <w:rPr>
          <w:b/>
        </w:rPr>
      </w:pPr>
      <w:r w:rsidRPr="00066E1C">
        <w:rPr>
          <w:b/>
        </w:rPr>
        <w:t>Index Compression Factor (ICF):</w:t>
      </w:r>
    </w:p>
    <w:p w:rsidR="008C3E01" w:rsidRDefault="008C3E01" w:rsidP="008C3E01">
      <w:r>
        <w:t xml:space="preserve">The index compression factor represents a percent by which a collection of distinct words is reduced by stemming. The large number of words stemmed will give the greater strength of the stemmer. This is calculated </w:t>
      </w:r>
      <w:proofErr w:type="gramStart"/>
      <w:r>
        <w:t>as :</w:t>
      </w:r>
      <w:proofErr w:type="gramEnd"/>
    </w:p>
    <w:p w:rsidR="008C3E01" w:rsidRDefault="008C3E01" w:rsidP="008C3E01">
      <w:r>
        <w:rPr>
          <w:rFonts w:ascii="Cambria Math" w:hAnsi="Cambria Math" w:cs="Cambria Math"/>
        </w:rPr>
        <w:t>𝐼𝐶𝐹</w:t>
      </w:r>
      <w:r>
        <w:t xml:space="preserve"> = </w:t>
      </w:r>
      <w:proofErr w:type="gramStart"/>
      <w:r>
        <w:t xml:space="preserve">( </w:t>
      </w:r>
      <w:r>
        <w:rPr>
          <w:rFonts w:ascii="Cambria Math" w:hAnsi="Cambria Math" w:cs="Cambria Math"/>
        </w:rPr>
        <w:t>𝑁</w:t>
      </w:r>
      <w:proofErr w:type="gramEnd"/>
      <w:r>
        <w:t xml:space="preserve"> − </w:t>
      </w:r>
      <w:r>
        <w:rPr>
          <w:rFonts w:ascii="Cambria Math" w:hAnsi="Cambria Math" w:cs="Cambria Math"/>
        </w:rPr>
        <w:t>𝑆</w:t>
      </w:r>
      <w:r>
        <w:t xml:space="preserve"> /</w:t>
      </w:r>
      <w:r>
        <w:rPr>
          <w:rFonts w:ascii="Cambria Math" w:hAnsi="Cambria Math" w:cs="Cambria Math"/>
        </w:rPr>
        <w:t>𝑆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100</w:t>
      </w:r>
    </w:p>
    <w:p w:rsidR="008C3E01" w:rsidRDefault="008C3E01" w:rsidP="008C3E01">
      <w:r>
        <w:t>where</w:t>
      </w:r>
    </w:p>
    <w:p w:rsidR="008C3E01" w:rsidRDefault="008C3E01" w:rsidP="008C3E01">
      <w:r>
        <w:t>N- Number of distinct words before stemming S- Number of distinct stems after stemming.</w:t>
      </w:r>
    </w:p>
    <w:p w:rsidR="008C3E01" w:rsidRPr="00066E1C" w:rsidRDefault="008C3E01" w:rsidP="008C3E01">
      <w:pPr>
        <w:rPr>
          <w:b/>
        </w:rPr>
      </w:pPr>
      <w:r w:rsidRPr="00066E1C">
        <w:rPr>
          <w:b/>
        </w:rPr>
        <w:t>Word Stemmed Factor (WSF):</w:t>
      </w:r>
    </w:p>
    <w:p w:rsidR="008C3E01" w:rsidRDefault="008C3E01" w:rsidP="008C3E01">
      <w:r>
        <w:t>It is the percentage of words that have been stemmed by the stemming process out of the total words in a sample. Improved the number of words stemmed, greater the strength of the stemmer. Minimum threshold for this factor should be 50%.</w:t>
      </w:r>
    </w:p>
    <w:p w:rsidR="008C3E01" w:rsidRDefault="008C3E01" w:rsidP="008C3E01">
      <w:r>
        <w:rPr>
          <w:rFonts w:ascii="Cambria Math" w:hAnsi="Cambria Math" w:cs="Cambria Math"/>
        </w:rPr>
        <w:t>𝑊𝑆𝐹</w:t>
      </w:r>
      <w:r>
        <w:t xml:space="preserve"> = (</w:t>
      </w:r>
      <w:r>
        <w:rPr>
          <w:rFonts w:ascii="Cambria Math" w:hAnsi="Cambria Math" w:cs="Cambria Math"/>
        </w:rPr>
        <w:t>𝑊𝑆</w:t>
      </w:r>
      <w:r>
        <w:t>/</w:t>
      </w:r>
      <w:r>
        <w:rPr>
          <w:rFonts w:ascii="Cambria Math" w:hAnsi="Cambria Math" w:cs="Cambria Math"/>
        </w:rPr>
        <w:t>𝑇𝑊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100</w:t>
      </w:r>
    </w:p>
    <w:p w:rsidR="008C3E01" w:rsidRPr="00066E1C" w:rsidRDefault="008C3E01" w:rsidP="008C3E01">
      <w:pPr>
        <w:rPr>
          <w:b/>
        </w:rPr>
      </w:pPr>
      <w:r w:rsidRPr="00066E1C">
        <w:rPr>
          <w:b/>
        </w:rPr>
        <w:t>Correctly Stemmed Words Factor (CSWF):</w:t>
      </w:r>
    </w:p>
    <w:p w:rsidR="008C3E01" w:rsidRDefault="008C3E01" w:rsidP="008C3E01">
      <w:r>
        <w:t>It is the percentage of the number of words stemmed. Higher the percentage of this factor, higher will be the accuracy of the stemmer. Minimum threshold for his factors should be 50%.</w:t>
      </w:r>
    </w:p>
    <w:p w:rsidR="008C3E01" w:rsidRDefault="008C3E01" w:rsidP="008C3E01">
      <w:r>
        <w:rPr>
          <w:rFonts w:ascii="Cambria Math" w:hAnsi="Cambria Math" w:cs="Cambria Math"/>
        </w:rPr>
        <w:t>𝐶𝑆𝑊𝐹</w:t>
      </w:r>
      <w:r>
        <w:t xml:space="preserve"> = </w:t>
      </w:r>
      <w:r>
        <w:rPr>
          <w:rFonts w:ascii="Cambria Math" w:hAnsi="Cambria Math" w:cs="Cambria Math"/>
        </w:rPr>
        <w:t>𝐶𝑆𝑊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100</w:t>
      </w:r>
    </w:p>
    <w:p w:rsidR="008C3E01" w:rsidRPr="00066E1C" w:rsidRDefault="008C3E01" w:rsidP="008C3E01">
      <w:pPr>
        <w:rPr>
          <w:b/>
        </w:rPr>
      </w:pPr>
      <w:r w:rsidRPr="00066E1C">
        <w:rPr>
          <w:b/>
        </w:rPr>
        <w:t>Average Words Conflation Factor (AWCF):</w:t>
      </w:r>
    </w:p>
    <w:p w:rsidR="008C3E01" w:rsidRDefault="008C3E01" w:rsidP="008C3E01"/>
    <w:p w:rsidR="008C3E01" w:rsidRDefault="008C3E01" w:rsidP="008C3E01">
      <w:r>
        <w:lastRenderedPageBreak/>
        <w:t xml:space="preserve">This indicates the average number </w:t>
      </w:r>
      <w:proofErr w:type="spellStart"/>
      <w:r>
        <w:t>if</w:t>
      </w:r>
      <w:proofErr w:type="spellEnd"/>
      <w:r>
        <w:t xml:space="preserve"> variant words of different conflation group that are stemmed correctly to the root words. To calculate AWCF, first to find out the number of unique words after conflation as:</w:t>
      </w:r>
    </w:p>
    <w:p w:rsidR="008C3E01" w:rsidRDefault="008C3E01" w:rsidP="008C3E01">
      <w:r>
        <w:rPr>
          <w:rFonts w:ascii="Cambria Math" w:hAnsi="Cambria Math" w:cs="Cambria Math"/>
        </w:rPr>
        <w:t>𝑵𝑾𝑪</w:t>
      </w:r>
      <w:r>
        <w:t xml:space="preserve"> = </w:t>
      </w:r>
      <w:r>
        <w:rPr>
          <w:rFonts w:ascii="Cambria Math" w:hAnsi="Cambria Math" w:cs="Cambria Math"/>
        </w:rPr>
        <w:t>𝑺</w:t>
      </w:r>
      <w:r>
        <w:t xml:space="preserve"> − </w:t>
      </w:r>
      <w:r>
        <w:rPr>
          <w:rFonts w:ascii="Cambria Math" w:hAnsi="Cambria Math" w:cs="Cambria Math"/>
        </w:rPr>
        <w:t>𝑪𝑾</w:t>
      </w:r>
    </w:p>
    <w:p w:rsidR="008C3E01" w:rsidRDefault="008C3E01" w:rsidP="008C3E01">
      <w:r>
        <w:t>where,</w:t>
      </w:r>
    </w:p>
    <w:p w:rsidR="008C3E01" w:rsidRDefault="008C3E01" w:rsidP="008C3E01">
      <w:r>
        <w:t>CW- Number of correct words not stemmed. Thus Word conflation Factor is obtained as:</w:t>
      </w:r>
    </w:p>
    <w:p w:rsidR="008C3E01" w:rsidRDefault="008C3E01" w:rsidP="008C3E01">
      <w:r>
        <w:rPr>
          <w:rFonts w:ascii="Cambria Math" w:hAnsi="Cambria Math" w:cs="Cambria Math"/>
        </w:rPr>
        <w:t>𝐴𝑊𝐶𝐹</w:t>
      </w:r>
      <w:r>
        <w:t xml:space="preserve"> = </w:t>
      </w:r>
      <w:r>
        <w:rPr>
          <w:rFonts w:ascii="Cambria Math" w:hAnsi="Cambria Math" w:cs="Cambria Math"/>
        </w:rPr>
        <w:t>𝐶𝑆𝑊</w:t>
      </w:r>
      <w:r>
        <w:t xml:space="preserve"> − </w:t>
      </w:r>
      <w:r>
        <w:rPr>
          <w:rFonts w:ascii="Cambria Math" w:hAnsi="Cambria Math" w:cs="Cambria Math"/>
        </w:rPr>
        <w:t>𝑁𝑊𝐶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100 </w:t>
      </w:r>
      <w:r>
        <w:rPr>
          <w:rFonts w:ascii="Cambria Math" w:hAnsi="Cambria Math" w:cs="Cambria Math"/>
        </w:rPr>
        <w:t>𝐶𝑆𝑊</w:t>
      </w:r>
    </w:p>
    <w:p w:rsidR="008C3E01" w:rsidRDefault="008C3E01" w:rsidP="008C3E01">
      <w:r>
        <w:t>Greater the percentage of AWCF, greater will be the accuracy of the stemmer.</w:t>
      </w:r>
      <w:bookmarkStart w:id="0" w:name="_GoBack"/>
      <w:bookmarkEnd w:id="0"/>
    </w:p>
    <w:sectPr w:rsidR="008C3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01"/>
    <w:rsid w:val="000537B5"/>
    <w:rsid w:val="00066E1C"/>
    <w:rsid w:val="008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CA0A"/>
  <w15:chartTrackingRefBased/>
  <w15:docId w15:val="{98162336-6DA3-4E38-9A30-C3D25E0D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7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8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1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3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2024-06-27T07:29:00Z</dcterms:created>
  <dcterms:modified xsi:type="dcterms:W3CDTF">2024-06-27T07:41:00Z</dcterms:modified>
</cp:coreProperties>
</file>