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bidi w:val="0"/>
        <w:rPr>
          <w:lang w:val="es-ES"/>
        </w:rPr>
      </w:pPr>
      <w:r>
        <w:rPr>
          <w:lang w:val="es-ES"/>
        </w:rPr>
      </w:r>
    </w:p>
    <w:p>
      <w:pPr>
        <w:pStyle w:val="Title"/>
        <w:rPr>
          <w:rFonts w:ascii="Didot" w:hAnsi="Didot"/>
          <w:b/>
          <w:b/>
          <w:bCs/>
          <w:i/>
          <w:i/>
          <w:iCs/>
          <w:color w:val="000000"/>
          <w:sz w:val="72"/>
          <w:szCs w:val="72"/>
          <w:u w:val="none"/>
          <w:lang w:val="es-ES"/>
        </w:rPr>
      </w:pPr>
      <w:r>
        <w:rPr>
          <w:b/>
          <w:bCs/>
          <w:i/>
          <w:iCs/>
          <w:color w:val="000000"/>
          <w:sz w:val="72"/>
          <w:szCs w:val="72"/>
          <w:u w:val="none"/>
          <w:lang w:val="es-ES"/>
        </w:rPr>
        <w:t>ANÁLISIS FUNCIONAL:</w:t>
      </w:r>
    </w:p>
    <w:p>
      <w:pPr>
        <w:pStyle w:val="Title"/>
        <w:jc w:val="center"/>
        <w:rPr>
          <w:rFonts w:ascii="Didot" w:hAnsi="Didot"/>
          <w:b/>
          <w:b/>
          <w:bCs/>
          <w:i/>
          <w:i/>
          <w:iCs/>
          <w:color w:val="000000"/>
          <w:sz w:val="72"/>
          <w:szCs w:val="72"/>
          <w:u w:val="none"/>
          <w:lang w:val="es-ES"/>
        </w:rPr>
      </w:pPr>
      <w:r>
        <w:rPr>
          <w:b/>
          <w:bCs/>
          <w:i/>
          <w:iCs/>
          <w:color w:val="000000"/>
          <w:sz w:val="72"/>
          <w:szCs w:val="72"/>
          <w:u w:val="none"/>
          <w:lang w:val="es-ES"/>
        </w:rPr>
        <w:t xml:space="preserve"> </w:t>
      </w:r>
      <w:r>
        <w:rPr>
          <w:b/>
          <w:bCs/>
          <w:i/>
          <w:iCs/>
          <w:color w:val="000000"/>
          <w:sz w:val="72"/>
          <w:szCs w:val="72"/>
          <w:u w:val="none"/>
          <w:lang w:val="es-ES"/>
        </w:rPr>
        <w:t>PLATAFORMA WEB DE SITIOS COWORKING</w:t>
      </w:r>
    </w:p>
    <w:p>
      <w:pPr>
        <w:pStyle w:val="TextBody"/>
        <w:rPr>
          <w:rFonts w:ascii="Didot" w:hAnsi="Didot"/>
          <w:b/>
          <w:b/>
          <w:bCs/>
          <w:i/>
          <w:i/>
          <w:iCs/>
          <w:color w:val="303841"/>
          <w:sz w:val="72"/>
          <w:szCs w:val="72"/>
          <w:u w:val="none"/>
          <w:lang w:val="es-ES"/>
        </w:rPr>
      </w:pPr>
      <w:r>
        <w:rPr>
          <w:rFonts w:ascii="Didot" w:hAnsi="Didot"/>
          <w:b/>
          <w:bCs/>
          <w:i/>
          <w:iCs/>
          <w:color w:val="303841"/>
          <w:sz w:val="72"/>
          <w:szCs w:val="72"/>
          <w:u w:val="none"/>
          <w:lang w:val="es-ES"/>
        </w:rPr>
      </w:r>
    </w:p>
    <w:p>
      <w:pPr>
        <w:pStyle w:val="TextBody"/>
        <w:jc w:val="center"/>
        <w:rPr>
          <w:rFonts w:ascii="Didot" w:hAnsi="Didot"/>
          <w:b/>
          <w:b/>
          <w:bCs/>
          <w:i/>
          <w:i/>
          <w:iCs/>
          <w:color w:val="00ADB5"/>
          <w:sz w:val="72"/>
          <w:szCs w:val="72"/>
          <w:u w:val="none"/>
          <w:lang w:val="es-ES"/>
        </w:rPr>
      </w:pPr>
      <w:r>
        <w:rPr>
          <w:rFonts w:ascii="Didot" w:hAnsi="Didot"/>
          <w:b/>
          <w:bCs/>
          <w:i/>
          <w:iCs/>
          <w:color w:val="00ADB5"/>
          <w:sz w:val="72"/>
          <w:szCs w:val="72"/>
          <w:u w:val="none"/>
          <w:lang w:val="es-ES"/>
        </w:rPr>
        <w:t>CWO Buscador</w:t>
      </w:r>
    </w:p>
    <w:p>
      <w:pPr>
        <w:pStyle w:val="TextBody"/>
        <w:rPr>
          <w:rFonts w:ascii="Didot" w:hAnsi="Didot"/>
          <w:b/>
          <w:b/>
          <w:bCs/>
          <w:i/>
          <w:i/>
          <w:iCs/>
          <w:color w:val="303841"/>
          <w:sz w:val="72"/>
          <w:szCs w:val="72"/>
          <w:u w:val="none"/>
          <w:lang w:val="es-ES"/>
        </w:rPr>
      </w:pPr>
      <w:r>
        <w:rPr>
          <w:rFonts w:ascii="Didot" w:hAnsi="Didot"/>
          <w:b/>
          <w:bCs/>
          <w:i/>
          <w:iCs/>
          <w:color w:val="303841"/>
          <w:sz w:val="72"/>
          <w:szCs w:val="72"/>
          <w:u w:val="none"/>
          <w:lang w:val="es-ES"/>
        </w:rPr>
      </w:r>
    </w:p>
    <w:p>
      <w:pPr>
        <w:pStyle w:val="TextBody"/>
        <w:rPr>
          <w:rFonts w:ascii="Didot" w:hAnsi="Didot"/>
          <w:b/>
          <w:b/>
          <w:bCs/>
          <w:i/>
          <w:i/>
          <w:iCs/>
          <w:color w:val="303841"/>
          <w:sz w:val="72"/>
          <w:szCs w:val="72"/>
          <w:u w:val="none"/>
          <w:lang w:val="es-ES"/>
        </w:rPr>
      </w:pPr>
      <w:r>
        <w:rPr>
          <w:rFonts w:ascii="Didot" w:hAnsi="Didot"/>
          <w:b/>
          <w:bCs/>
          <w:i/>
          <w:iCs/>
          <w:color w:val="303841"/>
          <w:sz w:val="72"/>
          <w:szCs w:val="72"/>
          <w:u w:val="none"/>
          <w:lang w:val="es-ES"/>
        </w:rPr>
      </w:r>
    </w:p>
    <w:p>
      <w:pPr>
        <w:pStyle w:val="TextBody"/>
        <w:rPr>
          <w:rFonts w:ascii="Didot" w:hAnsi="Didot"/>
          <w:b/>
          <w:b/>
          <w:bCs/>
          <w:i/>
          <w:i/>
          <w:iCs/>
          <w:color w:val="303841"/>
          <w:sz w:val="44"/>
          <w:szCs w:val="44"/>
          <w:u w:val="none"/>
          <w:lang w:val="es-ES"/>
        </w:rPr>
      </w:pPr>
      <w:r>
        <w:rPr>
          <w:rFonts w:ascii="Didot" w:hAnsi="Didot"/>
          <w:b/>
          <w:bCs/>
          <w:i/>
          <w:iCs/>
          <w:color w:val="303841"/>
          <w:sz w:val="44"/>
          <w:szCs w:val="44"/>
          <w:u w:val="none"/>
          <w:lang w:val="es-ES"/>
        </w:rPr>
      </w:r>
    </w:p>
    <w:p>
      <w:pPr>
        <w:pStyle w:val="TextBody"/>
        <w:rPr>
          <w:rFonts w:ascii="Didot" w:hAnsi="Didot"/>
          <w:b/>
          <w:b/>
          <w:bCs/>
          <w:i/>
          <w:i/>
          <w:iCs/>
          <w:color w:val="303841"/>
          <w:sz w:val="44"/>
          <w:szCs w:val="44"/>
          <w:u w:val="none"/>
          <w:lang w:val="es-ES"/>
        </w:rPr>
      </w:pPr>
      <w:r>
        <w:rPr>
          <w:rFonts w:ascii="Didot" w:hAnsi="Didot"/>
          <w:b/>
          <w:bCs/>
          <w:i/>
          <w:iCs/>
          <w:color w:val="303841"/>
          <w:sz w:val="44"/>
          <w:szCs w:val="44"/>
          <w:u w:val="none"/>
          <w:lang w:val="es-ES"/>
        </w:rPr>
      </w:r>
    </w:p>
    <w:p>
      <w:pPr>
        <w:pStyle w:val="TextBody"/>
        <w:jc w:val="right"/>
        <w:rPr>
          <w:rFonts w:ascii="Didot" w:hAnsi="Didot"/>
          <w:b w:val="false"/>
          <w:b w:val="false"/>
          <w:bCs w:val="false"/>
          <w:i/>
          <w:i/>
          <w:iCs/>
          <w:color w:val="303841"/>
          <w:sz w:val="44"/>
          <w:szCs w:val="44"/>
          <w:u w:val="single"/>
          <w:lang w:val="es-ES"/>
        </w:rPr>
      </w:pPr>
      <w:r>
        <w:rPr>
          <w:rFonts w:ascii="Didot" w:hAnsi="Didot"/>
          <w:b w:val="false"/>
          <w:bCs w:val="false"/>
          <w:i/>
          <w:iCs/>
          <w:color w:val="303841"/>
          <w:sz w:val="44"/>
          <w:szCs w:val="44"/>
          <w:u w:val="single"/>
          <w:lang w:val="es-ES"/>
        </w:rPr>
        <w:t>Integrantes:</w:t>
      </w:r>
    </w:p>
    <w:p>
      <w:pPr>
        <w:pStyle w:val="TextBody"/>
        <w:jc w:val="right"/>
        <w:rPr>
          <w:rFonts w:ascii="Didot" w:hAnsi="Didot"/>
          <w:b w:val="false"/>
          <w:b w:val="false"/>
          <w:bCs w:val="false"/>
          <w:i w:val="false"/>
          <w:i w:val="false"/>
          <w:iCs w:val="false"/>
          <w:color w:val="303841"/>
          <w:sz w:val="44"/>
          <w:szCs w:val="44"/>
          <w:u w:val="none"/>
          <w:lang w:val="es-ES"/>
        </w:rPr>
      </w:pPr>
      <w:r>
        <w:rPr>
          <w:rFonts w:ascii="Didot" w:hAnsi="Didot"/>
          <w:b w:val="false"/>
          <w:bCs w:val="false"/>
          <w:i w:val="false"/>
          <w:iCs w:val="false"/>
          <w:color w:val="303841"/>
          <w:sz w:val="44"/>
          <w:szCs w:val="44"/>
          <w:u w:val="none"/>
          <w:lang w:val="es-ES"/>
        </w:rPr>
        <w:t>Daniel Martinez</w:t>
      </w:r>
    </w:p>
    <w:p>
      <w:pPr>
        <w:pStyle w:val="TextBody"/>
        <w:jc w:val="right"/>
        <w:rPr>
          <w:rFonts w:ascii="Didot" w:hAnsi="Didot"/>
          <w:b w:val="false"/>
          <w:b w:val="false"/>
          <w:bCs w:val="false"/>
          <w:i w:val="false"/>
          <w:i w:val="false"/>
          <w:iCs w:val="false"/>
          <w:color w:val="303841"/>
          <w:sz w:val="44"/>
          <w:szCs w:val="44"/>
          <w:u w:val="none"/>
          <w:lang w:val="es-ES"/>
        </w:rPr>
      </w:pPr>
      <w:r>
        <w:rPr>
          <w:rFonts w:ascii="Didot" w:hAnsi="Didot"/>
          <w:b w:val="false"/>
          <w:bCs w:val="false"/>
          <w:i w:val="false"/>
          <w:iCs w:val="false"/>
          <w:color w:val="303841"/>
          <w:sz w:val="44"/>
          <w:szCs w:val="44"/>
          <w:u w:val="none"/>
          <w:lang w:val="es-ES"/>
        </w:rPr>
        <w:t>Ricardo Zarroca Alegre</w:t>
      </w:r>
    </w:p>
    <w:p>
      <w:pPr>
        <w:pStyle w:val="Normal"/>
        <w:jc w:val="center"/>
        <w:rPr>
          <w:rFonts w:ascii="Ubuntu" w:hAnsi="Ubuntu"/>
          <w:color w:val="303841"/>
          <w:sz w:val="44"/>
          <w:szCs w:val="44"/>
          <w:lang w:val="es-ES"/>
        </w:rPr>
      </w:pPr>
      <w:r>
        <w:rPr>
          <w:rFonts w:ascii="Ubuntu" w:hAnsi="Ubuntu"/>
          <w:color w:val="303841"/>
          <w:sz w:val="44"/>
          <w:szCs w:val="44"/>
          <w:lang w:val="es-ES"/>
        </w:rPr>
      </w:r>
    </w:p>
    <w:p>
      <w:pPr>
        <w:pStyle w:val="Normal"/>
        <w:jc w:val="center"/>
        <w:rPr>
          <w:rFonts w:ascii="Ubuntu" w:hAnsi="Ubuntu"/>
          <w:color w:val="303841"/>
          <w:lang w:val="es-ES"/>
        </w:rPr>
      </w:pPr>
      <w:r>
        <w:rPr>
          <w:rFonts w:ascii="Ubuntu" w:hAnsi="Ubuntu"/>
          <w:color w:val="303841"/>
          <w:lang w:val="es-ES"/>
        </w:rPr>
      </w:r>
      <w:r>
        <w:br w:type="page"/>
      </w:r>
    </w:p>
    <w:p>
      <w:pPr>
        <w:pStyle w:val="Title"/>
        <w:rPr>
          <w:color w:val="000000"/>
          <w:lang w:val="es-ES"/>
        </w:rPr>
      </w:pPr>
      <w:r>
        <w:rPr>
          <w:color w:val="000000"/>
          <w:lang w:val="es-ES"/>
        </w:rPr>
        <w:t xml:space="preserve">Descripción </w:t>
      </w:r>
      <w:r>
        <w:rPr>
          <w:color w:val="000000"/>
          <w:lang w:val="es-ES"/>
        </w:rPr>
        <w:t>del Proyecto</w:t>
      </w:r>
      <w:r>
        <w:rPr>
          <w:color w:val="000000"/>
          <w:lang w:val="es-ES"/>
        </w:rPr>
        <w:t>:</w:t>
      </w:r>
    </w:p>
    <w:p>
      <w:pPr>
        <w:pStyle w:val="TextBody"/>
        <w:rPr/>
      </w:pPr>
      <w:r>
        <w:rPr/>
        <w:t>Crear una plataforma web que permita conectar los diferentes centros de Co</w:t>
      </w:r>
      <w:r>
        <w:rPr/>
        <w:t>w</w:t>
      </w:r>
      <w:r>
        <w:rPr/>
        <w:t>orking (con sus servicios, salas y capacidad) de manera que los usuarios puedan consultar la disponibilidad de estos y, en el caso de registrarse, poder reservar una sala o espacio de trabajo.</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Índice</w:t>
          </w:r>
        </w:p>
        <w:p>
          <w:pPr>
            <w:pStyle w:val="Contents1"/>
            <w:rPr/>
          </w:pPr>
          <w:r>
            <w:fldChar w:fldCharType="begin"/>
          </w:r>
          <w:r>
            <w:rPr>
              <w:rStyle w:val="IndexLink"/>
            </w:rPr>
            <w:instrText> TOC \f \o "1-9" \h</w:instrText>
          </w:r>
          <w:r>
            <w:rPr>
              <w:rStyle w:val="IndexLink"/>
            </w:rPr>
            <w:fldChar w:fldCharType="separate"/>
          </w:r>
          <w:hyperlink w:anchor="__RefHeading___Toc1829_4138120735">
            <w:r>
              <w:rPr>
                <w:rStyle w:val="IndexLink"/>
              </w:rPr>
              <w:t>Roles:</w:t>
              <w:tab/>
              <w:t>2</w:t>
            </w:r>
          </w:hyperlink>
        </w:p>
        <w:p>
          <w:pPr>
            <w:pStyle w:val="Contents2"/>
            <w:tabs>
              <w:tab w:val="clear" w:pos="9355"/>
              <w:tab w:val="right" w:pos="9638" w:leader="dot"/>
            </w:tabs>
            <w:rPr/>
          </w:pPr>
          <w:hyperlink w:anchor="__RefHeading___Toc1831_4138120735">
            <w:r>
              <w:rPr>
                <w:rStyle w:val="IndexLink"/>
              </w:rPr>
              <w:t>Usuario anónimo:</w:t>
              <w:tab/>
              <w:t>2</w:t>
            </w:r>
          </w:hyperlink>
        </w:p>
        <w:p>
          <w:pPr>
            <w:pStyle w:val="Contents2"/>
            <w:tabs>
              <w:tab w:val="clear" w:pos="9355"/>
              <w:tab w:val="right" w:pos="9638" w:leader="dot"/>
            </w:tabs>
            <w:rPr/>
          </w:pPr>
          <w:hyperlink w:anchor="__RefHeading___Toc1833_4138120735">
            <w:r>
              <w:rPr>
                <w:rStyle w:val="IndexLink"/>
              </w:rPr>
              <w:t>Usuario registrado:</w:t>
              <w:tab/>
              <w:t>2</w:t>
            </w:r>
          </w:hyperlink>
        </w:p>
        <w:p>
          <w:pPr>
            <w:pStyle w:val="Contents2"/>
            <w:tabs>
              <w:tab w:val="clear" w:pos="9355"/>
              <w:tab w:val="right" w:pos="9638" w:leader="dot"/>
            </w:tabs>
            <w:rPr/>
          </w:pPr>
          <w:hyperlink w:anchor="__RefHeading___Toc1835_4138120735">
            <w:r>
              <w:rPr>
                <w:rStyle w:val="IndexLink"/>
              </w:rPr>
              <w:t>Administrador:</w:t>
              <w:tab/>
              <w:t>3</w:t>
            </w:r>
          </w:hyperlink>
        </w:p>
        <w:p>
          <w:pPr>
            <w:pStyle w:val="Contents1"/>
            <w:rPr/>
          </w:pPr>
          <w:hyperlink w:anchor="__RefHeading___Toc1837_4138120735">
            <w:r>
              <w:rPr>
                <w:rStyle w:val="IndexLink"/>
              </w:rPr>
              <w:t>Usuario Anónimo:</w:t>
              <w:tab/>
              <w:t>4</w:t>
            </w:r>
          </w:hyperlink>
        </w:p>
        <w:p>
          <w:pPr>
            <w:pStyle w:val="Contents2"/>
            <w:tabs>
              <w:tab w:val="clear" w:pos="9355"/>
              <w:tab w:val="right" w:pos="9638" w:leader="dot"/>
            </w:tabs>
            <w:rPr/>
          </w:pPr>
          <w:hyperlink w:anchor="__RefHeading___Toc1839_4138120735">
            <w:r>
              <w:rPr>
                <w:rStyle w:val="IndexLink"/>
              </w:rPr>
              <w:t>Landing page</w:t>
              <w:tab/>
              <w:t>4</w:t>
            </w:r>
          </w:hyperlink>
        </w:p>
        <w:p>
          <w:pPr>
            <w:pStyle w:val="Contents2"/>
            <w:tabs>
              <w:tab w:val="clear" w:pos="9355"/>
              <w:tab w:val="right" w:pos="9638" w:leader="dot"/>
            </w:tabs>
            <w:rPr/>
          </w:pPr>
          <w:hyperlink w:anchor="__RefHeading___Toc1841_4138120735">
            <w:r>
              <w:rPr>
                <w:rStyle w:val="IndexLink"/>
              </w:rPr>
              <w:t>Búsqueda de espacios y centros</w:t>
              <w:tab/>
              <w:t>4</w:t>
            </w:r>
          </w:hyperlink>
        </w:p>
        <w:p>
          <w:pPr>
            <w:pStyle w:val="Contents2"/>
            <w:tabs>
              <w:tab w:val="clear" w:pos="9355"/>
              <w:tab w:val="right" w:pos="9638" w:leader="dot"/>
            </w:tabs>
            <w:rPr/>
          </w:pPr>
          <w:hyperlink w:anchor="__RefHeading___Toc1843_4138120735">
            <w:r>
              <w:rPr>
                <w:rStyle w:val="IndexLink"/>
              </w:rPr>
              <w:t>Espacios y confirmación de reserva.</w:t>
              <w:tab/>
              <w:t>6</w:t>
            </w:r>
          </w:hyperlink>
        </w:p>
        <w:p>
          <w:pPr>
            <w:pStyle w:val="Contents2"/>
            <w:tabs>
              <w:tab w:val="clear" w:pos="9355"/>
              <w:tab w:val="right" w:pos="9638" w:leader="dot"/>
            </w:tabs>
            <w:rPr/>
          </w:pPr>
          <w:hyperlink w:anchor="__RefHeading___Toc1845_4138120735">
            <w:r>
              <w:rPr>
                <w:rStyle w:val="IndexLink"/>
              </w:rPr>
              <w:t>Encabezado y pie de página</w:t>
              <w:tab/>
              <w:t>6</w:t>
            </w:r>
          </w:hyperlink>
        </w:p>
        <w:p>
          <w:pPr>
            <w:pStyle w:val="Contents1"/>
            <w:rPr/>
          </w:pPr>
          <w:hyperlink w:anchor="__RefHeading___Toc1847_4138120735">
            <w:r>
              <w:rPr>
                <w:rStyle w:val="IndexLink"/>
              </w:rPr>
              <w:t>Usuario registrado:</w:t>
              <w:tab/>
              <w:t>7</w:t>
            </w:r>
          </w:hyperlink>
        </w:p>
        <w:p>
          <w:pPr>
            <w:pStyle w:val="Contents2"/>
            <w:tabs>
              <w:tab w:val="clear" w:pos="9355"/>
              <w:tab w:val="right" w:pos="9638" w:leader="dot"/>
            </w:tabs>
            <w:rPr/>
          </w:pPr>
          <w:hyperlink w:anchor="__RefHeading___Toc1849_4138120735">
            <w:r>
              <w:rPr>
                <w:rStyle w:val="IndexLink"/>
              </w:rPr>
              <w:t>Registro como usuario</w:t>
              <w:tab/>
              <w:t>7</w:t>
            </w:r>
          </w:hyperlink>
        </w:p>
        <w:p>
          <w:pPr>
            <w:pStyle w:val="Contents2"/>
            <w:tabs>
              <w:tab w:val="clear" w:pos="9355"/>
              <w:tab w:val="right" w:pos="9638" w:leader="dot"/>
            </w:tabs>
            <w:rPr/>
          </w:pPr>
          <w:hyperlink w:anchor="__RefHeading___Toc1851_4138120735">
            <w:r>
              <w:rPr>
                <w:rStyle w:val="IndexLink"/>
              </w:rPr>
              <w:t>Reserva de espacios</w:t>
              <w:tab/>
              <w:t>7</w:t>
            </w:r>
          </w:hyperlink>
        </w:p>
        <w:p>
          <w:pPr>
            <w:pStyle w:val="Contents2"/>
            <w:tabs>
              <w:tab w:val="clear" w:pos="9355"/>
              <w:tab w:val="right" w:pos="9638" w:leader="dot"/>
            </w:tabs>
            <w:rPr/>
          </w:pPr>
          <w:hyperlink w:anchor="__RefHeading___Toc1853_4138120735">
            <w:r>
              <w:rPr>
                <w:rStyle w:val="IndexLink"/>
              </w:rPr>
              <w:t>Gestión de reservas</w:t>
              <w:tab/>
              <w:t>8</w:t>
            </w:r>
          </w:hyperlink>
        </w:p>
        <w:p>
          <w:pPr>
            <w:pStyle w:val="Contents2"/>
            <w:tabs>
              <w:tab w:val="clear" w:pos="9355"/>
              <w:tab w:val="right" w:pos="9638" w:leader="dot"/>
            </w:tabs>
            <w:rPr/>
          </w:pPr>
          <w:hyperlink w:anchor="__RefHeading___Toc1855_4138120735">
            <w:r>
              <w:rPr>
                <w:rStyle w:val="IndexLink"/>
              </w:rPr>
              <w:t>Gestión de incidencias</w:t>
              <w:tab/>
              <w:t>8</w:t>
            </w:r>
          </w:hyperlink>
        </w:p>
        <w:p>
          <w:pPr>
            <w:pStyle w:val="Contents1"/>
            <w:rPr/>
          </w:pPr>
          <w:hyperlink w:anchor="__RefHeading___Toc1857_4138120735">
            <w:r>
              <w:rPr>
                <w:rStyle w:val="IndexLink"/>
              </w:rPr>
              <w:t>Usuario administrador</w:t>
              <w:tab/>
              <w:t>10</w:t>
            </w:r>
          </w:hyperlink>
        </w:p>
        <w:p>
          <w:pPr>
            <w:pStyle w:val="Contents2"/>
            <w:tabs>
              <w:tab w:val="clear" w:pos="9355"/>
              <w:tab w:val="right" w:pos="9638" w:leader="dot"/>
            </w:tabs>
            <w:rPr/>
          </w:pPr>
          <w:hyperlink w:anchor="__RefHeading___Toc1859_4138120735">
            <w:r>
              <w:rPr>
                <w:rStyle w:val="IndexLink"/>
              </w:rPr>
              <w:t>Registro como administrador</w:t>
              <w:tab/>
              <w:t>10</w:t>
            </w:r>
          </w:hyperlink>
        </w:p>
        <w:p>
          <w:pPr>
            <w:pStyle w:val="Contents2"/>
            <w:tabs>
              <w:tab w:val="clear" w:pos="9355"/>
              <w:tab w:val="right" w:pos="9638" w:leader="dot"/>
            </w:tabs>
            <w:rPr/>
          </w:pPr>
          <w:hyperlink w:anchor="__RefHeading___Toc1861_4138120735">
            <w:r>
              <w:rPr>
                <w:rStyle w:val="IndexLink"/>
              </w:rPr>
              <w:t>Gestión de Centros</w:t>
              <w:tab/>
              <w:t>10</w:t>
            </w:r>
          </w:hyperlink>
        </w:p>
        <w:p>
          <w:pPr>
            <w:pStyle w:val="Contents2"/>
            <w:tabs>
              <w:tab w:val="clear" w:pos="9355"/>
              <w:tab w:val="right" w:pos="9638" w:leader="dot"/>
            </w:tabs>
            <w:rPr/>
          </w:pPr>
          <w:hyperlink w:anchor="__RefHeading___Toc1863_4138120735">
            <w:r>
              <w:rPr>
                <w:rStyle w:val="IndexLink"/>
              </w:rPr>
              <w:t>Gestión de Espacios</w:t>
              <w:tab/>
              <w:t>11</w:t>
            </w:r>
          </w:hyperlink>
        </w:p>
        <w:p>
          <w:pPr>
            <w:pStyle w:val="Contents2"/>
            <w:tabs>
              <w:tab w:val="clear" w:pos="9355"/>
              <w:tab w:val="right" w:pos="9638" w:leader="dot"/>
            </w:tabs>
            <w:rPr/>
          </w:pPr>
          <w:hyperlink w:anchor="__RefHeading___Toc1865_4138120735">
            <w:r>
              <w:rPr>
                <w:rStyle w:val="IndexLink"/>
              </w:rPr>
              <w:t>Gestión de Incidencias</w:t>
              <w:tab/>
              <w:t>11</w:t>
            </w:r>
          </w:hyperlink>
          <w:r>
            <w:rPr>
              <w:rStyle w:val="IndexLink"/>
            </w:rPr>
            <w:fldChar w:fldCharType="end"/>
          </w:r>
        </w:p>
      </w:sdtContent>
    </w:sdt>
    <w:p>
      <w:pPr>
        <w:pStyle w:val="TextBody"/>
        <w:spacing w:lineRule="auto" w:line="276" w:before="0" w:after="140"/>
        <w:rPr>
          <w:color w:val="303841"/>
          <w:lang w:val="es-ES"/>
        </w:rPr>
      </w:pPr>
      <w:r>
        <w:rPr>
          <w:color w:val="303841"/>
          <w:lang w:val="es-ES"/>
        </w:rPr>
      </w:r>
    </w:p>
    <w:p>
      <w:pPr>
        <w:pStyle w:val="Heading1"/>
        <w:rPr>
          <w:color w:val="000000"/>
          <w:lang w:val="es-ES"/>
        </w:rPr>
      </w:pPr>
      <w:bookmarkStart w:id="0" w:name="__RefHeading___Toc1829_4138120735"/>
      <w:bookmarkEnd w:id="0"/>
      <w:r>
        <w:rPr>
          <w:color w:val="000000"/>
          <w:lang w:val="es-ES"/>
        </w:rPr>
        <w:t>Roles:</w:t>
      </w:r>
    </w:p>
    <w:p>
      <w:pPr>
        <w:pStyle w:val="TextBody"/>
        <w:rPr/>
      </w:pPr>
      <w:r>
        <w:rPr/>
        <w:t xml:space="preserve">Se contemplan 3 roles a la hora de utilizar este servicio, </w:t>
      </w:r>
      <w:r>
        <w:rPr/>
        <w:t>cada uno con diferentes funcionalidades</w:t>
      </w:r>
      <w:r>
        <w:rPr/>
        <w:t>:</w:t>
      </w:r>
    </w:p>
    <w:p>
      <w:pPr>
        <w:pStyle w:val="Heading2"/>
        <w:rPr>
          <w:color w:val="000000"/>
          <w:lang w:val="es-ES"/>
        </w:rPr>
      </w:pPr>
      <w:bookmarkStart w:id="1" w:name="__RefHeading___Toc1831_4138120735"/>
      <w:bookmarkEnd w:id="1"/>
      <w:r>
        <w:rPr>
          <w:color w:val="000000"/>
          <w:lang w:val="es-ES"/>
        </w:rPr>
        <w:t xml:space="preserve">Usuario anónimo: </w:t>
      </w:r>
    </w:p>
    <w:p>
      <w:pPr>
        <w:pStyle w:val="TextBody"/>
        <w:rPr/>
      </w:pPr>
      <w:r>
        <w:rPr/>
        <w:t>P</w:t>
      </w:r>
      <w:r>
        <w:rPr/>
        <w:t xml:space="preserve">odrá visualizar la landing page y realizar búsquedas de centros y </w:t>
      </w:r>
      <w:r>
        <w:rPr/>
        <w:t>espacios de trabajo</w:t>
      </w:r>
      <w:r>
        <w:rPr/>
        <w:t xml:space="preserve"> dentro de la página.</w:t>
      </w:r>
    </w:p>
    <w:p>
      <w:pPr>
        <w:pStyle w:val="Heading2"/>
        <w:rPr>
          <w:color w:val="000000"/>
          <w:lang w:val="es-ES"/>
        </w:rPr>
      </w:pPr>
      <w:bookmarkStart w:id="2" w:name="__RefHeading___Toc1833_4138120735"/>
      <w:bookmarkEnd w:id="2"/>
      <w:r>
        <w:rPr>
          <w:color w:val="000000"/>
          <w:lang w:val="es-ES"/>
        </w:rPr>
        <w:t xml:space="preserve">Usuario </w:t>
      </w:r>
      <w:r>
        <w:rPr>
          <w:color w:val="000000"/>
          <w:lang w:val="es-ES"/>
        </w:rPr>
        <w:t>r</w:t>
      </w:r>
      <w:r>
        <w:rPr>
          <w:color w:val="000000"/>
          <w:lang w:val="es-ES"/>
        </w:rPr>
        <w:t xml:space="preserve">egistrado: </w:t>
      </w:r>
    </w:p>
    <w:p>
      <w:pPr>
        <w:pStyle w:val="TextBody"/>
        <w:rPr/>
      </w:pPr>
      <w:r>
        <w:rPr/>
        <w:t xml:space="preserve"> </w:t>
      </w:r>
      <w:r>
        <w:rPr/>
        <w:t>E</w:t>
      </w:r>
      <w:r>
        <w:rPr/>
        <w:t xml:space="preserve">ste tipo de usuario se le añade la capacidad de realizar y gestionar sus reservas </w:t>
      </w:r>
      <w:r>
        <w:rPr/>
        <w:t>como también de crear incidencias</w:t>
      </w:r>
      <w:r>
        <w:rPr/>
        <w:t>. A su vez cuenta con la posibilidad de puntuar dichas reservas para generar una tabla de puntuación de centros.</w:t>
      </w:r>
    </w:p>
    <w:p>
      <w:pPr>
        <w:pStyle w:val="Heading2"/>
        <w:rPr>
          <w:color w:val="303841"/>
          <w:lang w:val="es-ES"/>
        </w:rPr>
      </w:pPr>
      <w:bookmarkStart w:id="3" w:name="__RefHeading___Toc1835_4138120735"/>
      <w:bookmarkEnd w:id="3"/>
      <w:r>
        <w:rPr>
          <w:color w:val="000000"/>
          <w:lang w:val="es-ES"/>
        </w:rPr>
        <w:t>Administrador:</w:t>
      </w:r>
      <w:r>
        <w:rPr>
          <w:color w:val="303841"/>
          <w:lang w:val="es-ES"/>
        </w:rPr>
        <w:t xml:space="preserve"> </w:t>
      </w:r>
    </w:p>
    <w:p>
      <w:pPr>
        <w:pStyle w:val="TextBody"/>
        <w:rPr/>
      </w:pPr>
      <w:r>
        <w:rPr/>
        <w:t>Este usuario es capaz de crear centros de coworking, gestionar los espacios de trabajo que integran el mismo y sus reservas. A su vez cuenta con la posibilidad de gestionar las incidencias creadas por los usuarios registrados.</w:t>
      </w:r>
    </w:p>
    <w:p>
      <w:pPr>
        <w:pStyle w:val="Normal"/>
        <w:rPr>
          <w:rFonts w:ascii="Montserrat" w:hAnsi="Montserrat"/>
          <w:color w:val="303841"/>
          <w:lang w:val="es-ES"/>
        </w:rPr>
      </w:pPr>
      <w:r>
        <w:rPr>
          <w:rFonts w:ascii="Montserrat" w:hAnsi="Montserrat"/>
          <w:color w:val="303841"/>
          <w:lang w:val="es-ES"/>
        </w:rPr>
      </w:r>
    </w:p>
    <w:p>
      <w:pPr>
        <w:pStyle w:val="Normal"/>
        <w:jc w:val="left"/>
        <w:rPr>
          <w:rFonts w:ascii="Montserrat" w:hAnsi="Montserrat"/>
          <w:b/>
          <w:b/>
          <w:bCs/>
          <w:color w:val="303841"/>
          <w:lang w:val="es-ES"/>
        </w:rPr>
      </w:pPr>
      <w:r>
        <w:rPr>
          <w:rFonts w:ascii="Montserrat" w:hAnsi="Montserrat"/>
          <w:b/>
          <w:bCs/>
          <w:color w:val="303841"/>
          <w:lang w:val="es-ES"/>
        </w:rPr>
      </w:r>
      <w:r>
        <w:br w:type="page"/>
      </w:r>
    </w:p>
    <w:p>
      <w:pPr>
        <w:pStyle w:val="Heading1"/>
        <w:rPr>
          <w:color w:val="000000"/>
          <w:lang w:val="es-ES"/>
        </w:rPr>
      </w:pPr>
      <w:bookmarkStart w:id="4" w:name="__RefHeading___Toc1837_4138120735"/>
      <w:bookmarkEnd w:id="4"/>
      <w:r>
        <w:rPr>
          <w:color w:val="000000"/>
          <w:lang w:val="es-ES"/>
        </w:rPr>
        <w:t xml:space="preserve">Usuario </w:t>
      </w:r>
      <w:r>
        <w:rPr>
          <w:color w:val="000000"/>
          <w:lang w:val="es-ES"/>
        </w:rPr>
        <w:t>A</w:t>
      </w:r>
      <w:r>
        <w:rPr>
          <w:color w:val="000000"/>
          <w:lang w:val="es-ES"/>
        </w:rPr>
        <w:t>nónimo:</w:t>
      </w:r>
    </w:p>
    <w:p>
      <w:pPr>
        <w:pStyle w:val="TextBody"/>
        <w:rPr/>
      </w:pPr>
      <w:r>
        <w:rPr/>
        <w:t>El usuario anónimo es el rol por defecto. Los dos roles restantes (usuario registrado y administrador) heredan sus funcionalidades y características.</w:t>
      </w:r>
    </w:p>
    <w:p>
      <w:pPr>
        <w:pStyle w:val="Heading2"/>
        <w:rPr>
          <w:color w:val="000000"/>
          <w:lang w:val="es-ES"/>
        </w:rPr>
      </w:pPr>
      <w:bookmarkStart w:id="5" w:name="__RefHeading___Toc1839_4138120735"/>
      <w:bookmarkEnd w:id="5"/>
      <w:r>
        <w:rPr>
          <w:color w:val="000000"/>
          <w:lang w:val="es-ES"/>
        </w:rPr>
        <w:t xml:space="preserve">Landing </w:t>
      </w:r>
      <w:r>
        <w:rPr>
          <w:color w:val="000000"/>
          <w:lang w:val="es-ES"/>
        </w:rPr>
        <w:t>p</w:t>
      </w:r>
      <w:r>
        <w:rPr>
          <w:color w:val="000000"/>
          <w:lang w:val="es-ES"/>
        </w:rPr>
        <w:t>age</w:t>
      </w:r>
    </w:p>
    <w:p>
      <w:pPr>
        <w:pStyle w:val="TextBody"/>
        <w:rPr/>
      </w:pPr>
      <w:r>
        <w:rPr/>
        <w:t>Al ingresar a la landing page la plataforma permitirá de forma cómoda realizar búsquedas ó acceder a la gestión de centros. A modo secundario, se podrá acceder al blog y a los centros mejor puntuados.</w:t>
      </w:r>
    </w:p>
    <w:p>
      <w:pPr>
        <w:pStyle w:val="TextBody"/>
        <w:rPr/>
      </w:pPr>
      <w:r>
        <w:rPr/>
      </w:r>
    </w:p>
    <w:p>
      <w:pPr>
        <w:pStyle w:val="TextBody"/>
        <w:rPr/>
      </w:pPr>
      <w:r>
        <w:rPr/>
        <w:t xml:space="preserve">Si desea realizar búsqueda de </w:t>
      </w:r>
      <w:r>
        <w:rPr/>
        <w:t>centros</w:t>
      </w:r>
      <w:r>
        <w:rPr/>
        <w:t xml:space="preserve"> y/o espacios </w:t>
      </w:r>
      <w:r>
        <w:rPr/>
        <w:t>de trabajo</w:t>
      </w:r>
      <w:r>
        <w:rPr/>
        <w:t xml:space="preserve"> puede realizarse en base a diferentes criterios, que pueden combinarse si el usuario lo desea:</w:t>
      </w:r>
    </w:p>
    <w:p>
      <w:pPr>
        <w:pStyle w:val="TextBody"/>
        <w:numPr>
          <w:ilvl w:val="0"/>
          <w:numId w:val="2"/>
        </w:numPr>
        <w:rPr/>
      </w:pPr>
      <w:r>
        <w:rPr/>
        <w:t>N</w:t>
      </w:r>
      <w:r>
        <w:rPr/>
        <w:t>ombre de centro ó localidad.</w:t>
      </w:r>
    </w:p>
    <w:p>
      <w:pPr>
        <w:pStyle w:val="TextBody"/>
        <w:numPr>
          <w:ilvl w:val="0"/>
          <w:numId w:val="2"/>
        </w:numPr>
        <w:rPr/>
      </w:pPr>
      <w:r>
        <w:rPr/>
        <w:t>T</w:t>
      </w:r>
      <w:r>
        <w:rPr/>
        <w:t>ipo de espacio.</w:t>
      </w:r>
    </w:p>
    <w:p>
      <w:pPr>
        <w:pStyle w:val="TextBody"/>
        <w:numPr>
          <w:ilvl w:val="0"/>
          <w:numId w:val="2"/>
        </w:numPr>
        <w:rPr/>
      </w:pPr>
      <w:r>
        <w:rPr/>
        <w:t>C</w:t>
      </w:r>
      <w:r>
        <w:rPr/>
        <w:t>apacidad.</w:t>
      </w:r>
    </w:p>
    <w:p>
      <w:pPr>
        <w:pStyle w:val="TextBody"/>
        <w:numPr>
          <w:ilvl w:val="0"/>
          <w:numId w:val="2"/>
        </w:numPr>
        <w:rPr/>
      </w:pPr>
      <w:r>
        <w:rPr/>
        <w:t>F</w:t>
      </w:r>
      <w:r>
        <w:rPr/>
        <w:t xml:space="preserve">echas </w:t>
      </w:r>
      <w:r>
        <w:rPr/>
        <w:t>de reserva.</w:t>
      </w:r>
    </w:p>
    <w:p>
      <w:pPr>
        <w:pStyle w:val="TextBody"/>
        <w:rPr/>
      </w:pPr>
      <w:r>
        <w:rPr/>
      </w:r>
    </w:p>
    <w:p>
      <w:pPr>
        <w:pStyle w:val="TextBody"/>
        <w:rPr/>
      </w:pPr>
      <w:r>
        <w:rPr/>
        <w:t>Esta página contará con la posibilidad de registrarse en alguno de los otros dos roles (usuario registrado y administrador de espacios).  Ambas opciones lo dirigirán a un formulario de alta para completar sus datos y permitir identificarse, para realizar las acciones específicas de cada usuario.</w:t>
      </w:r>
    </w:p>
    <w:p>
      <w:pPr>
        <w:pStyle w:val="Heading2"/>
        <w:rPr>
          <w:color w:val="000000"/>
          <w:lang w:val="es-ES"/>
        </w:rPr>
      </w:pPr>
      <w:bookmarkStart w:id="6" w:name="__RefHeading___Toc1841_4138120735"/>
      <w:bookmarkEnd w:id="6"/>
      <w:r>
        <w:rPr>
          <w:color w:val="000000"/>
          <w:lang w:val="es-ES"/>
        </w:rPr>
        <w:t>B</w:t>
      </w:r>
      <w:r>
        <w:rPr>
          <w:color w:val="000000"/>
          <w:lang w:val="es-ES"/>
        </w:rPr>
        <w:t xml:space="preserve">úsqueda </w:t>
      </w:r>
      <w:r>
        <w:rPr>
          <w:color w:val="000000"/>
          <w:lang w:val="es-ES"/>
        </w:rPr>
        <w:t>de espacios y centros</w:t>
      </w:r>
    </w:p>
    <w:p>
      <w:pPr>
        <w:pStyle w:val="TextBody"/>
        <w:rPr/>
      </w:pPr>
      <w:r>
        <w:rPr/>
        <w:t>U</w:t>
      </w:r>
      <w:r>
        <w:rPr/>
        <w:t>na vez ejecutada</w:t>
      </w:r>
      <w:r>
        <w:rPr/>
        <w:t xml:space="preserve"> la búsqueda el usuario accede a un</w:t>
      </w:r>
      <w:r>
        <w:rPr/>
        <w:t>a nueva página con el</w:t>
      </w:r>
      <w:r>
        <w:rPr/>
        <w:t xml:space="preserve"> listado de </w:t>
      </w:r>
      <w:r>
        <w:rPr/>
        <w:t>espacios</w:t>
      </w:r>
      <w:r>
        <w:rPr/>
        <w:t xml:space="preserve"> de todos los centros que satisfagan su consulta. </w:t>
      </w:r>
      <w:r>
        <w:rPr/>
        <w:t xml:space="preserve">Esta tabla </w:t>
      </w:r>
      <w:r>
        <w:rPr/>
        <w:t>mostrará un resumen con información esencial</w:t>
      </w:r>
      <w:r>
        <w:rPr/>
        <w:t>:</w:t>
      </w:r>
    </w:p>
    <w:p>
      <w:pPr>
        <w:pStyle w:val="TextBody"/>
        <w:numPr>
          <w:ilvl w:val="0"/>
          <w:numId w:val="3"/>
        </w:numPr>
        <w:rPr/>
      </w:pPr>
      <w:r>
        <w:rPr/>
        <w:t>N</w:t>
      </w:r>
      <w:r>
        <w:rPr/>
        <w:t>ombre sala y centro.</w:t>
      </w:r>
    </w:p>
    <w:p>
      <w:pPr>
        <w:pStyle w:val="TextBody"/>
        <w:numPr>
          <w:ilvl w:val="0"/>
          <w:numId w:val="3"/>
        </w:numPr>
        <w:rPr/>
      </w:pPr>
      <w:r>
        <w:rPr/>
        <w:t>F</w:t>
      </w:r>
      <w:r>
        <w:rPr/>
        <w:t>oto principal de sala.</w:t>
      </w:r>
    </w:p>
    <w:p>
      <w:pPr>
        <w:pStyle w:val="TextBody"/>
        <w:numPr>
          <w:ilvl w:val="0"/>
          <w:numId w:val="3"/>
        </w:numPr>
        <w:rPr/>
      </w:pPr>
      <w:r>
        <w:rPr/>
        <w:t>P</w:t>
      </w:r>
      <w:r>
        <w:rPr/>
        <w:t>recio.</w:t>
      </w:r>
    </w:p>
    <w:p>
      <w:pPr>
        <w:pStyle w:val="TextBody"/>
        <w:numPr>
          <w:ilvl w:val="0"/>
          <w:numId w:val="3"/>
        </w:numPr>
        <w:rPr/>
      </w:pPr>
      <w:r>
        <w:rPr/>
        <w:t>P</w:t>
      </w:r>
      <w:r>
        <w:rPr/>
        <w:t>untuación.</w:t>
      </w:r>
    </w:p>
    <w:p>
      <w:pPr>
        <w:pStyle w:val="TextBody"/>
        <w:numPr>
          <w:ilvl w:val="0"/>
          <w:numId w:val="3"/>
        </w:numPr>
        <w:rPr/>
      </w:pPr>
      <w:r>
        <w:rPr/>
        <w:t>C</w:t>
      </w:r>
      <w:r>
        <w:rPr/>
        <w:t>apacidad máxima.</w:t>
      </w:r>
    </w:p>
    <w:p>
      <w:pPr>
        <w:pStyle w:val="TextBody"/>
        <w:rPr/>
      </w:pPr>
      <w:r>
        <w:rPr/>
      </w:r>
    </w:p>
    <w:p>
      <w:pPr>
        <w:pStyle w:val="TextBody"/>
        <w:rPr/>
      </w:pPr>
      <w:r>
        <w:rPr/>
        <w:t>A</w:t>
      </w:r>
      <w:r>
        <w:rPr/>
        <w:t xml:space="preserve"> su vez </w:t>
      </w:r>
      <w:r>
        <w:rPr/>
        <w:t>se</w:t>
      </w:r>
      <w:r>
        <w:rPr/>
        <w:t xml:space="preserve"> permite mejorar </w:t>
      </w:r>
      <w:r>
        <w:rPr/>
        <w:t>la búsqueda</w:t>
      </w:r>
      <w:r>
        <w:rPr/>
        <w:t xml:space="preserve"> mediante:</w:t>
      </w:r>
    </w:p>
    <w:p>
      <w:pPr>
        <w:pStyle w:val="TextBody"/>
        <w:numPr>
          <w:ilvl w:val="0"/>
          <w:numId w:val="4"/>
        </w:numPr>
        <w:rPr/>
      </w:pPr>
      <w:r>
        <w:rPr/>
        <w:t>R</w:t>
      </w:r>
      <w:r>
        <w:rPr/>
        <w:t>ango de precios.</w:t>
      </w:r>
    </w:p>
    <w:p>
      <w:pPr>
        <w:pStyle w:val="TextBody"/>
        <w:numPr>
          <w:ilvl w:val="0"/>
          <w:numId w:val="4"/>
        </w:numPr>
        <w:rPr/>
      </w:pPr>
      <w:r>
        <w:rPr/>
        <w:t>P</w:t>
      </w:r>
      <w:r>
        <w:rPr/>
        <w:t>untuación.</w:t>
      </w:r>
    </w:p>
    <w:p>
      <w:pPr>
        <w:pStyle w:val="TextBody"/>
        <w:numPr>
          <w:ilvl w:val="0"/>
          <w:numId w:val="4"/>
        </w:numPr>
        <w:rPr/>
      </w:pPr>
      <w:r>
        <w:rPr/>
        <w:t>S</w:t>
      </w:r>
      <w:r>
        <w:rPr/>
        <w:t>ervicios generales.</w:t>
      </w:r>
    </w:p>
    <w:p>
      <w:pPr>
        <w:pStyle w:val="TextBody"/>
        <w:numPr>
          <w:ilvl w:val="0"/>
          <w:numId w:val="4"/>
        </w:numPr>
        <w:rPr/>
      </w:pPr>
      <w:r>
        <w:rPr/>
        <w:t>S</w:t>
      </w:r>
      <w:r>
        <w:rPr/>
        <w:t>ervicios extras.</w:t>
      </w:r>
    </w:p>
    <w:p>
      <w:pPr>
        <w:pStyle w:val="TextBody"/>
        <w:numPr>
          <w:ilvl w:val="0"/>
          <w:numId w:val="4"/>
        </w:numPr>
        <w:rPr/>
      </w:pPr>
      <w:r>
        <w:rPr/>
        <w:t>Etc.</w:t>
      </w:r>
    </w:p>
    <w:p>
      <w:pPr>
        <w:pStyle w:val="TextBody"/>
        <w:rPr/>
      </w:pPr>
      <w:r>
        <w:rPr/>
      </w:r>
    </w:p>
    <w:p>
      <w:pPr>
        <w:pStyle w:val="TextBody"/>
        <w:rPr/>
      </w:pPr>
      <w:r>
        <w:rPr/>
        <w:t>El listado mostrado podrá ordenarse por los siguientes criterios:</w:t>
      </w:r>
    </w:p>
    <w:p>
      <w:pPr>
        <w:pStyle w:val="TextBody"/>
        <w:numPr>
          <w:ilvl w:val="0"/>
          <w:numId w:val="5"/>
        </w:numPr>
        <w:rPr/>
      </w:pPr>
      <w:r>
        <w:rPr/>
        <w:t>P</w:t>
      </w:r>
      <w:r>
        <w:rPr/>
        <w:t>untuación (orden por defecto).</w:t>
      </w:r>
    </w:p>
    <w:p>
      <w:pPr>
        <w:pStyle w:val="TextBody"/>
        <w:numPr>
          <w:ilvl w:val="0"/>
          <w:numId w:val="5"/>
        </w:numPr>
        <w:rPr/>
      </w:pPr>
      <w:r>
        <w:rPr/>
        <w:t>P</w:t>
      </w:r>
      <w:r>
        <w:rPr/>
        <w:t>recio.</w:t>
      </w:r>
    </w:p>
    <w:p>
      <w:pPr>
        <w:pStyle w:val="TextBody"/>
        <w:rPr/>
      </w:pPr>
      <w:r>
        <w:rPr/>
      </w:r>
    </w:p>
    <w:p>
      <w:pPr>
        <w:pStyle w:val="TextBody"/>
        <w:rPr/>
      </w:pPr>
      <w:r>
        <w:rPr/>
      </w:r>
      <w:r>
        <w:br w:type="page"/>
      </w:r>
    </w:p>
    <w:p>
      <w:pPr>
        <w:pStyle w:val="Heading2"/>
        <w:rPr>
          <w:color w:val="000000"/>
          <w:lang w:val="es-ES"/>
        </w:rPr>
      </w:pPr>
      <w:bookmarkStart w:id="7" w:name="__RefHeading___Toc1843_4138120735"/>
      <w:bookmarkEnd w:id="7"/>
      <w:r>
        <w:rPr>
          <w:color w:val="000000"/>
          <w:lang w:val="es-ES"/>
        </w:rPr>
        <w:t>E</w:t>
      </w:r>
      <w:r>
        <w:rPr>
          <w:color w:val="000000"/>
          <w:lang w:val="es-ES"/>
        </w:rPr>
        <w:t>spacios y confirmación de reserva.</w:t>
      </w:r>
    </w:p>
    <w:p>
      <w:pPr>
        <w:pStyle w:val="TextBody"/>
        <w:rPr/>
      </w:pPr>
      <w:r>
        <w:rPr/>
        <w:t>Eligiendo un espacio en particular podremos acceder a una página donde se detalla las características del mismo. En la misma encontraremos:</w:t>
      </w:r>
    </w:p>
    <w:p>
      <w:pPr>
        <w:pStyle w:val="TextBody"/>
        <w:numPr>
          <w:ilvl w:val="0"/>
          <w:numId w:val="6"/>
        </w:numPr>
        <w:rPr/>
      </w:pPr>
      <w:r>
        <w:rPr/>
        <w:t>Nombre del espacio, centro al que pertenece.</w:t>
      </w:r>
    </w:p>
    <w:p>
      <w:pPr>
        <w:pStyle w:val="TextBody"/>
        <w:numPr>
          <w:ilvl w:val="0"/>
          <w:numId w:val="6"/>
        </w:numPr>
        <w:rPr/>
      </w:pPr>
      <w:r>
        <w:rPr/>
        <w:t>L</w:t>
      </w:r>
      <w:r>
        <w:rPr/>
        <w:t>ocalidad.</w:t>
      </w:r>
    </w:p>
    <w:p>
      <w:pPr>
        <w:pStyle w:val="TextBody"/>
        <w:numPr>
          <w:ilvl w:val="0"/>
          <w:numId w:val="6"/>
        </w:numPr>
        <w:rPr/>
      </w:pPr>
      <w:r>
        <w:rPr/>
        <w:t>Descripción del espacio.</w:t>
      </w:r>
    </w:p>
    <w:p>
      <w:pPr>
        <w:pStyle w:val="TextBody"/>
        <w:numPr>
          <w:ilvl w:val="0"/>
          <w:numId w:val="6"/>
        </w:numPr>
        <w:rPr/>
      </w:pPr>
      <w:r>
        <w:rPr/>
        <w:t>Puntuación.</w:t>
      </w:r>
    </w:p>
    <w:p>
      <w:pPr>
        <w:pStyle w:val="TextBody"/>
        <w:numPr>
          <w:ilvl w:val="0"/>
          <w:numId w:val="6"/>
        </w:numPr>
        <w:rPr/>
      </w:pPr>
      <w:r>
        <w:rPr/>
        <w:t>Precio.</w:t>
      </w:r>
    </w:p>
    <w:p>
      <w:pPr>
        <w:pStyle w:val="TextBody"/>
        <w:numPr>
          <w:ilvl w:val="0"/>
          <w:numId w:val="6"/>
        </w:numPr>
        <w:rPr/>
      </w:pPr>
      <w:r>
        <w:rPr/>
        <w:t>Servicios ofrecidos.</w:t>
      </w:r>
    </w:p>
    <w:p>
      <w:pPr>
        <w:pStyle w:val="TextBody"/>
        <w:numPr>
          <w:ilvl w:val="0"/>
          <w:numId w:val="6"/>
        </w:numPr>
        <w:rPr/>
      </w:pPr>
      <w:r>
        <w:rPr/>
        <w:t>Imágenes del mismo.</w:t>
      </w:r>
    </w:p>
    <w:p>
      <w:pPr>
        <w:pStyle w:val="TextBody"/>
        <w:numPr>
          <w:ilvl w:val="0"/>
          <w:numId w:val="6"/>
        </w:numPr>
        <w:rPr/>
      </w:pPr>
      <w:r>
        <w:rPr/>
        <w:t>Imágenes del centro.</w:t>
      </w:r>
    </w:p>
    <w:p>
      <w:pPr>
        <w:pStyle w:val="TextBody"/>
        <w:rPr/>
      </w:pPr>
      <w:r>
        <w:rPr/>
      </w:r>
    </w:p>
    <w:p>
      <w:pPr>
        <w:pStyle w:val="TextBody"/>
        <w:rPr/>
      </w:pPr>
      <w:r>
        <w:rPr/>
        <w:t>Dentr</w:t>
      </w:r>
      <w:r>
        <w:rPr/>
        <w:t xml:space="preserve">o </w:t>
      </w:r>
      <w:r>
        <w:rPr/>
        <w:t xml:space="preserve">de este espacio y habiendo determinado las fechas de </w:t>
      </w:r>
      <w:r>
        <w:rPr/>
        <w:t>reserva,</w:t>
      </w:r>
      <w:r>
        <w:rPr/>
        <w:t xml:space="preserve"> el usuario podrá continuar a la reserva de la misma. En ese momento se le pedirá que acceda </w:t>
      </w:r>
      <w:r>
        <w:rPr/>
        <w:t>como usuario registrado</w:t>
      </w:r>
      <w:r>
        <w:rPr/>
        <w:t xml:space="preserve"> o bien </w:t>
      </w:r>
      <w:r>
        <w:rPr/>
        <w:t>se</w:t>
      </w:r>
      <w:r>
        <w:rPr/>
        <w:t xml:space="preserve"> registr</w:t>
      </w:r>
      <w:r>
        <w:rPr/>
        <w:t>e</w:t>
      </w:r>
      <w:r>
        <w:rPr/>
        <w:t xml:space="preserve"> </w:t>
      </w:r>
      <w:r>
        <w:rPr/>
        <w:t>para reservar</w:t>
      </w:r>
      <w:r>
        <w:rPr/>
        <w:t xml:space="preserve">. </w:t>
      </w:r>
    </w:p>
    <w:p>
      <w:pPr>
        <w:pStyle w:val="Heading2"/>
        <w:rPr>
          <w:color w:val="000000"/>
          <w:lang w:val="es-ES"/>
        </w:rPr>
      </w:pPr>
      <w:bookmarkStart w:id="8" w:name="__RefHeading___Toc1845_4138120735"/>
      <w:bookmarkEnd w:id="8"/>
      <w:r>
        <w:rPr>
          <w:color w:val="000000"/>
          <w:lang w:val="es-ES"/>
        </w:rPr>
        <w:t>Encabezado y pie de página</w:t>
      </w:r>
    </w:p>
    <w:p>
      <w:pPr>
        <w:pStyle w:val="TextBody"/>
        <w:rPr/>
      </w:pPr>
      <w:r>
        <w:rPr/>
        <w:t xml:space="preserve">Tanto la landing page como cualquier otra página dentro de la plataforma tendrá un encabezado y un pie </w:t>
      </w:r>
      <w:r>
        <w:rPr/>
        <w:t>de página</w:t>
      </w:r>
      <w:r>
        <w:rPr/>
        <w:t>.</w:t>
      </w:r>
    </w:p>
    <w:p>
      <w:pPr>
        <w:pStyle w:val="TextBody"/>
        <w:rPr/>
      </w:pPr>
      <w:r>
        <w:rPr/>
        <w:t xml:space="preserve">El encabezado contendrá el logo de </w:t>
      </w:r>
      <w:r>
        <w:rPr>
          <w:highlight w:val="yellow"/>
        </w:rPr>
        <w:t>“EMPRESAXXX”</w:t>
      </w:r>
      <w:r>
        <w:rPr/>
        <w:t xml:space="preserve">, un botón de registro </w:t>
      </w:r>
      <w:r>
        <w:rPr/>
        <w:t xml:space="preserve">o acceso. </w:t>
      </w:r>
      <w:r>
        <w:rPr/>
        <w:t xml:space="preserve">A su vez contará con otro grupo de </w:t>
      </w:r>
      <w:r>
        <w:rPr/>
        <w:t>enlaces</w:t>
      </w:r>
      <w:r>
        <w:rPr/>
        <w:t xml:space="preserve"> a:</w:t>
      </w:r>
    </w:p>
    <w:p>
      <w:pPr>
        <w:pStyle w:val="TextBody"/>
        <w:numPr>
          <w:ilvl w:val="0"/>
          <w:numId w:val="7"/>
        </w:numPr>
        <w:rPr/>
      </w:pPr>
      <w:r>
        <w:rPr/>
        <w:t>B</w:t>
      </w:r>
      <w:r>
        <w:rPr/>
        <w:t>log.</w:t>
      </w:r>
    </w:p>
    <w:p>
      <w:pPr>
        <w:pStyle w:val="TextBody"/>
        <w:numPr>
          <w:ilvl w:val="0"/>
          <w:numId w:val="7"/>
        </w:numPr>
        <w:rPr/>
      </w:pPr>
      <w:r>
        <w:rPr/>
        <w:t>I</w:t>
      </w:r>
      <w:r>
        <w:rPr/>
        <w:t>nformación.</w:t>
      </w:r>
    </w:p>
    <w:p>
      <w:pPr>
        <w:pStyle w:val="TextBody"/>
        <w:numPr>
          <w:ilvl w:val="0"/>
          <w:numId w:val="7"/>
        </w:numPr>
        <w:rPr/>
      </w:pPr>
      <w:r>
        <w:rPr/>
        <w:t>Etc.</w:t>
      </w:r>
    </w:p>
    <w:p>
      <w:pPr>
        <w:pStyle w:val="TextBody"/>
        <w:rPr/>
      </w:pPr>
      <w:r>
        <w:rPr/>
      </w:r>
    </w:p>
    <w:p>
      <w:pPr>
        <w:pStyle w:val="TextBody"/>
        <w:rPr/>
      </w:pPr>
      <w:r>
        <w:rPr/>
        <w:t xml:space="preserve">El </w:t>
      </w:r>
      <w:r>
        <w:rPr/>
        <w:t>pie de página</w:t>
      </w:r>
      <w:r>
        <w:rPr/>
        <w:t xml:space="preserve"> contará con </w:t>
      </w:r>
      <w:r>
        <w:rPr/>
        <w:t>enlaces</w:t>
      </w:r>
      <w:r>
        <w:rPr/>
        <w:t xml:space="preserve"> hacia:</w:t>
      </w:r>
    </w:p>
    <w:p>
      <w:pPr>
        <w:pStyle w:val="TextBody"/>
        <w:numPr>
          <w:ilvl w:val="0"/>
          <w:numId w:val="8"/>
        </w:numPr>
        <w:rPr/>
      </w:pPr>
      <w:r>
        <w:rPr/>
        <w:t>Términos de uso.</w:t>
      </w:r>
    </w:p>
    <w:p>
      <w:pPr>
        <w:pStyle w:val="TextBody"/>
        <w:numPr>
          <w:ilvl w:val="0"/>
          <w:numId w:val="8"/>
        </w:numPr>
        <w:rPr/>
      </w:pPr>
      <w:r>
        <w:rPr/>
        <w:t>C</w:t>
      </w:r>
      <w:r>
        <w:rPr/>
        <w:t>ookies y política de privacidad.</w:t>
      </w:r>
    </w:p>
    <w:p>
      <w:pPr>
        <w:pStyle w:val="TextBody"/>
        <w:numPr>
          <w:ilvl w:val="0"/>
          <w:numId w:val="8"/>
        </w:numPr>
        <w:rPr/>
      </w:pPr>
      <w:r>
        <w:rPr/>
        <w:t>M</w:t>
      </w:r>
      <w:r>
        <w:rPr/>
        <w:t>apa del sitio.</w:t>
      </w:r>
    </w:p>
    <w:p>
      <w:pPr>
        <w:pStyle w:val="TextBody"/>
        <w:numPr>
          <w:ilvl w:val="0"/>
          <w:numId w:val="8"/>
        </w:numPr>
        <w:rPr/>
      </w:pPr>
      <w:r>
        <w:rPr/>
        <w:t>Redes sociales.</w:t>
      </w:r>
    </w:p>
    <w:p>
      <w:pPr>
        <w:pStyle w:val="TextBody"/>
        <w:numPr>
          <w:ilvl w:val="0"/>
          <w:numId w:val="8"/>
        </w:numPr>
        <w:rPr/>
      </w:pPr>
      <w:r>
        <w:rPr/>
        <w:t>B</w:t>
      </w:r>
      <w:r>
        <w:rPr/>
        <w:t>log.</w:t>
      </w:r>
    </w:p>
    <w:p>
      <w:pPr>
        <w:pStyle w:val="Normal"/>
        <w:jc w:val="left"/>
        <w:rPr>
          <w:rFonts w:ascii="Ubuntu" w:hAnsi="Ubuntu"/>
          <w:b/>
          <w:b/>
          <w:bCs/>
          <w:color w:val="303841"/>
          <w:lang w:val="es-ES"/>
        </w:rPr>
      </w:pPr>
      <w:r>
        <w:rPr>
          <w:rFonts w:ascii="Ubuntu" w:hAnsi="Ubuntu"/>
          <w:b/>
          <w:bCs/>
          <w:color w:val="303841"/>
          <w:lang w:val="es-ES"/>
        </w:rPr>
      </w:r>
    </w:p>
    <w:p>
      <w:pPr>
        <w:pStyle w:val="Heading1"/>
        <w:rPr>
          <w:color w:val="000000"/>
          <w:lang w:val="es-ES"/>
        </w:rPr>
      </w:pPr>
      <w:bookmarkStart w:id="9" w:name="__RefHeading___Toc1847_4138120735"/>
      <w:bookmarkEnd w:id="9"/>
      <w:r>
        <w:rPr>
          <w:b/>
          <w:bCs/>
          <w:color w:val="000000"/>
          <w:lang w:val="es-ES"/>
        </w:rPr>
        <w:t>U</w:t>
      </w:r>
      <w:r>
        <w:rPr>
          <w:b/>
          <w:bCs/>
          <w:color w:val="000000"/>
          <w:lang w:val="es-ES"/>
        </w:rPr>
        <w:t>suario registrado:</w:t>
      </w:r>
    </w:p>
    <w:p>
      <w:pPr>
        <w:pStyle w:val="TextBody"/>
        <w:rPr/>
      </w:pPr>
      <w:r>
        <w:rPr/>
      </w:r>
    </w:p>
    <w:p>
      <w:pPr>
        <w:pStyle w:val="TextBody"/>
        <w:rPr/>
      </w:pPr>
      <w:r>
        <w:rPr/>
        <w:t>La identificación como</w:t>
      </w:r>
      <w:r>
        <w:rPr/>
        <w:t xml:space="preserve"> usuario registrado se realiza mediante el botón de </w:t>
      </w:r>
      <w:r>
        <w:rPr/>
        <w:t>registro en el e</w:t>
      </w:r>
      <w:r>
        <w:rPr/>
        <w:t xml:space="preserve">ncabezado o bien a la hora de que un </w:t>
      </w:r>
      <w:r>
        <w:rPr/>
        <w:t>usuario anónimo desee finalizar una reserva</w:t>
      </w:r>
      <w:r>
        <w:rPr/>
        <w:t xml:space="preserve">. Este usuario hereda todas las funcionalidades y características del usuario anónimo, pero tiene una serie de </w:t>
      </w:r>
      <w:r>
        <w:rPr/>
        <w:t>acciones</w:t>
      </w:r>
      <w:r>
        <w:rPr/>
        <w:t xml:space="preserve"> extra.</w:t>
      </w:r>
    </w:p>
    <w:p>
      <w:pPr>
        <w:pStyle w:val="Normal"/>
        <w:jc w:val="left"/>
        <w:rPr>
          <w:rFonts w:ascii="Ubuntu" w:hAnsi="Ubuntu"/>
          <w:color w:val="303841"/>
          <w:lang w:val="es-ES"/>
        </w:rPr>
      </w:pPr>
      <w:r>
        <w:rPr>
          <w:rFonts w:ascii="Ubuntu" w:hAnsi="Ubuntu"/>
          <w:color w:val="303841"/>
          <w:lang w:val="es-ES"/>
        </w:rPr>
      </w:r>
    </w:p>
    <w:p>
      <w:pPr>
        <w:pStyle w:val="Heading2"/>
        <w:rPr>
          <w:color w:val="000000"/>
          <w:lang w:val="es-ES"/>
        </w:rPr>
      </w:pPr>
      <w:bookmarkStart w:id="10" w:name="__RefHeading___Toc1849_4138120735"/>
      <w:bookmarkEnd w:id="10"/>
      <w:r>
        <w:rPr>
          <w:color w:val="000000"/>
          <w:lang w:val="es-ES"/>
        </w:rPr>
        <w:t xml:space="preserve">Registro </w:t>
      </w:r>
      <w:r>
        <w:rPr>
          <w:color w:val="000000"/>
          <w:lang w:val="es-ES"/>
        </w:rPr>
        <w:t>como</w:t>
      </w:r>
      <w:r>
        <w:rPr>
          <w:color w:val="000000"/>
          <w:lang w:val="es-ES"/>
        </w:rPr>
        <w:t xml:space="preserve"> usuario</w:t>
      </w:r>
    </w:p>
    <w:p>
      <w:pPr>
        <w:pStyle w:val="TextBody"/>
        <w:rPr/>
      </w:pPr>
      <w:r>
        <w:rPr/>
        <w:t>Para</w:t>
      </w:r>
      <w:r>
        <w:rPr/>
        <w:t xml:space="preserve"> registrarse deberá completar la siguiente información para darse de alta:</w:t>
      </w:r>
    </w:p>
    <w:p>
      <w:pPr>
        <w:pStyle w:val="TextBody"/>
        <w:numPr>
          <w:ilvl w:val="0"/>
          <w:numId w:val="9"/>
        </w:numPr>
        <w:rPr/>
      </w:pPr>
      <w:r>
        <w:rPr/>
        <w:t>Nombre.</w:t>
      </w:r>
    </w:p>
    <w:p>
      <w:pPr>
        <w:pStyle w:val="TextBody"/>
        <w:numPr>
          <w:ilvl w:val="0"/>
          <w:numId w:val="9"/>
        </w:numPr>
        <w:rPr/>
      </w:pPr>
      <w:r>
        <w:rPr/>
        <w:t>Apellidos.</w:t>
      </w:r>
    </w:p>
    <w:p>
      <w:pPr>
        <w:pStyle w:val="TextBody"/>
        <w:numPr>
          <w:ilvl w:val="0"/>
          <w:numId w:val="9"/>
        </w:numPr>
        <w:rPr/>
      </w:pPr>
      <w:r>
        <w:rPr/>
        <w:t>Nombre de usuario (opcional).</w:t>
      </w:r>
    </w:p>
    <w:p>
      <w:pPr>
        <w:pStyle w:val="TextBody"/>
        <w:numPr>
          <w:ilvl w:val="0"/>
          <w:numId w:val="9"/>
        </w:numPr>
        <w:rPr/>
      </w:pPr>
      <w:r>
        <w:rPr/>
        <w:t>Email.</w:t>
      </w:r>
    </w:p>
    <w:p>
      <w:pPr>
        <w:pStyle w:val="TextBody"/>
        <w:numPr>
          <w:ilvl w:val="0"/>
          <w:numId w:val="9"/>
        </w:numPr>
        <w:rPr/>
      </w:pPr>
      <w:r>
        <w:rPr/>
        <w:t>Contraseña.</w:t>
      </w:r>
    </w:p>
    <w:p>
      <w:pPr>
        <w:pStyle w:val="TextBody"/>
        <w:numPr>
          <w:ilvl w:val="0"/>
          <w:numId w:val="9"/>
        </w:numPr>
        <w:rPr/>
      </w:pPr>
      <w:r>
        <w:rPr/>
        <w:t>Foto (opcional).</w:t>
      </w:r>
    </w:p>
    <w:p>
      <w:pPr>
        <w:pStyle w:val="TextBody"/>
        <w:numPr>
          <w:ilvl w:val="0"/>
          <w:numId w:val="9"/>
        </w:numPr>
        <w:rPr/>
      </w:pPr>
      <w:r>
        <w:rPr/>
        <w:t>Bio</w:t>
      </w:r>
      <w:r>
        <w:rPr/>
        <w:t>grafía</w:t>
      </w:r>
      <w:r>
        <w:rPr/>
        <w:t xml:space="preserve"> (opcional).</w:t>
      </w:r>
    </w:p>
    <w:p>
      <w:pPr>
        <w:pStyle w:val="TextBody"/>
        <w:rPr/>
      </w:pPr>
      <w:r>
        <w:rPr/>
      </w:r>
    </w:p>
    <w:p>
      <w:pPr>
        <w:pStyle w:val="TextBody"/>
        <w:rPr/>
      </w:pPr>
      <w:r>
        <w:rPr/>
        <w:t xml:space="preserve">Al identificarse como un usuario registrado en el encabezado se cambia la opción de registrarse y acceder como administrador, por un </w:t>
      </w:r>
      <w:r>
        <w:rPr/>
        <w:t>avatar</w:t>
      </w:r>
      <w:r>
        <w:rPr/>
        <w:t xml:space="preserve"> con su foto.</w:t>
      </w:r>
    </w:p>
    <w:p>
      <w:pPr>
        <w:pStyle w:val="TextBody"/>
        <w:rPr/>
      </w:pPr>
      <w:r>
        <w:rPr/>
      </w:r>
    </w:p>
    <w:p>
      <w:pPr>
        <w:pStyle w:val="TextBody"/>
        <w:rPr/>
      </w:pPr>
      <w:r>
        <w:rPr/>
        <w:t>Desde este avatar</w:t>
      </w:r>
      <w:r>
        <w:rPr/>
        <w:t xml:space="preserve">, </w:t>
      </w:r>
      <w:r>
        <w:rPr/>
        <w:t>el usuario puede</w:t>
      </w:r>
      <w:r>
        <w:rPr/>
        <w:t xml:space="preserve"> acceder a la gestión de los datos de su perfil, donde podrá revisar y cambiar los datos de registro (excepto su dirección de correo que será inmutable).</w:t>
      </w:r>
    </w:p>
    <w:p>
      <w:pPr>
        <w:pStyle w:val="Normal"/>
        <w:rPr>
          <w:color w:val="303841"/>
          <w:lang w:val="es-ES"/>
        </w:rPr>
      </w:pPr>
      <w:r>
        <w:rPr>
          <w:color w:val="303841"/>
          <w:lang w:val="es-ES"/>
        </w:rPr>
      </w:r>
    </w:p>
    <w:p>
      <w:pPr>
        <w:pStyle w:val="Heading2"/>
        <w:rPr>
          <w:color w:val="000000"/>
          <w:lang w:val="es-ES"/>
        </w:rPr>
      </w:pPr>
      <w:bookmarkStart w:id="11" w:name="__RefHeading___Toc1851_4138120735"/>
      <w:bookmarkEnd w:id="11"/>
      <w:r>
        <w:rPr>
          <w:color w:val="000000"/>
          <w:lang w:val="es-ES"/>
        </w:rPr>
        <w:t>Reserva de espacios</w:t>
      </w:r>
    </w:p>
    <w:p>
      <w:pPr>
        <w:pStyle w:val="TextBody"/>
        <w:rPr/>
      </w:pPr>
      <w:r>
        <w:rPr/>
        <w:t xml:space="preserve">Si </w:t>
      </w:r>
      <w:r>
        <w:rPr/>
        <w:t>un</w:t>
      </w:r>
      <w:r>
        <w:rPr/>
        <w:t xml:space="preserve"> usuario registrado ha buscado una sala particular </w:t>
      </w:r>
      <w:r>
        <w:rPr/>
        <w:t xml:space="preserve">y habiendo determinado las fechas de uso podrá </w:t>
      </w:r>
      <w:r>
        <w:rPr/>
        <w:t>realizar una reserva</w:t>
      </w:r>
      <w:r>
        <w:rPr/>
        <w:t xml:space="preserve">. En ese momento </w:t>
      </w:r>
      <w:r>
        <w:rPr/>
        <w:t xml:space="preserve">se accede a una página donde tiene que confirmar los datos de la reserva y elegir si va a abonar dicha reserva en el momento o la misma queda pendiente. </w:t>
      </w:r>
    </w:p>
    <w:p>
      <w:pPr>
        <w:pStyle w:val="TextBody"/>
        <w:rPr/>
      </w:pPr>
      <w:r>
        <w:rPr/>
      </w:r>
    </w:p>
    <w:p>
      <w:pPr>
        <w:pStyle w:val="TextBody"/>
        <w:rPr/>
      </w:pPr>
      <w:r>
        <w:rPr/>
        <w:t xml:space="preserve">Al finalizar la reserva al usuario se le habilitará la opción de puntuar </w:t>
      </w:r>
      <w:r>
        <w:rPr/>
        <w:t xml:space="preserve">y escribir un comentario sobre </w:t>
      </w:r>
      <w:r>
        <w:rPr/>
        <w:t>el centro</w:t>
      </w:r>
      <w:r>
        <w:rPr/>
        <w:t xml:space="preserve">. </w:t>
      </w:r>
      <w:r>
        <w:rPr/>
        <w:t>Est</w:t>
      </w:r>
      <w:r>
        <w:rPr/>
        <w:t>a</w:t>
      </w:r>
      <w:r>
        <w:rPr/>
        <w:t xml:space="preserve"> </w:t>
      </w:r>
      <w:r>
        <w:rPr/>
        <w:t>opción</w:t>
      </w:r>
      <w:r>
        <w:rPr/>
        <w:t xml:space="preserve"> queda pendiente hasta que el usuario l</w:t>
      </w:r>
      <w:r>
        <w:rPr/>
        <w:t>a</w:t>
      </w:r>
      <w:r>
        <w:rPr/>
        <w:t xml:space="preserve"> complete.</w:t>
      </w:r>
    </w:p>
    <w:p>
      <w:pPr>
        <w:pStyle w:val="Normal"/>
        <w:jc w:val="left"/>
        <w:rPr>
          <w:rFonts w:ascii="Ubuntu" w:hAnsi="Ubuntu"/>
          <w:color w:val="303841"/>
          <w:lang w:val="es-ES"/>
        </w:rPr>
      </w:pPr>
      <w:r>
        <w:rPr>
          <w:rFonts w:ascii="Ubuntu" w:hAnsi="Ubuntu"/>
          <w:color w:val="303841"/>
          <w:lang w:val="es-ES"/>
        </w:rPr>
      </w:r>
    </w:p>
    <w:p>
      <w:pPr>
        <w:pStyle w:val="Heading2"/>
        <w:rPr>
          <w:color w:val="000000"/>
          <w:lang w:val="es-ES"/>
        </w:rPr>
      </w:pPr>
      <w:bookmarkStart w:id="12" w:name="__RefHeading___Toc1853_4138120735"/>
      <w:bookmarkEnd w:id="12"/>
      <w:r>
        <w:rPr>
          <w:color w:val="000000"/>
          <w:lang w:val="es-ES"/>
        </w:rPr>
        <w:t>Gestión de reservas</w:t>
      </w:r>
    </w:p>
    <w:p>
      <w:pPr>
        <w:pStyle w:val="TextBody"/>
        <w:rPr/>
      </w:pPr>
      <w:r>
        <w:rPr/>
        <w:t xml:space="preserve">Cuando un usuario registrado se identifica en el </w:t>
      </w:r>
      <w:r>
        <w:rPr/>
        <w:t xml:space="preserve">encabezado también se agrega un </w:t>
      </w:r>
      <w:r>
        <w:rPr/>
        <w:t>enlace</w:t>
      </w:r>
      <w:r>
        <w:rPr/>
        <w:t xml:space="preserve"> llamado “M</w:t>
      </w:r>
      <w:r>
        <w:rPr/>
        <w:t>i</w:t>
      </w:r>
      <w:r>
        <w:rPr/>
        <w:t xml:space="preserve"> C</w:t>
      </w:r>
      <w:r>
        <w:rPr/>
        <w:t>oworking</w:t>
      </w:r>
      <w:r>
        <w:rPr/>
        <w:t>”. Ingresando al mismo el usuario accederá a un listado de todas las reservas que haya realizado con la siguiente información:</w:t>
      </w:r>
    </w:p>
    <w:p>
      <w:pPr>
        <w:pStyle w:val="TextBody"/>
        <w:rPr/>
      </w:pPr>
      <w:r>
        <w:rPr/>
      </w:r>
    </w:p>
    <w:p>
      <w:pPr>
        <w:pStyle w:val="TextBody"/>
        <w:numPr>
          <w:ilvl w:val="0"/>
          <w:numId w:val="10"/>
        </w:numPr>
        <w:rPr/>
      </w:pPr>
      <w:r>
        <w:rPr/>
        <w:t>Nombre y espacio de la reserva.</w:t>
      </w:r>
    </w:p>
    <w:p>
      <w:pPr>
        <w:pStyle w:val="TextBody"/>
        <w:numPr>
          <w:ilvl w:val="0"/>
          <w:numId w:val="10"/>
        </w:numPr>
        <w:rPr/>
      </w:pPr>
      <w:r>
        <w:rPr/>
        <w:t>Fecha de reserva.</w:t>
      </w:r>
    </w:p>
    <w:p>
      <w:pPr>
        <w:pStyle w:val="TextBody"/>
        <w:numPr>
          <w:ilvl w:val="0"/>
          <w:numId w:val="10"/>
        </w:numPr>
        <w:rPr/>
      </w:pPr>
      <w:r>
        <w:rPr/>
        <w:t>Estado de la reserva ( reservado / en curso / finalizado).</w:t>
      </w:r>
    </w:p>
    <w:p>
      <w:pPr>
        <w:pStyle w:val="TextBody"/>
        <w:numPr>
          <w:ilvl w:val="0"/>
          <w:numId w:val="10"/>
        </w:numPr>
        <w:rPr/>
      </w:pPr>
      <w:r>
        <w:rPr/>
        <w:t>Si el espacio se encuentra limpio.</w:t>
      </w:r>
    </w:p>
    <w:p>
      <w:pPr>
        <w:pStyle w:val="TextBody"/>
        <w:numPr>
          <w:ilvl w:val="0"/>
          <w:numId w:val="10"/>
        </w:numPr>
        <w:rPr/>
      </w:pPr>
      <w:r>
        <w:rPr/>
        <w:t>Estado del pago ( pago / no pago).</w:t>
      </w:r>
    </w:p>
    <w:p>
      <w:pPr>
        <w:pStyle w:val="TextBody"/>
        <w:numPr>
          <w:ilvl w:val="0"/>
          <w:numId w:val="10"/>
        </w:numPr>
        <w:rPr/>
      </w:pPr>
      <w:r>
        <w:rPr/>
        <w:t>Estado de la última incidencia reportada (pendiente / resuelto).</w:t>
      </w:r>
    </w:p>
    <w:p>
      <w:pPr>
        <w:pStyle w:val="TextBody"/>
        <w:numPr>
          <w:ilvl w:val="0"/>
          <w:numId w:val="10"/>
        </w:numPr>
        <w:rPr/>
      </w:pPr>
      <w:r>
        <w:rPr/>
        <w:t>Enlace a la sección de incidencias de la reserva.</w:t>
      </w:r>
    </w:p>
    <w:p>
      <w:pPr>
        <w:pStyle w:val="TextBody"/>
        <w:rPr/>
      </w:pPr>
      <w:r>
        <w:rPr/>
      </w:r>
    </w:p>
    <w:p>
      <w:pPr>
        <w:pStyle w:val="TextBody"/>
        <w:rPr/>
      </w:pPr>
      <w:r>
        <w:rPr/>
        <w:t>Este listado de reservas se ordenará por dos categorías:</w:t>
      </w:r>
    </w:p>
    <w:p>
      <w:pPr>
        <w:pStyle w:val="TextBody"/>
        <w:numPr>
          <w:ilvl w:val="0"/>
          <w:numId w:val="11"/>
        </w:numPr>
        <w:rPr/>
      </w:pPr>
      <w:r>
        <w:rPr/>
        <w:t>Estado de reserva (las reservas en curso aparecerán primero).</w:t>
      </w:r>
    </w:p>
    <w:p>
      <w:pPr>
        <w:pStyle w:val="TextBody"/>
        <w:numPr>
          <w:ilvl w:val="0"/>
          <w:numId w:val="11"/>
        </w:numPr>
        <w:rPr/>
      </w:pPr>
      <w:r>
        <w:rPr/>
        <w:t>Fecha de inicio de reserva.</w:t>
      </w:r>
    </w:p>
    <w:p>
      <w:pPr>
        <w:pStyle w:val="TextBody"/>
        <w:rPr/>
      </w:pPr>
      <w:r>
        <w:rPr/>
      </w:r>
    </w:p>
    <w:p>
      <w:pPr>
        <w:pStyle w:val="TextBody"/>
        <w:rPr/>
      </w:pPr>
      <w:r>
        <w:rPr/>
        <w:t xml:space="preserve">En el caso de que el estado de pago sea No pago, aparecerá un botón que nos llevará a la información de dicha reserva y nos permitirá abonar </w:t>
      </w:r>
      <w:r>
        <w:rPr/>
        <w:t>la misma</w:t>
      </w:r>
      <w:r>
        <w:rPr/>
        <w:t>.</w:t>
      </w:r>
    </w:p>
    <w:p>
      <w:pPr>
        <w:pStyle w:val="TextBody"/>
        <w:rPr/>
      </w:pPr>
      <w:r>
        <w:rPr/>
      </w:r>
    </w:p>
    <w:p>
      <w:pPr>
        <w:pStyle w:val="TextBody"/>
        <w:rPr/>
      </w:pPr>
      <w:r>
        <w:rPr/>
        <w:t>Desde aquí, el usuario podrá acceder a cada una de sus reservas para obtener información específica de la misma y gestionar con detalle la misma.</w:t>
      </w:r>
    </w:p>
    <w:p>
      <w:pPr>
        <w:pStyle w:val="Heading2"/>
        <w:rPr>
          <w:color w:val="000000"/>
          <w:lang w:val="es-ES"/>
        </w:rPr>
      </w:pPr>
      <w:bookmarkStart w:id="13" w:name="__RefHeading___Toc1855_4138120735"/>
      <w:bookmarkEnd w:id="13"/>
      <w:r>
        <w:rPr>
          <w:color w:val="000000"/>
          <w:lang w:val="es-ES"/>
        </w:rPr>
        <w:t>Gestión de incidencias</w:t>
      </w:r>
    </w:p>
    <w:p>
      <w:pPr>
        <w:pStyle w:val="TextBody"/>
        <w:rPr/>
      </w:pPr>
      <w:r>
        <w:rPr/>
        <w:t>Durante el transcurso de una reserva, un usuario puede reportar fallas y problemas de la misma generando una incidencia. La misma será notificada a los administradores de los centros que tendrán que resolver la misma.</w:t>
      </w:r>
    </w:p>
    <w:p>
      <w:pPr>
        <w:pStyle w:val="TextBody"/>
        <w:rPr/>
      </w:pPr>
      <w:r>
        <w:rPr/>
      </w:r>
    </w:p>
    <w:p>
      <w:pPr>
        <w:pStyle w:val="TextBody"/>
        <w:rPr/>
      </w:pPr>
      <w:r>
        <w:rPr>
          <w:rFonts w:ascii="Montserrat" w:hAnsi="Montserrat"/>
        </w:rPr>
        <w:t>El usuario desde la sección de “Mi Coworking”</w:t>
      </w:r>
      <w:r>
        <w:rPr>
          <w:rFonts w:ascii="Montserrat" w:hAnsi="Montserrat"/>
        </w:rPr>
        <w:t xml:space="preserve"> </w:t>
      </w:r>
      <w:r>
        <w:rPr/>
        <w:t xml:space="preserve">puede </w:t>
      </w:r>
      <w:r>
        <w:rPr/>
        <w:t xml:space="preserve">acceder a la sección de incidencias, </w:t>
      </w:r>
      <w:r>
        <w:rPr/>
        <w:t>para obtener un resumen con las mismas.</w:t>
      </w:r>
    </w:p>
    <w:p>
      <w:pPr>
        <w:pStyle w:val="TextBody"/>
        <w:rPr/>
      </w:pPr>
      <w:r>
        <w:rPr/>
      </w:r>
    </w:p>
    <w:p>
      <w:pPr>
        <w:pStyle w:val="TextBody"/>
        <w:rPr/>
      </w:pPr>
      <w:r>
        <w:rPr/>
        <w:t>Este listado de incidencias tendrá  la siguiente información:</w:t>
      </w:r>
    </w:p>
    <w:p>
      <w:pPr>
        <w:pStyle w:val="TextBody"/>
        <w:numPr>
          <w:ilvl w:val="0"/>
          <w:numId w:val="12"/>
        </w:numPr>
        <w:rPr/>
      </w:pPr>
      <w:r>
        <w:rPr/>
        <w:t>Fecha</w:t>
      </w:r>
    </w:p>
    <w:p>
      <w:pPr>
        <w:pStyle w:val="TextBody"/>
        <w:numPr>
          <w:ilvl w:val="0"/>
          <w:numId w:val="12"/>
        </w:numPr>
        <w:rPr/>
      </w:pPr>
      <w:r>
        <w:rPr/>
        <w:t>Categoría de incidencia</w:t>
      </w:r>
    </w:p>
    <w:p>
      <w:pPr>
        <w:pStyle w:val="TextBody"/>
        <w:numPr>
          <w:ilvl w:val="0"/>
          <w:numId w:val="12"/>
        </w:numPr>
        <w:rPr/>
      </w:pPr>
      <w:r>
        <w:rPr/>
        <w:t>Descripción de incidencia</w:t>
      </w:r>
    </w:p>
    <w:p>
      <w:pPr>
        <w:pStyle w:val="TextBody"/>
        <w:numPr>
          <w:ilvl w:val="0"/>
          <w:numId w:val="12"/>
        </w:numPr>
        <w:rPr/>
      </w:pPr>
      <w:r>
        <w:rPr/>
        <w:t>Estado de la incidencia</w:t>
      </w:r>
    </w:p>
    <w:p>
      <w:pPr>
        <w:pStyle w:val="TextBody"/>
        <w:rPr/>
      </w:pPr>
      <w:r>
        <w:rPr/>
      </w:r>
    </w:p>
    <w:p>
      <w:pPr>
        <w:pStyle w:val="TextBody"/>
        <w:rPr/>
      </w:pPr>
      <w:r>
        <w:rPr/>
        <w:t>Desde aquí, el usuario podrá acceder a cada una de sus reservas para reportar un nuevo problema y consultar el historial de incidencias de la misma.</w:t>
      </w:r>
    </w:p>
    <w:p>
      <w:pPr>
        <w:pStyle w:val="TextBody"/>
        <w:rPr/>
      </w:pPr>
      <w:r>
        <w:rPr/>
      </w:r>
    </w:p>
    <w:p>
      <w:pPr>
        <w:pStyle w:val="TextBody"/>
        <w:rPr/>
      </w:pPr>
      <w:r>
        <w:rPr/>
        <w:t>Al principio</w:t>
      </w:r>
      <w:r>
        <w:rPr/>
        <w:t xml:space="preserve"> del listado de incidencias el usuario tendrá un botón para reportar una nueva incidencia donde podrá elegir la categoría de la incidencia y realizar una descripción de la misma.</w:t>
      </w:r>
    </w:p>
    <w:p>
      <w:pPr>
        <w:pStyle w:val="TextBody"/>
        <w:rPr/>
      </w:pPr>
      <w:r>
        <w:rPr/>
      </w:r>
    </w:p>
    <w:p>
      <w:pPr>
        <w:pStyle w:val="TextBody"/>
        <w:rPr/>
      </w:pPr>
      <w:r>
        <w:rPr/>
      </w:r>
      <w:r>
        <w:br w:type="page"/>
      </w:r>
    </w:p>
    <w:p>
      <w:pPr>
        <w:pStyle w:val="Heading1"/>
        <w:rPr>
          <w:color w:val="000000"/>
          <w:lang w:val="es-ES"/>
        </w:rPr>
      </w:pPr>
      <w:bookmarkStart w:id="14" w:name="__RefHeading___Toc1857_4138120735"/>
      <w:bookmarkEnd w:id="14"/>
      <w:r>
        <w:rPr>
          <w:color w:val="000000"/>
          <w:lang w:val="es-ES"/>
        </w:rPr>
        <w:t>Usuario administrador</w:t>
      </w:r>
    </w:p>
    <w:p>
      <w:pPr>
        <w:pStyle w:val="Normal"/>
        <w:jc w:val="left"/>
        <w:rPr>
          <w:rFonts w:ascii="Ubuntu" w:hAnsi="Ubuntu"/>
          <w:color w:val="303841"/>
          <w:lang w:val="es-ES"/>
        </w:rPr>
      </w:pPr>
      <w:r>
        <w:rPr>
          <w:rFonts w:ascii="Ubuntu" w:hAnsi="Ubuntu"/>
          <w:color w:val="303841"/>
          <w:lang w:val="es-ES"/>
        </w:rPr>
      </w:r>
    </w:p>
    <w:p>
      <w:pPr>
        <w:pStyle w:val="Normal"/>
        <w:rPr>
          <w:color w:val="303841"/>
          <w:lang w:val="es-ES"/>
        </w:rPr>
      </w:pPr>
      <w:r>
        <w:rPr>
          <w:color w:val="303841"/>
          <w:lang w:val="es-ES"/>
        </w:rPr>
        <w:t>La identificación como</w:t>
      </w:r>
      <w:r>
        <w:rPr>
          <w:color w:val="303841"/>
          <w:lang w:val="es-ES"/>
        </w:rPr>
        <w:t xml:space="preserve"> usuario registrado se realiza mediante el botón de </w:t>
      </w:r>
      <w:r>
        <w:rPr>
          <w:color w:val="303841"/>
          <w:lang w:val="es-ES"/>
        </w:rPr>
        <w:t>registro en el e</w:t>
      </w:r>
      <w:r>
        <w:rPr>
          <w:color w:val="303841"/>
          <w:lang w:val="es-ES"/>
        </w:rPr>
        <w:t xml:space="preserve">ncabezado o bien </w:t>
      </w:r>
      <w:r>
        <w:rPr>
          <w:color w:val="303841"/>
          <w:lang w:val="es-ES"/>
        </w:rPr>
        <w:t xml:space="preserve">en </w:t>
      </w:r>
      <w:r>
        <w:rPr>
          <w:color w:val="303841"/>
          <w:lang w:val="es-ES"/>
        </w:rPr>
        <w:t>un enlace de la</w:t>
      </w:r>
      <w:r>
        <w:rPr>
          <w:color w:val="303841"/>
          <w:lang w:val="es-ES"/>
        </w:rPr>
        <w:t xml:space="preserve"> landing page</w:t>
      </w:r>
      <w:r>
        <w:rPr>
          <w:color w:val="303841"/>
          <w:lang w:val="es-ES"/>
        </w:rPr>
        <w:t xml:space="preserve">. Este usuario hereda todas las funcionalidades y características del usuario anónimo, pero tiene una serie de </w:t>
      </w:r>
      <w:r>
        <w:rPr>
          <w:color w:val="303841"/>
          <w:lang w:val="es-ES"/>
        </w:rPr>
        <w:t>acciones</w:t>
      </w:r>
      <w:r>
        <w:rPr>
          <w:color w:val="303841"/>
          <w:lang w:val="es-ES"/>
        </w:rPr>
        <w:t xml:space="preserve"> extra.</w:t>
      </w:r>
    </w:p>
    <w:p>
      <w:pPr>
        <w:pStyle w:val="Normal"/>
        <w:rPr>
          <w:color w:val="303841"/>
          <w:lang w:val="es-ES"/>
        </w:rPr>
      </w:pPr>
      <w:r>
        <w:rPr>
          <w:color w:val="303841"/>
          <w:lang w:val="es-ES"/>
        </w:rPr>
      </w:r>
    </w:p>
    <w:p>
      <w:pPr>
        <w:pStyle w:val="Heading2"/>
        <w:rPr>
          <w:color w:val="000000"/>
          <w:lang w:val="es-ES"/>
        </w:rPr>
      </w:pPr>
      <w:bookmarkStart w:id="15" w:name="__RefHeading___Toc1859_4138120735"/>
      <w:bookmarkEnd w:id="15"/>
      <w:r>
        <w:rPr>
          <w:color w:val="000000"/>
          <w:lang w:val="es-ES"/>
        </w:rPr>
        <w:t xml:space="preserve">Registro </w:t>
      </w:r>
      <w:r>
        <w:rPr>
          <w:color w:val="000000"/>
          <w:lang w:val="es-ES"/>
        </w:rPr>
        <w:t>como</w:t>
      </w:r>
      <w:r>
        <w:rPr>
          <w:color w:val="000000"/>
          <w:lang w:val="es-ES"/>
        </w:rPr>
        <w:t xml:space="preserve"> </w:t>
      </w:r>
      <w:r>
        <w:rPr>
          <w:color w:val="000000"/>
          <w:lang w:val="es-ES"/>
        </w:rPr>
        <w:t>administrador</w:t>
      </w:r>
    </w:p>
    <w:p>
      <w:pPr>
        <w:pStyle w:val="Normal"/>
        <w:rPr>
          <w:color w:val="303841"/>
          <w:lang w:val="es-ES"/>
        </w:rPr>
      </w:pPr>
      <w:r>
        <w:rPr>
          <w:color w:val="303841"/>
          <w:lang w:val="es-ES"/>
        </w:rPr>
        <w:t xml:space="preserve">Si un usuario anónimo desea registrarse </w:t>
      </w:r>
      <w:r>
        <w:rPr>
          <w:color w:val="303841"/>
          <w:lang w:val="es-ES"/>
        </w:rPr>
        <w:t>como administrador</w:t>
      </w:r>
      <w:r>
        <w:rPr>
          <w:color w:val="303841"/>
          <w:lang w:val="es-ES"/>
        </w:rPr>
        <w:t xml:space="preserve"> deberá completar la siguiente información para darse de alta:</w:t>
      </w:r>
    </w:p>
    <w:p>
      <w:pPr>
        <w:pStyle w:val="Normal"/>
        <w:numPr>
          <w:ilvl w:val="0"/>
          <w:numId w:val="9"/>
        </w:numPr>
        <w:rPr>
          <w:color w:val="303841"/>
          <w:lang w:val="es-ES"/>
        </w:rPr>
      </w:pPr>
      <w:r>
        <w:rPr>
          <w:color w:val="303841"/>
          <w:lang w:val="es-ES"/>
        </w:rPr>
        <w:t>Nombre.</w:t>
      </w:r>
    </w:p>
    <w:p>
      <w:pPr>
        <w:pStyle w:val="Normal"/>
        <w:numPr>
          <w:ilvl w:val="0"/>
          <w:numId w:val="9"/>
        </w:numPr>
        <w:rPr>
          <w:color w:val="303841"/>
          <w:lang w:val="es-ES"/>
        </w:rPr>
      </w:pPr>
      <w:r>
        <w:rPr>
          <w:color w:val="303841"/>
          <w:lang w:val="es-ES"/>
        </w:rPr>
        <w:t>Apellidos.</w:t>
      </w:r>
    </w:p>
    <w:p>
      <w:pPr>
        <w:pStyle w:val="Normal"/>
        <w:numPr>
          <w:ilvl w:val="0"/>
          <w:numId w:val="9"/>
        </w:numPr>
        <w:rPr>
          <w:color w:val="303841"/>
          <w:lang w:val="es-ES"/>
        </w:rPr>
      </w:pPr>
      <w:r>
        <w:rPr>
          <w:color w:val="303841"/>
          <w:lang w:val="es-ES"/>
        </w:rPr>
        <w:t>CIF / NIF.</w:t>
      </w:r>
    </w:p>
    <w:p>
      <w:pPr>
        <w:pStyle w:val="Normal"/>
        <w:numPr>
          <w:ilvl w:val="0"/>
          <w:numId w:val="9"/>
        </w:numPr>
        <w:rPr>
          <w:color w:val="303841"/>
          <w:lang w:val="es-ES"/>
        </w:rPr>
      </w:pPr>
      <w:r>
        <w:rPr>
          <w:color w:val="303841"/>
          <w:lang w:val="es-ES"/>
        </w:rPr>
        <w:t>Dirección (dirección, localidad, código postal, país).</w:t>
      </w:r>
    </w:p>
    <w:p>
      <w:pPr>
        <w:pStyle w:val="Normal"/>
        <w:numPr>
          <w:ilvl w:val="0"/>
          <w:numId w:val="9"/>
        </w:numPr>
        <w:rPr>
          <w:color w:val="303841"/>
          <w:lang w:val="es-ES"/>
        </w:rPr>
      </w:pPr>
      <w:r>
        <w:rPr>
          <w:color w:val="303841"/>
          <w:lang w:val="es-ES"/>
        </w:rPr>
        <w:t>Email.</w:t>
      </w:r>
    </w:p>
    <w:p>
      <w:pPr>
        <w:pStyle w:val="Normal"/>
        <w:numPr>
          <w:ilvl w:val="0"/>
          <w:numId w:val="9"/>
        </w:numPr>
        <w:rPr>
          <w:color w:val="303841"/>
          <w:lang w:val="es-ES"/>
        </w:rPr>
      </w:pPr>
      <w:r>
        <w:rPr>
          <w:color w:val="303841"/>
          <w:lang w:val="es-ES"/>
        </w:rPr>
        <w:t>Contraseña.</w:t>
      </w:r>
    </w:p>
    <w:p>
      <w:pPr>
        <w:pStyle w:val="Normal"/>
        <w:numPr>
          <w:ilvl w:val="0"/>
          <w:numId w:val="9"/>
        </w:numPr>
        <w:rPr>
          <w:color w:val="303841"/>
          <w:lang w:val="es-ES"/>
        </w:rPr>
      </w:pPr>
      <w:r>
        <w:rPr>
          <w:color w:val="303841"/>
          <w:lang w:val="es-ES"/>
        </w:rPr>
        <w:t>Cuen</w:t>
      </w:r>
      <w:r>
        <w:rPr>
          <w:color w:val="303841"/>
          <w:lang w:val="es-ES"/>
        </w:rPr>
        <w:t>t</w:t>
      </w:r>
      <w:r>
        <w:rPr>
          <w:color w:val="303841"/>
          <w:lang w:val="es-ES"/>
        </w:rPr>
        <w:t>a Corriente.</w:t>
      </w:r>
    </w:p>
    <w:p>
      <w:pPr>
        <w:pStyle w:val="Normal"/>
        <w:numPr>
          <w:ilvl w:val="0"/>
          <w:numId w:val="9"/>
        </w:numPr>
        <w:rPr>
          <w:color w:val="303841"/>
          <w:lang w:val="es-ES"/>
        </w:rPr>
      </w:pPr>
      <w:r>
        <w:rPr>
          <w:color w:val="303841"/>
          <w:lang w:val="es-ES"/>
        </w:rPr>
        <w:t>Foto (opcional).</w:t>
      </w:r>
    </w:p>
    <w:p>
      <w:pPr>
        <w:pStyle w:val="Normal"/>
        <w:rPr>
          <w:color w:val="303841"/>
          <w:lang w:val="es-ES"/>
        </w:rPr>
      </w:pPr>
      <w:r>
        <w:rPr>
          <w:color w:val="303841"/>
          <w:lang w:val="es-ES"/>
        </w:rPr>
      </w:r>
    </w:p>
    <w:p>
      <w:pPr>
        <w:pStyle w:val="Normal"/>
        <w:rPr>
          <w:color w:val="303841"/>
          <w:lang w:val="es-ES"/>
        </w:rPr>
      </w:pPr>
      <w:r>
        <w:rPr>
          <w:color w:val="303841"/>
          <w:lang w:val="es-ES"/>
        </w:rPr>
        <w:t xml:space="preserve">Al identificarse como un usuario </w:t>
      </w:r>
      <w:r>
        <w:rPr>
          <w:color w:val="303841"/>
          <w:lang w:val="es-ES"/>
        </w:rPr>
        <w:t>administrador</w:t>
      </w:r>
      <w:r>
        <w:rPr>
          <w:color w:val="303841"/>
          <w:lang w:val="es-ES"/>
        </w:rPr>
        <w:t xml:space="preserve"> en el encabezado se cambia la opción de registrarse por un </w:t>
      </w:r>
      <w:r>
        <w:rPr>
          <w:color w:val="303841"/>
          <w:lang w:val="es-ES"/>
        </w:rPr>
        <w:t>avatar</w:t>
      </w:r>
      <w:r>
        <w:rPr>
          <w:color w:val="303841"/>
          <w:lang w:val="es-ES"/>
        </w:rPr>
        <w:t xml:space="preserve"> con su foto.</w:t>
      </w:r>
    </w:p>
    <w:p>
      <w:pPr>
        <w:pStyle w:val="Normal"/>
        <w:rPr>
          <w:color w:val="303841"/>
          <w:lang w:val="es-ES"/>
        </w:rPr>
      </w:pPr>
      <w:r>
        <w:rPr>
          <w:color w:val="303841"/>
          <w:lang w:val="es-ES"/>
        </w:rPr>
      </w:r>
    </w:p>
    <w:p>
      <w:pPr>
        <w:pStyle w:val="Normal"/>
        <w:rPr>
          <w:color w:val="303841"/>
          <w:lang w:val="es-ES"/>
        </w:rPr>
      </w:pPr>
      <w:r>
        <w:rPr>
          <w:color w:val="303841"/>
          <w:lang w:val="es-ES"/>
        </w:rPr>
        <w:t>Desde este avatar</w:t>
      </w:r>
      <w:r>
        <w:rPr>
          <w:color w:val="303841"/>
          <w:lang w:val="es-ES"/>
        </w:rPr>
        <w:t xml:space="preserve">, </w:t>
      </w:r>
      <w:r>
        <w:rPr>
          <w:color w:val="303841"/>
          <w:lang w:val="es-ES"/>
        </w:rPr>
        <w:t>el usuario puede</w:t>
      </w:r>
      <w:r>
        <w:rPr>
          <w:color w:val="303841"/>
          <w:lang w:val="es-ES"/>
        </w:rPr>
        <w:t xml:space="preserve"> acceder a la gestión de los datos de su perfil, donde podrá revisar y cambiar los datos de registro.</w:t>
      </w:r>
    </w:p>
    <w:p>
      <w:pPr>
        <w:pStyle w:val="Normal"/>
        <w:rPr>
          <w:color w:val="303841"/>
          <w:lang w:val="es-ES"/>
        </w:rPr>
      </w:pPr>
      <w:r>
        <w:rPr>
          <w:color w:val="303841"/>
          <w:lang w:val="es-ES"/>
        </w:rPr>
      </w:r>
    </w:p>
    <w:p>
      <w:pPr>
        <w:pStyle w:val="Heading2"/>
        <w:rPr>
          <w:color w:val="000000"/>
          <w:lang w:val="es-ES"/>
        </w:rPr>
      </w:pPr>
      <w:bookmarkStart w:id="16" w:name="__RefHeading___Toc1861_4138120735"/>
      <w:bookmarkEnd w:id="16"/>
      <w:r>
        <w:rPr>
          <w:color w:val="000000"/>
          <w:lang w:val="es-ES"/>
        </w:rPr>
        <w:t xml:space="preserve">Gestión de </w:t>
      </w:r>
      <w:r>
        <w:rPr>
          <w:color w:val="000000"/>
          <w:lang w:val="es-ES"/>
        </w:rPr>
        <w:t>Centros</w:t>
      </w:r>
    </w:p>
    <w:p>
      <w:pPr>
        <w:pStyle w:val="Normal"/>
        <w:rPr>
          <w:color w:val="303841"/>
          <w:lang w:val="es-ES"/>
        </w:rPr>
      </w:pPr>
      <w:r>
        <w:rPr>
          <w:color w:val="303841"/>
          <w:lang w:val="es-ES"/>
        </w:rPr>
        <w:t>Los usuarios identificados como administradores pueden acceder a la creación y gestión de centros mediante un enlace en el encabezado</w:t>
      </w:r>
      <w:r>
        <w:rPr>
          <w:color w:val="303841"/>
          <w:lang w:val="es-ES"/>
        </w:rPr>
        <w:t xml:space="preserve"> llamado “ MI</w:t>
      </w:r>
      <w:r>
        <w:rPr>
          <w:color w:val="303841"/>
          <w:lang w:val="es-ES"/>
        </w:rPr>
        <w:t xml:space="preserve">S CENTROS </w:t>
      </w:r>
      <w:r>
        <w:rPr>
          <w:color w:val="303841"/>
          <w:lang w:val="es-ES"/>
        </w:rPr>
        <w:t>”.</w:t>
      </w:r>
      <w:r>
        <w:rPr>
          <w:color w:val="303841"/>
          <w:lang w:val="es-ES"/>
        </w:rPr>
        <w:t xml:space="preserve"> </w:t>
      </w:r>
    </w:p>
    <w:p>
      <w:pPr>
        <w:pStyle w:val="Normal"/>
        <w:rPr>
          <w:color w:val="303841"/>
          <w:lang w:val="es-ES"/>
        </w:rPr>
      </w:pPr>
      <w:r>
        <w:rPr>
          <w:color w:val="303841"/>
          <w:lang w:val="es-ES"/>
        </w:rPr>
      </w:r>
    </w:p>
    <w:p>
      <w:pPr>
        <w:pStyle w:val="Normal"/>
        <w:rPr>
          <w:color w:val="303841"/>
          <w:lang w:val="es-ES"/>
        </w:rPr>
      </w:pPr>
      <w:r>
        <w:rPr>
          <w:color w:val="303841"/>
          <w:lang w:val="es-ES"/>
        </w:rPr>
        <w:t xml:space="preserve">En la misma se tiene un resumen con cada </w:t>
      </w:r>
      <w:r>
        <w:rPr>
          <w:color w:val="303841"/>
          <w:lang w:val="es-ES"/>
        </w:rPr>
        <w:t>centro</w:t>
      </w:r>
      <w:r>
        <w:rPr>
          <w:color w:val="303841"/>
          <w:lang w:val="es-ES"/>
        </w:rPr>
        <w:t xml:space="preserve"> </w:t>
      </w:r>
      <w:r>
        <w:rPr>
          <w:color w:val="303841"/>
          <w:lang w:val="es-ES"/>
        </w:rPr>
        <w:t xml:space="preserve">creado, </w:t>
      </w:r>
      <w:r>
        <w:rPr>
          <w:color w:val="303841"/>
          <w:lang w:val="es-ES"/>
        </w:rPr>
        <w:t>donde se puede obtener información importante de cada espacio dentro del mismo, como por ejemplo</w:t>
      </w:r>
      <w:r>
        <w:rPr>
          <w:color w:val="303841"/>
          <w:lang w:val="es-ES"/>
        </w:rPr>
        <w:t>:</w:t>
      </w:r>
    </w:p>
    <w:p>
      <w:pPr>
        <w:pStyle w:val="Normal"/>
        <w:numPr>
          <w:ilvl w:val="0"/>
          <w:numId w:val="13"/>
        </w:numPr>
        <w:rPr>
          <w:color w:val="303841"/>
          <w:lang w:val="es-ES"/>
        </w:rPr>
      </w:pPr>
      <w:r>
        <w:rPr>
          <w:color w:val="303841"/>
          <w:lang w:val="es-ES"/>
        </w:rPr>
        <w:t>fechas de reserva (en un calendario)</w:t>
      </w:r>
    </w:p>
    <w:p>
      <w:pPr>
        <w:pStyle w:val="Normal"/>
        <w:numPr>
          <w:ilvl w:val="0"/>
          <w:numId w:val="13"/>
        </w:numPr>
        <w:rPr>
          <w:color w:val="303841"/>
          <w:lang w:val="es-ES"/>
        </w:rPr>
      </w:pPr>
      <w:r>
        <w:rPr>
          <w:color w:val="303841"/>
          <w:lang w:val="es-ES"/>
        </w:rPr>
        <w:t>limpieza pendiente / realizada</w:t>
      </w:r>
    </w:p>
    <w:p>
      <w:pPr>
        <w:pStyle w:val="Normal"/>
        <w:numPr>
          <w:ilvl w:val="0"/>
          <w:numId w:val="13"/>
        </w:numPr>
        <w:rPr>
          <w:color w:val="303841"/>
          <w:lang w:val="es-ES"/>
        </w:rPr>
      </w:pPr>
      <w:r>
        <w:rPr>
          <w:color w:val="303841"/>
          <w:lang w:val="es-ES"/>
        </w:rPr>
        <w:t xml:space="preserve">Enlace a incidencias </w:t>
      </w:r>
      <w:r>
        <w:rPr>
          <w:color w:val="303841"/>
          <w:lang w:val="es-ES"/>
        </w:rPr>
        <w:t>de la reserva.</w:t>
      </w:r>
    </w:p>
    <w:p>
      <w:pPr>
        <w:pStyle w:val="Normal"/>
        <w:rPr>
          <w:color w:val="303841"/>
          <w:lang w:val="es-ES"/>
        </w:rPr>
      </w:pPr>
      <w:r>
        <w:rPr>
          <w:color w:val="303841"/>
          <w:lang w:val="es-ES"/>
        </w:rPr>
      </w:r>
    </w:p>
    <w:p>
      <w:pPr>
        <w:pStyle w:val="Normal"/>
        <w:rPr>
          <w:color w:val="303841"/>
          <w:lang w:val="es-ES"/>
        </w:rPr>
      </w:pPr>
      <w:r>
        <w:rPr>
          <w:color w:val="303841"/>
          <w:lang w:val="es-ES"/>
        </w:rPr>
        <w:t xml:space="preserve">En este espacio se tiene la posibilidad de crear nuevos centros, como también de modificar los centros previamente creados, </w:t>
      </w:r>
      <w:r>
        <w:rPr>
          <w:color w:val="303841"/>
          <w:lang w:val="es-ES"/>
        </w:rPr>
        <w:t>completando la siguiente información:</w:t>
      </w:r>
    </w:p>
    <w:p>
      <w:pPr>
        <w:pStyle w:val="Normal"/>
        <w:numPr>
          <w:ilvl w:val="0"/>
          <w:numId w:val="14"/>
        </w:numPr>
        <w:rPr>
          <w:color w:val="303841"/>
          <w:lang w:val="es-ES"/>
        </w:rPr>
      </w:pPr>
      <w:r>
        <w:rPr>
          <w:color w:val="303841"/>
          <w:lang w:val="es-ES"/>
        </w:rPr>
        <w:t>Nombre.</w:t>
      </w:r>
    </w:p>
    <w:p>
      <w:pPr>
        <w:pStyle w:val="Normal"/>
        <w:numPr>
          <w:ilvl w:val="0"/>
          <w:numId w:val="14"/>
        </w:numPr>
        <w:rPr>
          <w:color w:val="303841"/>
          <w:lang w:val="es-ES"/>
        </w:rPr>
      </w:pPr>
      <w:r>
        <w:rPr>
          <w:color w:val="303841"/>
          <w:lang w:val="es-ES"/>
        </w:rPr>
        <w:t>Nombre fiscal.</w:t>
      </w:r>
    </w:p>
    <w:p>
      <w:pPr>
        <w:pStyle w:val="Normal"/>
        <w:numPr>
          <w:ilvl w:val="0"/>
          <w:numId w:val="14"/>
        </w:numPr>
        <w:rPr>
          <w:color w:val="303841"/>
          <w:lang w:val="es-ES"/>
        </w:rPr>
      </w:pPr>
      <w:r>
        <w:rPr>
          <w:color w:val="303841"/>
          <w:lang w:val="es-ES"/>
        </w:rPr>
        <w:t>Dirección.</w:t>
      </w:r>
    </w:p>
    <w:p>
      <w:pPr>
        <w:pStyle w:val="Normal"/>
        <w:numPr>
          <w:ilvl w:val="0"/>
          <w:numId w:val="14"/>
        </w:numPr>
        <w:rPr>
          <w:color w:val="303841"/>
          <w:lang w:val="es-ES"/>
        </w:rPr>
      </w:pPr>
      <w:r>
        <w:rPr>
          <w:color w:val="303841"/>
          <w:lang w:val="es-ES"/>
        </w:rPr>
        <w:t>Localidad.</w:t>
      </w:r>
    </w:p>
    <w:p>
      <w:pPr>
        <w:pStyle w:val="Normal"/>
        <w:numPr>
          <w:ilvl w:val="0"/>
          <w:numId w:val="14"/>
        </w:numPr>
        <w:rPr>
          <w:color w:val="303841"/>
          <w:lang w:val="es-ES"/>
        </w:rPr>
      </w:pPr>
      <w:r>
        <w:rPr>
          <w:color w:val="303841"/>
          <w:lang w:val="es-ES"/>
        </w:rPr>
        <w:t>CP.</w:t>
      </w:r>
    </w:p>
    <w:p>
      <w:pPr>
        <w:pStyle w:val="Normal"/>
        <w:numPr>
          <w:ilvl w:val="0"/>
          <w:numId w:val="14"/>
        </w:numPr>
        <w:rPr>
          <w:color w:val="303841"/>
          <w:lang w:val="es-ES"/>
        </w:rPr>
      </w:pPr>
      <w:r>
        <w:rPr>
          <w:color w:val="303841"/>
          <w:lang w:val="es-ES"/>
        </w:rPr>
        <w:t>IBAB.</w:t>
      </w:r>
    </w:p>
    <w:p>
      <w:pPr>
        <w:pStyle w:val="Normal"/>
        <w:numPr>
          <w:ilvl w:val="0"/>
          <w:numId w:val="14"/>
        </w:numPr>
        <w:rPr>
          <w:color w:val="303841"/>
          <w:lang w:val="es-ES"/>
        </w:rPr>
      </w:pPr>
      <w:r>
        <w:rPr>
          <w:color w:val="303841"/>
          <w:lang w:val="es-ES"/>
        </w:rPr>
        <w:t>Teléfono.</w:t>
      </w:r>
    </w:p>
    <w:p>
      <w:pPr>
        <w:pStyle w:val="Normal"/>
        <w:numPr>
          <w:ilvl w:val="0"/>
          <w:numId w:val="14"/>
        </w:numPr>
        <w:rPr>
          <w:color w:val="303841"/>
          <w:lang w:val="es-ES"/>
        </w:rPr>
      </w:pPr>
      <w:r>
        <w:rPr>
          <w:color w:val="303841"/>
          <w:lang w:val="es-ES"/>
        </w:rPr>
        <w:t>Email.</w:t>
      </w:r>
    </w:p>
    <w:p>
      <w:pPr>
        <w:pStyle w:val="Normal"/>
        <w:numPr>
          <w:ilvl w:val="0"/>
          <w:numId w:val="14"/>
        </w:numPr>
        <w:rPr>
          <w:color w:val="303841"/>
          <w:lang w:val="es-ES"/>
        </w:rPr>
      </w:pPr>
      <w:r>
        <w:rPr>
          <w:color w:val="303841"/>
          <w:lang w:val="es-ES"/>
        </w:rPr>
        <w:t>Descripción.</w:t>
      </w:r>
    </w:p>
    <w:p>
      <w:pPr>
        <w:pStyle w:val="Normal"/>
        <w:rPr>
          <w:color w:val="303841"/>
          <w:lang w:val="es-ES"/>
        </w:rPr>
      </w:pPr>
      <w:r>
        <w:rPr>
          <w:color w:val="303841"/>
          <w:lang w:val="es-ES"/>
        </w:rPr>
      </w:r>
    </w:p>
    <w:p>
      <w:pPr>
        <w:pStyle w:val="Normal"/>
        <w:rPr>
          <w:color w:val="303841"/>
          <w:lang w:val="es-ES"/>
        </w:rPr>
      </w:pPr>
      <w:r>
        <w:rPr>
          <w:color w:val="303841"/>
          <w:lang w:val="es-ES"/>
        </w:rPr>
        <w:t>También podrá cargar un conjunto de imágenes del centro, las cuales serán mostradas en conjunto con las imágenes de los espacios cuando se realicen búsquedas de lugares de coworking.</w:t>
      </w:r>
    </w:p>
    <w:p>
      <w:pPr>
        <w:pStyle w:val="Normal"/>
        <w:rPr>
          <w:color w:val="303841"/>
          <w:lang w:val="es-ES"/>
        </w:rPr>
      </w:pPr>
      <w:r>
        <w:rPr>
          <w:color w:val="303841"/>
          <w:lang w:val="es-ES"/>
        </w:rPr>
      </w:r>
    </w:p>
    <w:p>
      <w:pPr>
        <w:pStyle w:val="Normal"/>
        <w:rPr>
          <w:color w:val="303841"/>
          <w:lang w:val="es-ES"/>
        </w:rPr>
      </w:pPr>
      <w:r>
        <w:rPr>
          <w:color w:val="303841"/>
          <w:lang w:val="es-ES"/>
        </w:rPr>
        <w:t>A su vez el administrador pod</w:t>
      </w:r>
      <w:r>
        <w:rPr>
          <w:color w:val="303841"/>
          <w:lang w:val="es-ES"/>
        </w:rPr>
        <w:t>rá</w:t>
      </w:r>
      <w:r>
        <w:rPr>
          <w:color w:val="303841"/>
          <w:lang w:val="es-ES"/>
        </w:rPr>
        <w:t xml:space="preserve"> optar por informar el equipamiento y facilidades que el centro posee para que los usuarios tengan conocimientos de los mismos.</w:t>
      </w:r>
    </w:p>
    <w:p>
      <w:pPr>
        <w:pStyle w:val="Normal"/>
        <w:rPr>
          <w:color w:val="303841"/>
          <w:lang w:val="es-ES"/>
        </w:rPr>
      </w:pPr>
      <w:r>
        <w:rPr>
          <w:color w:val="303841"/>
          <w:lang w:val="es-ES"/>
        </w:rPr>
      </w:r>
    </w:p>
    <w:p>
      <w:pPr>
        <w:pStyle w:val="Heading2"/>
        <w:rPr>
          <w:color w:val="000000"/>
          <w:lang w:val="es-ES"/>
        </w:rPr>
      </w:pPr>
      <w:bookmarkStart w:id="17" w:name="__RefHeading___Toc1863_4138120735"/>
      <w:bookmarkEnd w:id="17"/>
      <w:r>
        <w:rPr>
          <w:color w:val="000000"/>
          <w:lang w:val="es-ES"/>
        </w:rPr>
        <w:t>Gestión de Espacios</w:t>
      </w:r>
    </w:p>
    <w:p>
      <w:pPr>
        <w:pStyle w:val="Normal"/>
        <w:rPr>
          <w:color w:val="303841"/>
          <w:lang w:val="es-ES"/>
        </w:rPr>
      </w:pPr>
      <w:r>
        <w:rPr>
          <w:color w:val="303841"/>
          <w:lang w:val="es-ES"/>
        </w:rPr>
        <w:t xml:space="preserve">Dentro de cada centro </w:t>
      </w:r>
      <w:r>
        <w:rPr>
          <w:color w:val="303841"/>
          <w:lang w:val="es-ES"/>
        </w:rPr>
        <w:t xml:space="preserve">creado </w:t>
      </w:r>
      <w:r>
        <w:rPr>
          <w:color w:val="303841"/>
          <w:lang w:val="es-ES"/>
        </w:rPr>
        <w:t xml:space="preserve">el administrador tendrá la oportunidad de crear nuevos espacios y administrarlos. </w:t>
      </w:r>
      <w:r>
        <w:rPr>
          <w:color w:val="303841"/>
          <w:lang w:val="es-ES"/>
        </w:rPr>
        <w:t>Los usuarios registrados realizarán reservas sobre dichos espacios.</w:t>
      </w:r>
    </w:p>
    <w:p>
      <w:pPr>
        <w:pStyle w:val="Normal"/>
        <w:rPr/>
      </w:pPr>
      <w:r>
        <w:rPr/>
      </w:r>
    </w:p>
    <w:p>
      <w:pPr>
        <w:pStyle w:val="Normal"/>
        <w:rPr>
          <w:color w:val="303841"/>
          <w:lang w:val="es-ES"/>
        </w:rPr>
      </w:pPr>
      <w:r>
        <w:rPr>
          <w:color w:val="303841"/>
          <w:lang w:val="es-ES"/>
        </w:rPr>
        <w:t xml:space="preserve">Al ingresar en cada espacio se obtiene un detalle de cada reserva, fechas </w:t>
      </w:r>
      <w:r>
        <w:rPr>
          <w:color w:val="303841"/>
          <w:lang w:val="es-ES"/>
        </w:rPr>
        <w:t>e</w:t>
      </w:r>
      <w:r>
        <w:rPr>
          <w:color w:val="303841"/>
          <w:lang w:val="es-ES"/>
        </w:rPr>
        <w:t xml:space="preserve"> incidencias ordenadas de mas reciente a antigua.</w:t>
      </w:r>
    </w:p>
    <w:p>
      <w:pPr>
        <w:pStyle w:val="Normal"/>
        <w:rPr>
          <w:color w:val="303841"/>
          <w:lang w:val="es-ES"/>
        </w:rPr>
      </w:pPr>
      <w:r>
        <w:rPr>
          <w:color w:val="303841"/>
          <w:lang w:val="es-ES"/>
        </w:rPr>
      </w:r>
    </w:p>
    <w:p>
      <w:pPr>
        <w:pStyle w:val="Normal"/>
        <w:rPr>
          <w:color w:val="303841"/>
          <w:lang w:val="es-ES"/>
        </w:rPr>
      </w:pPr>
      <w:r>
        <w:rPr>
          <w:color w:val="303841"/>
          <w:lang w:val="es-ES"/>
        </w:rPr>
        <w:t>De cada espacio</w:t>
      </w:r>
      <w:r>
        <w:rPr>
          <w:color w:val="303841"/>
          <w:lang w:val="es-ES"/>
        </w:rPr>
        <w:t xml:space="preserve"> se podrá ingresar la siguiente información:</w:t>
      </w:r>
    </w:p>
    <w:p>
      <w:pPr>
        <w:pStyle w:val="Normal"/>
        <w:numPr>
          <w:ilvl w:val="0"/>
          <w:numId w:val="15"/>
        </w:numPr>
        <w:rPr>
          <w:color w:val="303841"/>
          <w:lang w:val="es-ES"/>
        </w:rPr>
      </w:pPr>
      <w:r>
        <w:rPr>
          <w:color w:val="303841"/>
          <w:lang w:val="es-ES"/>
        </w:rPr>
        <w:t>Precio.</w:t>
      </w:r>
    </w:p>
    <w:p>
      <w:pPr>
        <w:pStyle w:val="Normal"/>
        <w:numPr>
          <w:ilvl w:val="0"/>
          <w:numId w:val="15"/>
        </w:numPr>
        <w:rPr>
          <w:color w:val="303841"/>
          <w:lang w:val="es-ES"/>
        </w:rPr>
      </w:pPr>
      <w:r>
        <w:rPr>
          <w:color w:val="303841"/>
          <w:lang w:val="es-ES"/>
        </w:rPr>
        <w:t>Reserva Mínima (días).</w:t>
      </w:r>
    </w:p>
    <w:p>
      <w:pPr>
        <w:pStyle w:val="Normal"/>
        <w:numPr>
          <w:ilvl w:val="0"/>
          <w:numId w:val="15"/>
        </w:numPr>
        <w:rPr>
          <w:color w:val="303841"/>
          <w:lang w:val="es-ES"/>
        </w:rPr>
      </w:pPr>
      <w:r>
        <w:rPr>
          <w:color w:val="303841"/>
          <w:lang w:val="es-ES"/>
        </w:rPr>
        <w:t>Capacidad máxima.</w:t>
      </w:r>
    </w:p>
    <w:p>
      <w:pPr>
        <w:pStyle w:val="Normal"/>
        <w:numPr>
          <w:ilvl w:val="0"/>
          <w:numId w:val="15"/>
        </w:numPr>
        <w:rPr/>
      </w:pPr>
      <w:r>
        <w:rPr>
          <w:color w:val="303841"/>
          <w:lang w:val="es-ES"/>
        </w:rPr>
        <w:t>Tipo de espacio.</w:t>
      </w:r>
    </w:p>
    <w:p>
      <w:pPr>
        <w:pStyle w:val="Normal"/>
        <w:numPr>
          <w:ilvl w:val="0"/>
          <w:numId w:val="15"/>
        </w:numPr>
        <w:rPr>
          <w:color w:val="303841"/>
          <w:lang w:val="es-ES"/>
        </w:rPr>
      </w:pPr>
      <w:r>
        <w:rPr>
          <w:color w:val="303841"/>
          <w:lang w:val="es-ES"/>
        </w:rPr>
        <w:t>Descripción.</w:t>
      </w:r>
    </w:p>
    <w:p>
      <w:pPr>
        <w:pStyle w:val="Normal"/>
        <w:rPr>
          <w:color w:val="303841"/>
          <w:lang w:val="es-ES"/>
        </w:rPr>
      </w:pPr>
      <w:r>
        <w:rPr>
          <w:color w:val="303841"/>
          <w:lang w:val="es-ES"/>
        </w:rPr>
      </w:r>
    </w:p>
    <w:p>
      <w:pPr>
        <w:pStyle w:val="Normal"/>
        <w:rPr>
          <w:color w:val="303841"/>
          <w:lang w:val="es-ES"/>
        </w:rPr>
      </w:pPr>
      <w:r>
        <w:rPr>
          <w:color w:val="303841"/>
          <w:lang w:val="es-ES"/>
        </w:rPr>
        <w:t>El espacio contará con la posibilidad de habilitar o deshabilitar la visibilidad de dicho espacio, por si el administrador desea esconder durante un tiempo dicho anuncio.</w:t>
      </w:r>
    </w:p>
    <w:p>
      <w:pPr>
        <w:pStyle w:val="Normal"/>
        <w:rPr>
          <w:color w:val="303841"/>
          <w:lang w:val="es-ES"/>
        </w:rPr>
      </w:pPr>
      <w:r>
        <w:rPr>
          <w:color w:val="303841"/>
          <w:lang w:val="es-ES"/>
        </w:rPr>
      </w:r>
    </w:p>
    <w:p>
      <w:pPr>
        <w:pStyle w:val="Normal"/>
        <w:rPr>
          <w:color w:val="303841"/>
          <w:lang w:val="es-ES"/>
        </w:rPr>
      </w:pPr>
      <w:r>
        <w:rPr>
          <w:color w:val="303841"/>
          <w:lang w:val="es-ES"/>
        </w:rPr>
        <w:t xml:space="preserve">También podrá cargar un conjunto de imágenes del </w:t>
      </w:r>
      <w:r>
        <w:rPr>
          <w:color w:val="303841"/>
          <w:lang w:val="es-ES"/>
        </w:rPr>
        <w:t>espacio a publicar</w:t>
      </w:r>
      <w:r>
        <w:rPr>
          <w:color w:val="303841"/>
          <w:lang w:val="es-ES"/>
        </w:rPr>
        <w:t xml:space="preserve">, las cuales serán mostradas </w:t>
      </w:r>
      <w:r>
        <w:rPr>
          <w:color w:val="303841"/>
          <w:lang w:val="es-ES"/>
        </w:rPr>
        <w:t>cuando se realicen búsquedas de lugares de coworking.</w:t>
      </w:r>
    </w:p>
    <w:p>
      <w:pPr>
        <w:pStyle w:val="Normal"/>
        <w:rPr>
          <w:color w:val="303841"/>
          <w:lang w:val="es-ES"/>
        </w:rPr>
      </w:pPr>
      <w:r>
        <w:rPr>
          <w:color w:val="303841"/>
          <w:lang w:val="es-ES"/>
        </w:rPr>
      </w:r>
    </w:p>
    <w:p>
      <w:pPr>
        <w:pStyle w:val="Normal"/>
        <w:rPr>
          <w:color w:val="303841"/>
          <w:lang w:val="es-ES"/>
        </w:rPr>
      </w:pPr>
      <w:r>
        <w:rPr>
          <w:color w:val="303841"/>
          <w:lang w:val="es-ES"/>
        </w:rPr>
        <w:t>El administrador también tiene la posibilidad de agregar servicios particulares que dispondrá el espacio. Estos servicios pueden ser:</w:t>
      </w:r>
    </w:p>
    <w:p>
      <w:pPr>
        <w:pStyle w:val="Normal"/>
        <w:numPr>
          <w:ilvl w:val="0"/>
          <w:numId w:val="16"/>
        </w:numPr>
        <w:rPr>
          <w:color w:val="303841"/>
          <w:lang w:val="es-ES"/>
        </w:rPr>
      </w:pPr>
      <w:r>
        <w:rPr>
          <w:color w:val="303841"/>
          <w:lang w:val="es-ES"/>
        </w:rPr>
        <w:t>Ya incluidos en el espacio (gratuito)</w:t>
      </w:r>
    </w:p>
    <w:p>
      <w:pPr>
        <w:pStyle w:val="Normal"/>
        <w:numPr>
          <w:ilvl w:val="0"/>
          <w:numId w:val="16"/>
        </w:numPr>
        <w:rPr>
          <w:color w:val="303841"/>
          <w:lang w:val="es-ES"/>
        </w:rPr>
      </w:pPr>
      <w:r>
        <w:rPr>
          <w:color w:val="303841"/>
          <w:lang w:val="es-ES"/>
        </w:rPr>
        <w:t>Opcionales</w:t>
      </w:r>
    </w:p>
    <w:p>
      <w:pPr>
        <w:pStyle w:val="Normal"/>
        <w:rPr>
          <w:color w:val="303841"/>
          <w:lang w:val="es-ES"/>
        </w:rPr>
      </w:pPr>
      <w:r>
        <w:rPr>
          <w:color w:val="303841"/>
          <w:lang w:val="es-ES"/>
        </w:rPr>
      </w:r>
    </w:p>
    <w:p>
      <w:pPr>
        <w:pStyle w:val="Heading2"/>
        <w:rPr>
          <w:color w:val="000000"/>
          <w:lang w:val="es-ES"/>
        </w:rPr>
      </w:pPr>
      <w:bookmarkStart w:id="18" w:name="__RefHeading___Toc1865_4138120735"/>
      <w:bookmarkEnd w:id="18"/>
      <w:r>
        <w:rPr>
          <w:color w:val="000000"/>
          <w:lang w:val="es-ES"/>
        </w:rPr>
        <w:t>Gestión de Incidencias</w:t>
      </w:r>
    </w:p>
    <w:p>
      <w:pPr>
        <w:pStyle w:val="Normal"/>
        <w:bidi w:val="0"/>
        <w:rPr>
          <w:color w:val="303841"/>
          <w:lang w:val="es-ES"/>
        </w:rPr>
      </w:pPr>
      <w:r>
        <w:rPr>
          <w:color w:val="303841"/>
          <w:lang w:val="es-ES"/>
        </w:rPr>
        <w:t>Cada reserva tendrá su registro de incidencias, creadas por los usuarios que estén utilizando el espacio actualmente. Estas incidencias deben ser subsanadas por el administrador del espacio, quien finalizará la incidencia y podrá dejar un mensaje con una respuesta al pedido del cliente.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ontserrat">
    <w:charset w:val="01"/>
    <w:family w:val="auto"/>
    <w:pitch w:val="variable"/>
  </w:font>
  <w:font w:name="Didot">
    <w:charset w:val="01"/>
    <w:family w:val="auto"/>
    <w:pitch w:val="variable"/>
  </w:font>
  <w:font w:name="Liberation Sans">
    <w:altName w:val="Arial"/>
    <w:charset w:val="01"/>
    <w:family w:val="swiss"/>
    <w:pitch w:val="variable"/>
  </w:font>
  <w:font w:name="Helvetica Neue">
    <w:charset w:val="01"/>
    <w:family w:val="roman"/>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Montserrat" w:hAnsi="Montserrat" w:eastAsia="Arial Unicode MS" w:cs="Times New Roman"/>
      <w:b w:val="false"/>
      <w:bCs w:val="false"/>
      <w:i w:val="false"/>
      <w:iCs w:val="false"/>
      <w:caps w:val="false"/>
      <w:smallCaps w:val="false"/>
      <w:strike w:val="false"/>
      <w:dstrike w:val="false"/>
      <w:outline w:val="false"/>
      <w:emboss w:val="false"/>
      <w:imprint w:val="false"/>
      <w:vanish w:val="false"/>
      <w:color w:val="303841"/>
      <w:spacing w:val="0"/>
      <w:w w:val="100"/>
      <w:kern w:val="0"/>
      <w:position w:val="0"/>
      <w:sz w:val="24"/>
      <w:sz w:val="24"/>
      <w:szCs w:val="24"/>
      <w:u w:val="none" w:color="FFFFFF"/>
      <w:vertAlign w:val="baseline"/>
      <w:lang w:val="es-ES" w:eastAsia="en-US" w:bidi="ar-SA"/>
    </w:rPr>
  </w:style>
  <w:style w:type="paragraph" w:styleId="Heading1">
    <w:name w:val="Heading 1"/>
    <w:basedOn w:val="Heading"/>
    <w:next w:val="TextBody"/>
    <w:qFormat/>
    <w:pPr>
      <w:numPr>
        <w:ilvl w:val="0"/>
        <w:numId w:val="1"/>
      </w:numPr>
      <w:spacing w:before="240" w:after="120"/>
      <w:outlineLvl w:val="0"/>
    </w:pPr>
    <w:rPr>
      <w:rFonts w:ascii="Didot" w:hAnsi="Didot"/>
      <w:b w:val="false"/>
      <w:bCs w:val="false"/>
      <w:i/>
      <w:iCs/>
      <w:color w:val="00ADB5"/>
      <w:sz w:val="48"/>
      <w:szCs w:val="48"/>
      <w:u w:val="single"/>
    </w:rPr>
  </w:style>
  <w:style w:type="paragraph" w:styleId="Heading2">
    <w:name w:val="Heading 2"/>
    <w:basedOn w:val="Heading"/>
    <w:next w:val="TextBody"/>
    <w:qFormat/>
    <w:pPr>
      <w:numPr>
        <w:ilvl w:val="1"/>
        <w:numId w:val="1"/>
      </w:numPr>
      <w:spacing w:before="200" w:after="120"/>
      <w:outlineLvl w:val="1"/>
    </w:pPr>
    <w:rPr>
      <w:rFonts w:ascii="Didot" w:hAnsi="Didot"/>
      <w:b w:val="false"/>
      <w:bCs w:val="false"/>
      <w:i w:val="false"/>
      <w:iCs w:val="false"/>
      <w:sz w:val="40"/>
      <w:szCs w:val="40"/>
    </w:rPr>
  </w:style>
  <w:style w:type="character" w:styleId="DefaultParagraphFont" w:default="1">
    <w:name w:val="Default Paragraph Font"/>
    <w:qFormat/>
    <w:rPr/>
  </w:style>
  <w:style w:type="character" w:styleId="InternetLink">
    <w:name w:val="Hyperlink"/>
    <w:rPr>
      <w:u w:val="single" w:color="FFFFFF"/>
    </w:rPr>
  </w:style>
  <w:style w:type="character" w:styleId="Ninguno">
    <w:name w:val="Ninguno"/>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color w:val="303841"/>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next w:val="Cuerpo"/>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color="FFFFFF"/>
      <w:vertAlign w:val="baseline"/>
      <w:lang w:val="es-ES" w:eastAsia="zh-CN" w:bidi="hi-IN"/>
      <w14:textOutline>
        <w14:noFill/>
      </w14:textOutline>
      <w14:textFill>
        <w14:solidFill>
          <w14:srgbClr w14:val="000000"/>
        </w14:solidFill>
      </w14:textFill>
    </w:rPr>
  </w:style>
  <w:style w:type="paragraph" w:styleId="Cuerpo">
    <w:name w:val="Cuerpo"/>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s-ES" w:eastAsia="zh-CN" w:bidi="hi-IN"/>
      <w14:textOutline>
        <w14:noFill/>
      </w14:textOutline>
      <w14:textFill>
        <w14:solidFill>
          <w14:srgbClr w14:val="000000"/>
        </w14:solidFill>
      </w14:textFill>
    </w:rPr>
  </w:style>
  <w:style w:type="paragraph" w:styleId="Poromisin">
    <w:name w:val="Por omisión"/>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s-ES" w:eastAsia="zh-CN" w:bidi="hi-IN"/>
      <w14:textOutline>
        <w14:noFill/>
      </w14:textOutline>
      <w14:textFill>
        <w14:solidFill>
          <w14:srgbClr w14:val="000000"/>
        </w14:solidFill>
      </w14:textFill>
    </w:rPr>
  </w:style>
  <w:style w:type="paragraph" w:styleId="Encabez">
    <w:name w:val="Encabez."/>
    <w:next w:val="Cuerpo"/>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vertAlign w:val="baseline"/>
      <w:lang w:val="es-ES_tradnl"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qFormat/>
    <w:pPr>
      <w:jc w:val="center"/>
    </w:pPr>
    <w:rPr>
      <w:rFonts w:ascii="Didot" w:hAnsi="Didot"/>
      <w:b w:val="false"/>
      <w:bCs w:val="false"/>
      <w:sz w:val="64"/>
      <w:szCs w:val="64"/>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qFormat/>
  </w:style>
  <w:style w:type="numbering" w:styleId="Vieta">
    <w:name w:val="Viñeta"/>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11</Pages>
  <Words>1708</Words>
  <Characters>8818</Characters>
  <CharactersWithSpaces>10284</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2021-06-06T12:15:27Z</dcterms:modified>
  <cp:revision>1</cp:revision>
  <dc:subject/>
  <dc:title/>
</cp:coreProperties>
</file>