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47.bmp" ContentType="image/bmp"/>
  <Override PartName="/word/media/image2.png" ContentType="image/png"/>
  <Override PartName="/word/media/image59.png" ContentType="image/png"/>
  <Override PartName="/word/media/image48.bmp" ContentType="image/bmp"/>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58.bmp" ContentType="image/bmp"/>
  <Override PartName="/word/media/image13.png" ContentType="image/png"/>
  <Override PartName="/word/media/image14.png" ContentType="image/png"/>
  <Override PartName="/word/media/image15.bmp" ContentType="image/bmp"/>
  <Override PartName="/word/media/image16.bmp" ContentType="image/bmp"/>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38.bmp" ContentType="image/bmp"/>
  <Override PartName="/word/media/image49.png" ContentType="image/png"/>
  <Override PartName="/word/media/image39.bmp" ContentType="image/bmp"/>
  <Override PartName="/word/media/image40.bmp" ContentType="image/bmp"/>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51.bmp" ContentType="image/bmp"/>
  <Override PartName="/word/media/image52.bmp" ContentType="image/bmp"/>
  <Override PartName="/word/media/image53.bmp" ContentType="image/bmp"/>
  <Override PartName="/word/media/image54.bmp" ContentType="image/bmp"/>
  <Override PartName="/word/media/image55.bmp" ContentType="image/bmp"/>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mc:AlternateContent>
          <mc:Choice Requires="wps">
            <w:drawing>
              <wp:anchor behindDoc="0" distT="0" distB="546100" distL="0" distR="0" simplePos="0" locked="0" layoutInCell="0" allowOverlap="1" relativeHeight="15">
                <wp:simplePos x="0" y="0"/>
                <wp:positionH relativeFrom="column">
                  <wp:posOffset>2152650</wp:posOffset>
                </wp:positionH>
                <wp:positionV relativeFrom="paragraph">
                  <wp:posOffset>525145</wp:posOffset>
                </wp:positionV>
                <wp:extent cx="2475230" cy="2475230"/>
                <wp:effectExtent l="254000" t="152400" r="254000" b="736600"/>
                <wp:wrapTopAndBottom/>
                <wp:docPr id="1"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2"/>
                        <a:stretch/>
                      </pic:blipFill>
                      <pic:spPr>
                        <a:xfrm>
                          <a:off x="0" y="0"/>
                          <a:ext cx="2475360" cy="2475360"/>
                        </a:xfrm>
                        <a:prstGeom prst="rect">
                          <a:avLst/>
                        </a:prstGeom>
                        <a:ln w="63360">
                          <a:solidFill>
                            <a:srgbClr val="333333"/>
                          </a:solidFill>
                          <a:round/>
                        </a:ln>
                        <a:effectLst>
                          <a:outerShdw blurRad="380880" dir="5400000" dist="291960">
                            <a:srgbClr val="000000">
                              <a:alpha val="22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t" o:allowincell="f" style="position:absolute;margin-left:169.5pt;margin-top:41.35pt;width:194.85pt;height:194.85pt;mso-wrap-style:none;v-text-anchor:middle" type="_x0000_t75">
                <v:imagedata r:id="rId2" o:detectmouseclick="t"/>
                <v:stroke color="#333333" weight="63360" joinstyle="round" endcap="flat"/>
                <v:shadow on="t" obscured="f" color="black"/>
                <w10:wrap type="topAndBottom"/>
              </v:shape>
            </w:pict>
          </mc:Fallback>
        </mc:AlternateContent>
      </w:r>
    </w:p>
    <w:p>
      <w:pPr>
        <w:pStyle w:val="Title"/>
        <w:rPr/>
      </w:pPr>
      <w:r>
        <w:rPr>
          <w:rStyle w:val="Heading1Char"/>
        </w:rPr>
        <w:t xml:space="preserve">Digital Architectural Framework </w:t>
      </w:r>
    </w:p>
    <w:p>
      <w:pPr>
        <w:pStyle w:val="Subtitle"/>
        <w:rPr/>
      </w:pPr>
      <w:r>
        <w:rPr>
          <w:rStyle w:val="Heading1Char"/>
        </w:rPr>
        <w:t>DAF</w:t>
      </w:r>
    </w:p>
    <w:p>
      <w:pPr>
        <w:pStyle w:val="Normal1"/>
        <w:jc w:val="right"/>
        <w:rPr/>
      </w:pPr>
      <w:r>
        <w:rPr>
          <w:rStyle w:val="Heading1Char"/>
          <w:sz w:val="22"/>
          <w:szCs w:val="22"/>
        </w:rPr>
        <w:t xml:space="preserve"> </w:t>
      </w:r>
      <w:r>
        <w:rPr>
          <w:rStyle w:val="Heading1Char"/>
          <w:sz w:val="22"/>
          <w:szCs w:val="22"/>
        </w:rPr>
        <w:t>DAF v. 5.0</w:t>
      </w:r>
    </w:p>
    <w:p>
      <w:pPr>
        <w:pStyle w:val="Normal1"/>
        <w:jc w:val="right"/>
        <w:rPr/>
      </w:pPr>
      <w:r>
        <w:rPr>
          <w:rStyle w:val="Heading1Char"/>
          <w:sz w:val="22"/>
          <w:szCs w:val="22"/>
        </w:rPr>
        <w:t>Oct 2022</w:t>
      </w:r>
    </w:p>
    <w:p>
      <w:pPr>
        <w:pStyle w:val="Normal1"/>
        <w:jc w:val="right"/>
        <w:rPr>
          <w:rStyle w:val="Heading1Char"/>
        </w:rPr>
      </w:pPr>
      <w:r>
        <w:rPr/>
      </w:r>
      <w:r>
        <w:br w:type="page"/>
      </w:r>
    </w:p>
    <w:p>
      <w:pPr>
        <w:pStyle w:val="Normal1"/>
        <w:jc w:val="right"/>
        <w:rPr>
          <w:rStyle w:val="Heading1Char"/>
        </w:rPr>
      </w:pPr>
      <w:r>
        <w:rPr/>
      </w:r>
    </w:p>
    <w:p>
      <w:pPr>
        <w:pStyle w:val="Heading1"/>
        <w:rPr/>
      </w:pPr>
      <w:r>
        <w:rPr>
          <w:rStyle w:val="Heading1Char"/>
        </w:rPr>
        <w:t>About Digital Architecture Framework (DAF)</w:t>
      </w:r>
    </w:p>
    <w:p>
      <w:pPr>
        <w:pStyle w:val="Normal"/>
        <w:rPr/>
      </w:pPr>
      <w:r>
        <w:rP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pPr>
        <w:pStyle w:val="NormalWeb1"/>
        <w:spacing w:before="100" w:after="100"/>
        <w:rPr/>
      </w:pPr>
      <w:r>
        <w:rPr/>
      </w:r>
    </w:p>
    <w:p>
      <w:pPr>
        <w:pStyle w:val="Normal1"/>
        <w:widowControl/>
        <w:ind w:left="0" w:right="0" w:hanging="0"/>
        <w:rPr/>
      </w:pPr>
      <w:r>
        <w:rPr>
          <w:caps w:val="false"/>
          <w:smallCaps w:val="false"/>
          <w:color w:val="000000"/>
          <w:spacing w:val="0"/>
        </w:rPr>
        <w:t> </w:t>
      </w:r>
      <w:r>
        <w:rPr/>
        <w:t xml:space="preserve"> </w:t>
      </w:r>
      <w:r/>
      <w:r>
        <w:rPr/>
        <mc:AlternateContent>
          <mc:Choice Requires="wps">
            <w:drawing>
              <wp:inline distT="0" distB="0" distL="0" distR="0">
                <wp:extent cx="5976620" cy="3909695"/>
                <wp:effectExtent l="0" t="0" r="0" b="0"/>
                <wp:docPr id="2" name="Shape1"/>
                <a:graphic xmlns:a="http://schemas.openxmlformats.org/drawingml/2006/main">
                  <a:graphicData uri="http://schemas.microsoft.com/office/word/2010/wordprocessingShape">
                    <wps:wsp>
                      <wps:cNvSpPr/>
                      <wps:spPr>
                        <a:xfrm>
                          <a:off x="0" y="0"/>
                          <a:ext cx="5976720" cy="3909600"/>
                        </a:xfrm>
                        <a:prstGeom prst="rect">
                          <a:avLst/>
                        </a:prstGeom>
                        <a:solidFill>
                          <a:srgbClr val="ffffff"/>
                        </a:solidFill>
                        <a:ln w="0">
                          <a:noFill/>
                        </a:ln>
                      </wps:spPr>
                      <wps:style>
                        <a:lnRef idx="0"/>
                        <a:fillRef idx="0"/>
                        <a:effectRef idx="0"/>
                        <a:fontRef idx="minor"/>
                      </wps:style>
                      <wps:txb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307.9pt;width:470.55pt;height:307.8pt;mso-wrap-style:square;v-text-anchor:top;mso-position-vertical:top">
                <v:fill o:detectmouseclick="t" type="solid" color2="black"/>
                <v:stroke color="#3465a4" joinstyle="round" endcap="flat"/>
                <v:textbo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v:textbox>
                <w10:wrap type="square"/>
              </v:rect>
            </w:pict>
          </mc:Fallback>
        </mc:AlternateContent>
      </w:r>
    </w:p>
    <w:p>
      <w:pPr>
        <w:pStyle w:val="NormalWeb1"/>
        <w:spacing w:before="100" w:after="10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rPr/>
        <w:t xml:space="preserve">. </w:t>
      </w:r>
    </w:p>
    <w:p>
      <w:pPr>
        <w:pStyle w:val="NormalWeb1"/>
        <w:spacing w:before="100" w:after="100"/>
        <w:rPr/>
      </w:pPr>
      <w:r>
        <w:rPr/>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Times New Roman" w:cs="Times New Roman"/>
          <w:b w:val="false"/>
          <w:i w:val="false"/>
          <w:caps w:val="false"/>
          <w:smallCaps w:val="false"/>
          <w:color w:val="374151"/>
          <w:spacing w:val="0"/>
          <w:kern w:val="0"/>
          <w:sz w:val="24"/>
          <w:szCs w:val="24"/>
          <w:lang w:val="en-US" w:eastAsia="en-US" w:bidi="ar-SA"/>
        </w:rPr>
      </w:pPr>
      <w:r>
        <w:rPr>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kern w:val="0"/>
          <w:sz w:val="24"/>
          <w:szCs w:val="24"/>
          <w:lang w:val="en-US" w:eastAsia="en-US" w:bidi="ar-SA"/>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5"/>
                    <a:stretch>
                      <a:fillRect/>
                    </a:stretch>
                  </pic:blipFill>
                  <pic:spPr bwMode="auto">
                    <a:xfrm>
                      <a:off x="0" y="0"/>
                      <a:ext cx="3038475" cy="50012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
        <w:rPr/>
      </w:pPr>
      <w:r>
        <w:rPr/>
        <w:t>It's implemented as MDG technology in Sparx Enterprise Architect, including:</w:t>
      </w:r>
    </w:p>
    <w:p>
      <w:pPr>
        <w:pStyle w:val="Normal"/>
        <w:numPr>
          <w:ilvl w:val="0"/>
          <w:numId w:val="10"/>
        </w:numPr>
        <w:rPr/>
      </w:pPr>
      <w:r>
        <w:rPr/>
        <w:t xml:space="preserve">UML profile with a set of customized icons </w:t>
      </w:r>
    </w:p>
    <w:p>
      <w:pPr>
        <w:pStyle w:val="Normal"/>
        <w:numPr>
          <w:ilvl w:val="0"/>
          <w:numId w:val="10"/>
        </w:numPr>
        <w:rPr/>
      </w:pPr>
      <w:r>
        <w:rPr/>
        <w:t>multiple Toolboxes, organized by roles</w:t>
      </w:r>
    </w:p>
    <w:p>
      <w:pPr>
        <w:pStyle w:val="Normal"/>
        <w:numPr>
          <w:ilvl w:val="0"/>
          <w:numId w:val="10"/>
        </w:numPr>
        <w:rPr/>
      </w:pPr>
      <w:r>
        <w:rPr/>
        <w:t>Custom diagrams, organized by roles</w:t>
      </w:r>
    </w:p>
    <w:p>
      <w:pPr>
        <w:pStyle w:val="Normal"/>
        <w:numPr>
          <w:ilvl w:val="0"/>
          <w:numId w:val="10"/>
        </w:numPr>
        <w:rPr/>
      </w:pPr>
      <w:r>
        <w:rPr/>
        <w:t>Model patterns, accelerating the creation of DAF diagrams.</w:t>
      </w:r>
    </w:p>
    <w:p>
      <w:pPr>
        <w:pStyle w:val="Normal"/>
        <w:numPr>
          <w:ilvl w:val="0"/>
          <w:numId w:val="10"/>
        </w:numPr>
        <w:rPr/>
      </w:pPr>
      <w:r>
        <w:rPr/>
        <w:t>Model Template with the structure of Catalogs</w:t>
      </w:r>
    </w:p>
    <w:p>
      <w:pPr>
        <w:pStyle w:val="Normal"/>
        <w:numPr>
          <w:ilvl w:val="0"/>
          <w:numId w:val="10"/>
        </w:numPr>
        <w:rPr/>
      </w:pPr>
      <w:r>
        <w:rPr/>
        <w:t xml:space="preserve">Shape scripts </w:t>
      </w:r>
    </w:p>
    <w:p>
      <w:pPr>
        <w:pStyle w:val="Normal"/>
        <w:numPr>
          <w:ilvl w:val="0"/>
          <w:numId w:val="10"/>
        </w:numPr>
        <w:rPr/>
      </w:pPr>
      <w:r>
        <w:rPr/>
        <w:t xml:space="preserve">quick linker </w:t>
      </w:r>
    </w:p>
    <w:p>
      <w:pPr>
        <w:pStyle w:val="Normal"/>
        <w:numPr>
          <w:ilvl w:val="0"/>
          <w:numId w:val="10"/>
        </w:numPr>
        <w:rPr/>
      </w:pPr>
      <w:r>
        <w:rPr/>
        <w:t>A set of 100+ diagram examples showing how to use DAF to cover Enterprise Architecture, Solution Architecture, Design Architecture and Business Analysis. Those examples include all the diagrams in the TOGAF 9.1 specification.</w:t>
      </w:r>
    </w:p>
    <w:p>
      <w:pPr>
        <w:pStyle w:val="Normal"/>
        <w:numPr>
          <w:ilvl w:val="0"/>
          <w:numId w:val="10"/>
        </w:numPr>
        <w:rPr/>
      </w:pPr>
      <w:r>
        <w:rPr/>
        <w:t>A structure based on TOGAF to host an enterprise repository</w:t>
      </w:r>
    </w:p>
    <w:p>
      <w:pPr>
        <w:pStyle w:val="Normal"/>
        <w:numPr>
          <w:ilvl w:val="0"/>
          <w:numId w:val="10"/>
        </w:numPr>
        <w:rPr/>
      </w:pPr>
      <w:r>
        <w:rPr/>
        <w:t>A set of scripts, performing model transformations</w:t>
      </w:r>
    </w:p>
    <w:p>
      <w:pPr>
        <w:pStyle w:val="Normal"/>
        <w:numPr>
          <w:ilvl w:val="0"/>
          <w:numId w:val="10"/>
        </w:numPr>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280" w:after="280"/>
        <w:ind w:left="782" w:right="0" w:hanging="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7"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reative Commons Licence"/>
                    <pic:cNvPicPr>
                      <a:picLocks noChangeAspect="1" noChangeArrowheads="1"/>
                    </pic:cNvPicPr>
                  </pic:nvPicPr>
                  <pic:blipFill>
                    <a:blip r:embed="rId6"/>
                    <a:stretch>
                      <a:fillRect/>
                    </a:stretch>
                  </pic:blipFill>
                  <pic:spPr bwMode="auto">
                    <a:xfrm>
                      <a:off x="0" y="0"/>
                      <a:ext cx="762000" cy="142875"/>
                    </a:xfrm>
                    <a:prstGeom prst="rect">
                      <a:avLst/>
                    </a:prstGeom>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7">
        <w:r>
          <w:rPr>
            <w:rStyle w:val="Internet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left="0" w:right="0" w:hanging="36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left="0" w:right="0" w:hanging="36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rPr>
          <w:rStyle w:val="Heading1Char"/>
        </w:rPr>
      </w:pPr>
      <w:r>
        <w:rPr/>
      </w:r>
    </w:p>
    <w:p>
      <w:pPr>
        <w:pStyle w:val="Heading1"/>
        <w:rPr/>
      </w:pPr>
      <w:r>
        <w:rPr>
          <w:rStyle w:val="Heading1Char"/>
        </w:rPr>
        <w:t>Concepts</w:t>
      </w:r>
    </w:p>
    <w:p>
      <w:pPr>
        <w:pStyle w:val="Normal"/>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8"/>
                    <a:stretch>
                      <a:fillRect/>
                    </a:stretch>
                  </pic:blipFill>
                  <pic:spPr bwMode="auto">
                    <a:xfrm>
                      <a:off x="0" y="0"/>
                      <a:ext cx="6186170" cy="3804285"/>
                    </a:xfrm>
                    <a:prstGeom prst="rect">
                      <a:avLst/>
                    </a:prstGeom>
                  </pic:spPr>
                </pic:pic>
              </a:graphicData>
            </a:graphic>
          </wp:inline>
        </w:drawing>
      </w:r>
    </w:p>
    <w:p>
      <w:pPr>
        <w:pStyle w:val="Normal"/>
        <w:rPr>
          <w:rFonts w:ascii="Times New Roman" w:hAnsi="Times New Roman" w:eastAsia="Times New Roman" w:cs="Times New Roman"/>
          <w:color w:val="000000"/>
        </w:rPr>
      </w:pPr>
      <w:r>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pPr>
        <w:pStyle w:val="Normal"/>
        <w:rPr>
          <w:rFonts w:ascii="Times New Roman" w:hAnsi="Times New Roman" w:eastAsia="Times New Roman" w:cs="Times New Roman"/>
          <w:color w:val="000000"/>
        </w:rPr>
      </w:pPr>
      <w:r>
        <w:rPr/>
      </w:r>
    </w:p>
    <w:p>
      <w:pPr>
        <w:pStyle w:val="Normal"/>
        <w:rPr>
          <w:rFonts w:ascii="Times New Roman" w:hAnsi="Times New Roman" w:eastAsia="Times New Roman" w:cs="Times New Roman"/>
          <w:color w:val="000000"/>
        </w:rPr>
      </w:pPr>
      <w:r>
        <w:rP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pPr>
        <w:pStyle w:val="Normal"/>
        <w:rPr>
          <w:rFonts w:ascii="Times New Roman" w:hAnsi="Times New Roman" w:eastAsia="Times New Roman" w:cs="Times New Roman"/>
          <w:color w:val="000000"/>
        </w:rPr>
      </w:pPr>
      <w:r>
        <w:rPr/>
      </w:r>
    </w:p>
    <w:p>
      <w:pPr>
        <w:pStyle w:val="Normal"/>
        <w:rPr>
          <w:rFonts w:ascii="Times New Roman" w:hAnsi="Times New Roman" w:eastAsia="Times New Roman" w:cs="Times New Roman"/>
          <w:color w:val="000000"/>
        </w:rPr>
      </w:pPr>
      <w:r>
        <w:rPr/>
        <w:t xml:space="preserve">The concept of a "model" refers to a representation of a system or part of it in a specific format, that adhere to the metamodel (e.g. UML or ArchiMate). These models can be used to define the architecture of a system. </w:t>
      </w:r>
    </w:p>
    <w:p>
      <w:pPr>
        <w:pStyle w:val="Normal"/>
        <w:rPr>
          <w:rFonts w:ascii="Times New Roman" w:hAnsi="Times New Roman" w:eastAsia="Times New Roman" w:cs="Times New Roman"/>
          <w:color w:val="000000"/>
        </w:rPr>
      </w:pPr>
      <w:r>
        <w:rPr/>
        <w:t xml:space="preserve">The ISO/IEC/IEEE 42010 standard defines "architecture" as "the fundamental organization of a system, embodied in its components, their relationships to each other and the environment, and the principles guiding its design and evolution." </w:t>
      </w:r>
    </w:p>
    <w:p>
      <w:pPr>
        <w:pStyle w:val="Normal"/>
        <w:rPr>
          <w:rFonts w:ascii="Times New Roman" w:hAnsi="Times New Roman" w:eastAsia="Times New Roman" w:cs="Times New Roman"/>
          <w:color w:val="000000"/>
        </w:rPr>
      </w:pPr>
      <w:r>
        <w:rPr/>
        <w:t>.</w:t>
      </w:r>
    </w:p>
    <w:p>
      <w:pPr>
        <w:pStyle w:val="Normal"/>
        <w:rPr>
          <w:rFonts w:ascii="Times New Roman" w:hAnsi="Times New Roman" w:eastAsia="Times New Roman" w:cs="Times New Roman"/>
          <w:color w:val="000000"/>
        </w:rPr>
      </w:pPr>
      <w:r>
        <w:rP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pPr>
        <w:pStyle w:val="Normal"/>
        <w:rPr>
          <w:rFonts w:ascii="Times New Roman" w:hAnsi="Times New Roman" w:eastAsia="Times New Roman" w:cs="Times New Roman"/>
          <w:color w:val="000000"/>
        </w:rPr>
      </w:pPr>
      <w:r>
        <w:rP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pPr>
        <w:pStyle w:val="Normal"/>
        <w:rPr>
          <w:rFonts w:ascii="Times New Roman" w:hAnsi="Times New Roman" w:eastAsia="Times New Roman" w:cs="Times New Roman"/>
          <w:color w:val="000000"/>
        </w:rPr>
      </w:pPr>
      <w:r>
        <w:rP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rPr/>
      </w:pPr>
      <w:r>
        <w:rPr/>
      </w:r>
    </w:p>
    <w:p>
      <w:pPr>
        <w:pStyle w:val="Heading2"/>
        <w:rPr/>
      </w:pPr>
      <w:r>
        <w:rPr>
          <w:rStyle w:val="Heading1Char"/>
        </w:rPr>
        <w:t>DAF Metamodel</w:t>
      </w:r>
    </w:p>
    <w:p>
      <w:pPr>
        <w:pStyle w:val="BodyText1"/>
        <w:rPr/>
      </w:pPr>
      <w:r>
        <w:rPr/>
      </w:r>
    </w:p>
    <w:p>
      <w:pPr>
        <w:pStyle w:val="NormalWeb1"/>
        <w:keepNext w:val="true"/>
        <w:spacing w:before="280" w:after="280"/>
        <w:rPr/>
      </w:pPr>
      <w:r>
        <w:rPr/>
        <w:drawing>
          <wp:inline distT="0" distB="0" distL="0" distR="0">
            <wp:extent cx="6188710" cy="408559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9"/>
                    <a:stretch>
                      <a:fillRect/>
                    </a:stretch>
                  </pic:blipFill>
                  <pic:spPr bwMode="auto">
                    <a:xfrm>
                      <a:off x="0" y="0"/>
                      <a:ext cx="6188710" cy="40855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(green), Solution Architecture (blue) Design Architecture (Orange).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10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0"/>
                    <a:stretch>
                      <a:fillRect/>
                    </a:stretch>
                  </pic:blipFill>
                  <pic:spPr bwMode="auto">
                    <a:xfrm>
                      <a:off x="0" y="0"/>
                      <a:ext cx="6186170" cy="38265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inline distT="0" distB="0" distL="0" distR="0">
            <wp:extent cx="6181725" cy="463867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1"/>
                    <a:stretch>
                      <a:fillRect/>
                    </a:stretch>
                  </pic:blipFill>
                  <pic:spPr bwMode="auto">
                    <a:xfrm>
                      <a:off x="0" y="0"/>
                      <a:ext cx="6181725" cy="46386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The Digital Architecture Framework (DAF) is divided into three levels of abstraction: Enterprise, Solution, and Design Architecture. Each of these levels is further broken down into specific domains. </w:t>
      </w:r>
    </w:p>
    <w:p>
      <w:pPr>
        <w:pStyle w:val="Heading3"/>
        <w:rPr/>
      </w:pPr>
      <w:r>
        <w:rPr>
          <w:rStyle w:val="Heading3Char"/>
        </w:rPr>
        <w:t>Enterprise Architecture</w:t>
      </w:r>
    </w:p>
    <w:p>
      <w:pPr>
        <w:pStyle w:val="NormalWeb1"/>
        <w:numPr>
          <w:ilvl w:val="0"/>
          <w:numId w:val="2"/>
        </w:numPr>
        <w:spacing w:before="280" w:after="280"/>
        <w:rPr/>
      </w:pPr>
      <w:r>
        <w:rPr/>
        <w:t>This Layer covers logical considerations.  Viewing the system in terms of roles participating to processes by using resources: Who, How, and What.</w:t>
      </w:r>
    </w:p>
    <w:p>
      <w:pPr>
        <w:pStyle w:val="NormalWeb1"/>
        <w:numPr>
          <w:ilvl w:val="0"/>
          <w:numId w:val="3"/>
        </w:numPr>
        <w:spacing w:before="100" w:after="0"/>
        <w:rPr/>
      </w:pPr>
      <w:r>
        <w:rPr/>
        <w:t>Define enterprise frameworks, models, mechanisms, and structures so that capabilities of an enterprise evolve in a manner that effectively supports the business strategy</w:t>
      </w:r>
    </w:p>
    <w:p>
      <w:pPr>
        <w:pStyle w:val="NormalWeb1"/>
        <w:numPr>
          <w:ilvl w:val="0"/>
          <w:numId w:val="3"/>
        </w:numPr>
        <w:spacing w:before="0" w:after="280"/>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Normal"/>
        <w:numPr>
          <w:ilvl w:val="0"/>
          <w:numId w:val="3"/>
        </w:numPr>
        <w:rPr/>
      </w:pPr>
      <w:r>
        <w:rPr/>
        <w:t xml:space="preserve">The Enterprise Architecture level focuses on the logical considerations of the system, such as the roles, processes, and resources involved. This </w:t>
      </w:r>
      <w:r>
        <w:rPr/>
        <w:t xml:space="preserve">abstraction </w:t>
      </w:r>
      <w:r>
        <w:rPr/>
        <w:t>level helps the enterprise plan and prioritize initiatives that optimize business and IT investments, and design initiatives that deliver an integrated landscape to reduce fragmentation and variation.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p>
    <w:p>
      <w:pPr>
        <w:pStyle w:val="Heading3"/>
        <w:rPr/>
      </w:pPr>
      <w:r>
        <w:rPr>
          <w:rStyle w:val="Heading3Char"/>
        </w:rPr>
        <w:t>Solution Architecture</w:t>
      </w:r>
    </w:p>
    <w:p>
      <w:pPr>
        <w:pStyle w:val="Normal"/>
        <w:numPr>
          <w:ilvl w:val="0"/>
          <w:numId w:val="4"/>
        </w:numPr>
        <w:rPr/>
      </w:pPr>
      <w:r>
        <w:rPr/>
        <w:t xml:space="preserve">The Solution Architecture level translates the logical model into an operational one and describes the elements of the system that support the business and assigns processes to them. </w:t>
      </w:r>
    </w:p>
    <w:p>
      <w:pPr>
        <w:pStyle w:val="Normal"/>
        <w:numPr>
          <w:ilvl w:val="0"/>
          <w:numId w:val="5"/>
        </w:numPr>
        <w:rPr/>
      </w:pPr>
      <w:r>
        <w:rPr/>
        <w:t>The definition of solutions to business problems through the reasoned application of Information Technology.</w:t>
      </w:r>
    </w:p>
    <w:p>
      <w:pPr>
        <w:pStyle w:val="Normal"/>
        <w:numPr>
          <w:ilvl w:val="0"/>
          <w:numId w:val="5"/>
        </w:numPr>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w:t>
      </w:r>
      <w:r>
        <w:rPr>
          <w:rStyle w:val="Heading3Char"/>
        </w:rPr>
        <w:t>Design Architecture</w:t>
      </w:r>
    </w:p>
    <w:p>
      <w:pPr>
        <w:pStyle w:val="NormalWeb1"/>
        <w:numPr>
          <w:ilvl w:val="0"/>
          <w:numId w:val="6"/>
        </w:numPr>
        <w:spacing w:before="280" w:after="280"/>
        <w:rPr/>
      </w:pPr>
      <w:r>
        <w:rPr/>
        <w:t xml:space="preserve">this </w:t>
      </w:r>
      <w:r>
        <w:rPr/>
        <w:t>Layer</w:t>
      </w:r>
      <w:r>
        <w:rPr/>
        <w:t xml:space="preserve">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
        <w:rPr/>
      </w:pPr>
      <w:r>
        <w:rPr/>
        <w:t>the abstraction layers are further organized into domains. A domain represents a vertical organization of concepts, including related concepts at different levels of abstraction. These domains serve as a way to organize and structure the various components and elements of the architecture in a logical and meaningful way.</w:t>
      </w:r>
    </w:p>
    <w:p>
      <w:pPr>
        <w:pStyle w:val="Normal"/>
        <w:rPr/>
      </w:pPr>
      <w:r>
        <w:rPr/>
        <w:t>The foundational domains in DAF are:</w:t>
      </w:r>
    </w:p>
    <w:p>
      <w:pPr>
        <w:pStyle w:val="Normal1"/>
        <w:rPr/>
      </w:pPr>
      <w:r>
        <w:rPr/>
      </w:r>
    </w:p>
    <w:p>
      <w:pPr>
        <w:pStyle w:val="ListParagraph"/>
        <w:numPr>
          <w:ilvl w:val="0"/>
          <w:numId w:val="8"/>
        </w:numPr>
        <w:rPr/>
      </w:pPr>
      <w:r>
        <w:rPr/>
        <w:t>Business</w:t>
      </w:r>
    </w:p>
    <w:p>
      <w:pPr>
        <w:pStyle w:val="ListParagraph"/>
        <w:numPr>
          <w:ilvl w:val="0"/>
          <w:numId w:val="8"/>
        </w:numPr>
        <w:rPr/>
      </w:pPr>
      <w:r>
        <w:rPr/>
        <w:t>Data</w:t>
      </w:r>
    </w:p>
    <w:p>
      <w:pPr>
        <w:pStyle w:val="ListParagraph"/>
        <w:numPr>
          <w:ilvl w:val="0"/>
          <w:numId w:val="8"/>
        </w:numPr>
        <w:rPr/>
      </w:pPr>
      <w:r>
        <w:rPr/>
        <w:t>Application</w:t>
      </w:r>
    </w:p>
    <w:p>
      <w:pPr>
        <w:pStyle w:val="ListParagraph"/>
        <w:numPr>
          <w:ilvl w:val="0"/>
          <w:numId w:val="8"/>
        </w:numPr>
        <w:rPr/>
      </w:pPr>
      <w:r>
        <w:rPr/>
        <w:t>Technology</w:t>
      </w:r>
    </w:p>
    <w:p>
      <w:pPr>
        <w:pStyle w:val="Normal1"/>
        <w:rPr/>
      </w:pPr>
      <w:r>
        <w:rPr/>
        <w:drawing>
          <wp:inline distT="0" distB="0" distL="0" distR="0">
            <wp:extent cx="6186170" cy="157353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2"/>
                    <a:stretch>
                      <a:fillRect/>
                    </a:stretch>
                  </pic:blipFill>
                  <pic:spPr bwMode="auto">
                    <a:xfrm>
                      <a:off x="0" y="0"/>
                      <a:ext cx="6186170" cy="1573530"/>
                    </a:xfrm>
                    <a:prstGeom prst="rect">
                      <a:avLst/>
                    </a:prstGeom>
                  </pic:spPr>
                </pic:pic>
              </a:graphicData>
            </a:graphic>
          </wp:inline>
        </w:drawing>
      </w:r>
    </w:p>
    <w:p>
      <w:pPr>
        <w:pStyle w:val="Normal1"/>
        <w:numPr>
          <w:ilvl w:val="0"/>
          <w:numId w:val="12"/>
        </w:numPr>
        <w:rPr/>
      </w:pPr>
      <w:r>
        <w:rPr>
          <w:b/>
          <w:bCs/>
        </w:rPr>
        <w:t>Business</w:t>
      </w:r>
      <w:r>
        <w:rP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pPr>
        <w:pStyle w:val="Normal1"/>
        <w:numPr>
          <w:ilvl w:val="0"/>
          <w:numId w:val="12"/>
        </w:numPr>
        <w:rPr/>
      </w:pPr>
      <w:r>
        <w:rPr>
          <w:b/>
          <w:bCs/>
        </w:rPr>
        <w:t>Data</w:t>
      </w:r>
      <w:r>
        <w:rP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pPr>
        <w:pStyle w:val="Normal1"/>
        <w:numPr>
          <w:ilvl w:val="0"/>
          <w:numId w:val="12"/>
        </w:numPr>
        <w:rPr/>
      </w:pPr>
      <w:r>
        <w:rPr>
          <w:b/>
          <w:bCs/>
        </w:rPr>
        <w:t>Application</w:t>
      </w:r>
      <w:r>
        <w:rP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pPr>
        <w:pStyle w:val="Normal1"/>
        <w:numPr>
          <w:ilvl w:val="0"/>
          <w:numId w:val="12"/>
        </w:numPr>
        <w:rPr/>
      </w:pPr>
      <w:r>
        <w:rPr>
          <w:b/>
          <w:bCs/>
        </w:rPr>
        <w:t>Technology</w:t>
      </w:r>
      <w:r>
        <w:rPr/>
        <w:t>: This domain covers the technology-related concepts, such as infrastructure, network, security, and cloud. This domain is focused on understanding the organization's technology requirements, and how the IT solutions can support infrastructure and technology management.</w:t>
      </w:r>
    </w:p>
    <w:p>
      <w:pPr>
        <w:pStyle w:val="Normal1"/>
        <w:numPr>
          <w:ilvl w:val="0"/>
          <w:numId w:val="12"/>
        </w:numPr>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rPr/>
      </w:pPr>
      <w:r>
        <w:rPr/>
      </w:r>
    </w:p>
    <w:p>
      <w:pPr>
        <w:pStyle w:val="Heading2"/>
        <w:rPr/>
      </w:pPr>
      <w:r>
        <w:rPr>
          <w:rStyle w:val="Heading1Char"/>
        </w:rPr>
        <w:t>DAF Viewpoints and Views</w:t>
      </w:r>
    </w:p>
    <w:p>
      <w:pPr>
        <w:pStyle w:val="Normal"/>
        <w:rPr/>
      </w:pPr>
      <w:r>
        <w:rPr/>
        <w:t xml:space="preserve">The intersection of a Layer and Domain creates a Viewpoint, addressing specific concerns about a system-of-interest. </w:t>
      </w:r>
    </w:p>
    <w:p>
      <w:pPr>
        <w:pStyle w:val="Normal"/>
        <w:rPr/>
      </w:pPr>
      <w:r>
        <w:rPr/>
        <w:t xml:space="preserve">A Viewpoint is a way of looking at a system from a specific perspective and addressing specific concerns related to that system. In the context of digital engineering and the DAF, a Viewpoint is the intersection of a Layer and a Domain. </w:t>
      </w:r>
    </w:p>
    <w:p>
      <w:pPr>
        <w:pStyle w:val="Normal"/>
        <w:rPr/>
      </w:pPr>
      <w:r>
        <w:rPr/>
      </w:r>
    </w:p>
    <w:p>
      <w:pPr>
        <w:pStyle w:val="Normal"/>
        <w:rPr/>
      </w:pPr>
      <w:r>
        <w:rP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pPr>
        <w:pStyle w:val="Normal"/>
        <w:rPr/>
      </w:pPr>
      <w:r>
        <w:rPr/>
      </w:r>
    </w:p>
    <w:p>
      <w:pPr>
        <w:pStyle w:val="Normal"/>
        <w:rPr/>
      </w:pPr>
      <w:r>
        <w:rPr/>
        <w:t xml:space="preserve">The use of Viewpoints allows for a more targeted and granular approach to analyzing and designing a system, as different stakeholders can look at the same system from different perspectives. </w:t>
      </w:r>
    </w:p>
    <w:p>
      <w:pPr>
        <w:pStyle w:val="Normal"/>
        <w:rPr>
          <w:b/>
          <w:b/>
          <w:bCs/>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88710" cy="4591050"/>
            <wp:effectExtent l="0" t="0" r="0" b="0"/>
            <wp:wrapSquare wrapText="largest"/>
            <wp:docPr id="1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8" descr=""/>
                    <pic:cNvPicPr>
                      <a:picLocks noChangeAspect="1" noChangeArrowheads="1"/>
                    </pic:cNvPicPr>
                  </pic:nvPicPr>
                  <pic:blipFill>
                    <a:blip r:embed="rId13"/>
                    <a:stretch>
                      <a:fillRect/>
                    </a:stretch>
                  </pic:blipFill>
                  <pic:spPr bwMode="auto">
                    <a:xfrm>
                      <a:off x="0" y="0"/>
                      <a:ext cx="6188710" cy="4591050"/>
                    </a:xfrm>
                    <a:prstGeom prst="rect">
                      <a:avLst/>
                    </a:prstGeom>
                  </pic:spPr>
                </pic:pic>
              </a:graphicData>
            </a:graphic>
          </wp:anchor>
        </w:drawing>
      </w:r>
    </w:p>
    <w:p>
      <w:pPr>
        <w:pStyle w:val="Normal"/>
        <w:rPr>
          <w:b/>
          <w:b/>
          <w:bCs/>
        </w:rPr>
      </w:pPr>
      <w:r>
        <w:rPr/>
      </w:r>
    </w:p>
    <w:p>
      <w:pPr>
        <w:pStyle w:val="Normal1"/>
        <w:rPr/>
      </w:pP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4"/>
                    <a:stretch>
                      <a:fillRect/>
                    </a:stretch>
                  </pic:blipFill>
                  <pic:spPr bwMode="auto">
                    <a:xfrm>
                      <a:off x="0" y="0"/>
                      <a:ext cx="6186170" cy="39033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 xml:space="preserve">When is the result of a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5"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1" descr=""/>
                    <pic:cNvPicPr>
                      <a:picLocks noChangeAspect="1" noChangeArrowheads="1"/>
                    </pic:cNvPicPr>
                  </pic:nvPicPr>
                  <pic:blipFill>
                    <a:blip r:embed="rId15"/>
                    <a:stretch>
                      <a:fillRect/>
                    </a:stretch>
                  </pic:blipFill>
                  <pic:spPr bwMode="auto">
                    <a:xfrm>
                      <a:off x="0" y="0"/>
                      <a:ext cx="6188710" cy="5734685"/>
                    </a:xfrm>
                    <a:prstGeom prst="rect">
                      <a:avLst/>
                    </a:prstGeom>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6"/>
                    <a:stretch>
                      <a:fillRect/>
                    </a:stretch>
                  </pic:blipFill>
                  <pic:spPr bwMode="auto">
                    <a:xfrm>
                      <a:off x="0" y="0"/>
                      <a:ext cx="6186170" cy="39839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1"/>
        <w:rPr>
          <w:rStyle w:val="Heading1Char"/>
        </w:rPr>
      </w:pPr>
      <w:r>
        <w:rPr/>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17"/>
                    <a:stretch>
                      <a:fillRect/>
                    </a:stretch>
                  </pic:blipFill>
                  <pic:spPr bwMode="auto">
                    <a:xfrm>
                      <a:off x="0" y="0"/>
                      <a:ext cx="6181725" cy="325755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8</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b/>
          <w:color w:val="000000"/>
        </w:rPr>
      </w:pPr>
      <w:bookmarkStart w:id="0" w:name="BKM_742A6570_36DD_4B63_AE1D_93FF934FD637"/>
      <w:bookmarkStart w:id="1" w:name="BKM_CE13D026_1E2E_4C50_BAB9_FFE27826BBE8"/>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48"/>
        <w:gridCol w:w="3416"/>
        <w:gridCol w:w="3182"/>
      </w:tblGrid>
      <w:tr>
        <w:trPr/>
        <w:tc>
          <w:tcPr>
            <w:tcW w:w="3148"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2"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71450" cy="171450"/>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8"/>
                          <a:stretch>
                            <a:fillRect/>
                          </a:stretch>
                        </pic:blipFill>
                        <pic:spPr bwMode="auto">
                          <a:xfrm>
                            <a:off x="0" y="0"/>
                            <a:ext cx="171450" cy="17145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specialized activity.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2400" cy="15240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9"/>
                          <a:stretch>
                            <a:fillRect/>
                          </a:stretch>
                        </pic:blipFill>
                        <pic:spPr bwMode="auto">
                          <a:xfrm>
                            <a:off x="0" y="0"/>
                            <a:ext cx="152400" cy="1524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function or work carried out by the business user.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05435" cy="30543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0"/>
                          <a:stretch>
                            <a:fillRect/>
                          </a:stretch>
                        </pic:blipFill>
                        <pic:spPr bwMode="auto">
                          <a:xfrm>
                            <a:off x="0" y="0"/>
                            <a:ext cx="305435" cy="30543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actor entity used for representing a User, System, a Worker or Partner.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27380" cy="62738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1"/>
                          <a:stretch>
                            <a:fillRect/>
                          </a:stretch>
                        </pic:blipFill>
                        <pic:spPr bwMode="auto">
                          <a:xfrm>
                            <a:off x="0" y="0"/>
                            <a:ext cx="627380" cy="62738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review date for the application component.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review date for the application component.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retire date for the Application Component.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for the application Component.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52400" cy="152400"/>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2"/>
                          <a:stretch>
                            <a:fillRect/>
                          </a:stretch>
                        </pic:blipFill>
                        <pic:spPr bwMode="auto">
                          <a:xfrm>
                            <a:off x="0" y="0"/>
                            <a:ext cx="152400" cy="1524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Processes represent a sequence of activities that together achieve a specified outcome, can be decomposed into Business Services. It ensures the correct operation of business capabilities.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2400" cy="152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3"/>
                          <a:stretch>
                            <a:fillRect/>
                          </a:stretch>
                        </pic:blipFill>
                        <pic:spPr bwMode="auto">
                          <a:xfrm>
                            <a:off x="0" y="0"/>
                            <a:ext cx="152400" cy="1524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left="360" w:hanging="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left="360" w:hanging="3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Business Service.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Business Service.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52400" cy="152400"/>
                  <wp:effectExtent l="0" t="0" r="0" b="0"/>
                  <wp:wrapSquare wrapText="largest"/>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24"/>
                          <a:stretch>
                            <a:fillRect/>
                          </a:stretch>
                        </pic:blipFill>
                        <pic:spPr bwMode="auto">
                          <a:xfrm>
                            <a:off x="0" y="0"/>
                            <a:ext cx="152400" cy="1524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35280" cy="335280"/>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25"/>
                          <a:stretch>
                            <a:fillRect/>
                          </a:stretch>
                        </pic:blipFill>
                        <pic:spPr bwMode="auto">
                          <a:xfrm>
                            <a:off x="0" y="0"/>
                            <a:ext cx="335280" cy="33528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 (AS-IS) maturity level for the entity.</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Future (To-Be) maturity level for the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aggregated cost of this Capability. Includes all the aggregated cost's elements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36880" cy="436880"/>
                  <wp:effectExtent l="0" t="0" r="0" b="0"/>
                  <wp:wrapSquare wrapText="largest"/>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26"/>
                          <a:stretch>
                            <a:fillRect/>
                          </a:stretch>
                        </pic:blipFill>
                        <pic:spPr bwMode="auto">
                          <a:xfrm>
                            <a:off x="0" y="0"/>
                            <a:ext cx="436880" cy="43688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405" cy="573405"/>
                  <wp:effectExtent l="0" t="0" r="0" b="0"/>
                  <wp:wrapSquare wrapText="largest"/>
                  <wp:docPr id="2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pic:cNvPicPr>
                            <a:picLocks noChangeAspect="1" noChangeArrowheads="1"/>
                          </pic:cNvPicPr>
                        </pic:nvPicPr>
                        <pic:blipFill>
                          <a:blip r:embed="rId27"/>
                          <a:stretch>
                            <a:fillRect/>
                          </a:stretch>
                        </pic:blipFill>
                        <pic:spPr bwMode="auto">
                          <a:xfrm>
                            <a:off x="0" y="0"/>
                            <a:ext cx="573405" cy="5734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Data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Data Entity.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37845" cy="537845"/>
                  <wp:effectExtent l="0" t="0" r="0" b="0"/>
                  <wp:wrapSquare wrapText="largest"/>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28"/>
                          <a:stretch>
                            <a:fillRect/>
                          </a:stretch>
                        </pic:blipFill>
                        <pic:spPr bwMode="auto">
                          <a:xfrm>
                            <a:off x="0" y="0"/>
                            <a:ext cx="537845" cy="5378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color w:val="000000"/>
              </w:rPr>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19100" cy="419100"/>
                  <wp:effectExtent l="0" t="0" r="0" b="0"/>
                  <wp:wrapSquare wrapText="largest"/>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29"/>
                          <a:stretch>
                            <a:fillRect/>
                          </a:stretch>
                        </pic:blipFill>
                        <pic:spPr bwMode="auto">
                          <a:xfrm>
                            <a:off x="0" y="0"/>
                            <a:ext cx="419100" cy="4191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Memory dimension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96545" cy="296545"/>
                  <wp:effectExtent l="0" t="0" r="0" b="0"/>
                  <wp:wrapSquare wrapText="largest"/>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30"/>
                          <a:stretch>
                            <a:fillRect/>
                          </a:stretch>
                        </pic:blipFill>
                        <pic:spPr bwMode="auto">
                          <a:xfrm>
                            <a:off x="0" y="0"/>
                            <a:ext cx="296545" cy="2965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9590" cy="529590"/>
                  <wp:effectExtent l="0" t="0" r="0" b="0"/>
                  <wp:wrapSquare wrapText="largest"/>
                  <wp:docPr id="3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
                          <pic:cNvPicPr>
                            <a:picLocks noChangeAspect="1" noChangeArrowheads="1"/>
                          </pic:cNvPicPr>
                        </pic:nvPicPr>
                        <pic:blipFill>
                          <a:blip r:embed="rId31"/>
                          <a:stretch>
                            <a:fillRect/>
                          </a:stretch>
                        </pic:blipFill>
                        <pic:spPr bwMode="auto">
                          <a:xfrm>
                            <a:off x="0" y="0"/>
                            <a:ext cx="529590" cy="52959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assumptions made to achieve the goal.</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24840" cy="624840"/>
                  <wp:effectExtent l="0" t="0" r="0" b="0"/>
                  <wp:wrapSquare wrapText="largest"/>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32"/>
                          <a:stretch>
                            <a:fillRect/>
                          </a:stretch>
                        </pic:blipFill>
                        <pic:spPr bwMode="auto">
                          <a:xfrm>
                            <a:off x="0" y="0"/>
                            <a:ext cx="624840" cy="62484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27990" cy="427990"/>
                  <wp:effectExtent l="0" t="0" r="0" b="0"/>
                  <wp:wrapSquare wrapText="largest"/>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33"/>
                          <a:stretch>
                            <a:fillRect/>
                          </a:stretch>
                        </pic:blipFill>
                        <pic:spPr bwMode="auto">
                          <a:xfrm>
                            <a:off x="0" y="0"/>
                            <a:ext cx="427990" cy="42799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activity carried out by a Business Unit or organization to achieve a particular goal or improve the maturity of a certain Capability.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 Description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Growth Package or Program associated to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start date for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finish date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expected duration of the initiative in Months/ Weeks or Years.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 capture the type of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rank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 for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62585" cy="362585"/>
                  <wp:effectExtent l="0" t="0" r="0" b="0"/>
                  <wp:wrapSquare wrapText="largest"/>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34"/>
                          <a:stretch>
                            <a:fillRect/>
                          </a:stretch>
                        </pic:blipFill>
                        <pic:spPr bwMode="auto">
                          <a:xfrm>
                            <a:off x="0" y="0"/>
                            <a:ext cx="362585" cy="36258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93065" cy="393065"/>
                  <wp:effectExtent l="0" t="0" r="0" b="0"/>
                  <wp:wrapSquare wrapText="largest"/>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35"/>
                          <a:stretch>
                            <a:fillRect/>
                          </a:stretch>
                        </pic:blipFill>
                        <pic:spPr bwMode="auto">
                          <a:xfrm>
                            <a:off x="0" y="0"/>
                            <a:ext cx="393065" cy="39306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place where business activity takes place. Can be hierarchically decomposed.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area code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e-mail Id for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phone number for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Province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street part of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64845" cy="664845"/>
                  <wp:effectExtent l="0" t="0" r="0" b="0"/>
                  <wp:wrapSquare wrapText="largest"/>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6"/>
                          <a:stretch>
                            <a:fillRect/>
                          </a:stretch>
                        </pic:blipFill>
                        <pic:spPr bwMode="auto">
                          <a:xfrm>
                            <a:off x="0" y="0"/>
                            <a:ext cx="664845" cy="6648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organizational state change that triggers a Business process ; may originate from inside or outside the organization and may be resolved inside or outside the organization.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Event.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Event.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30860" cy="530860"/>
                  <wp:effectExtent l="0" t="0" r="0" b="0"/>
                  <wp:wrapSquare wrapText="largest"/>
                  <wp:docPr id="3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descr=""/>
                          <pic:cNvPicPr>
                            <a:picLocks noChangeAspect="1" noChangeArrowheads="1"/>
                          </pic:cNvPicPr>
                        </pic:nvPicPr>
                        <pic:blipFill>
                          <a:blip r:embed="rId37"/>
                          <a:stretch>
                            <a:fillRect/>
                          </a:stretch>
                        </pic:blipFill>
                        <pic:spPr bwMode="auto">
                          <a:xfrm>
                            <a:off x="0" y="0"/>
                            <a:ext cx="530860" cy="53086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22605" cy="522605"/>
                  <wp:effectExtent l="0" t="0" r="0" b="0"/>
                  <wp:wrapSquare wrapText="largest"/>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38"/>
                          <a:stretch>
                            <a:fillRect/>
                          </a:stretch>
                        </pic:blipFill>
                        <pic:spPr bwMode="auto">
                          <a:xfrm>
                            <a:off x="0" y="0"/>
                            <a:ext cx="522605" cy="5226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organization or Business units performance objective is captured as measurement area.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Area.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Area.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04165" cy="304165"/>
                  <wp:effectExtent l="0" t="0" r="0" b="0"/>
                  <wp:wrapSquare wrapText="largest"/>
                  <wp:docPr id="3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 descr=""/>
                          <pic:cNvPicPr>
                            <a:picLocks noChangeAspect="1" noChangeArrowheads="1"/>
                          </pic:cNvPicPr>
                        </pic:nvPicPr>
                        <pic:blipFill>
                          <a:blip r:embed="rId39"/>
                          <a:stretch>
                            <a:fillRect/>
                          </a:stretch>
                        </pic:blipFill>
                        <pic:spPr bwMode="auto">
                          <a:xfrm>
                            <a:off x="0" y="0"/>
                            <a:ext cx="304165" cy="30416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reference Measurement Area to which this category belongs to.</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category.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Category.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50850" cy="450850"/>
                  <wp:effectExtent l="0" t="0" r="0" b="0"/>
                  <wp:wrapSquare wrapText="largest"/>
                  <wp:docPr id="4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 descr=""/>
                          <pic:cNvPicPr>
                            <a:picLocks noChangeAspect="1" noChangeArrowheads="1"/>
                          </pic:cNvPicPr>
                        </pic:nvPicPr>
                        <pic:blipFill>
                          <a:blip r:embed="rId40"/>
                          <a:stretch>
                            <a:fillRect/>
                          </a:stretch>
                        </pic:blipFill>
                        <pic:spPr bwMode="auto">
                          <a:xfrm>
                            <a:off x="0" y="0"/>
                            <a:ext cx="450850" cy="45085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Categorization of measurement indicators into various groups under a measurement category.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 Measurement Category to which the group belongs to.</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Grouping.</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Grouping.</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6085" cy="426085"/>
                  <wp:effectExtent l="0" t="0" r="0" b="0"/>
                  <wp:wrapSquare wrapText="largest"/>
                  <wp:docPr id="4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descr=""/>
                          <pic:cNvPicPr>
                            <a:picLocks noChangeAspect="1" noChangeArrowheads="1"/>
                          </pic:cNvPicPr>
                        </pic:nvPicPr>
                        <pic:blipFill>
                          <a:blip r:embed="rId41"/>
                          <a:stretch>
                            <a:fillRect/>
                          </a:stretch>
                        </pic:blipFill>
                        <pic:spPr bwMode="auto">
                          <a:xfrm>
                            <a:off x="0" y="0"/>
                            <a:ext cx="426085" cy="42608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specific measure captured for a Organization or Business Unit which can be measured and quantifiable.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Indicator.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Indicator.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unit of measure (if available) for the Measurement Indicator.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the Measurment Indicator the last time that was measured.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Represent a class of the domain model, that can be converted into a Persistent domain class, must inherit from Node. It is the application's dynamic data structure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wennever an interface (e.g SOAP or REST)  should be generated for this type.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default sorting. Possible values: 'none' (no order), 'sortkey' (generates a 'sortkey' column, that is used for explicit sorting) or any the name of any dValue defined in the node optionally followed by [ASC|DESC] e.g. 'name ASC'</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79730" cy="379730"/>
                  <wp:effectExtent l="0" t="0" r="0" b="0"/>
                  <wp:wrapSquare wrapText="largest"/>
                  <wp:docPr id="4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descr=""/>
                          <pic:cNvPicPr>
                            <a:picLocks noChangeAspect="1" noChangeArrowheads="1"/>
                          </pic:cNvPicPr>
                        </pic:nvPicPr>
                        <pic:blipFill>
                          <a:blip r:embed="rId42"/>
                          <a:stretch>
                            <a:fillRect/>
                          </a:stretch>
                        </pic:blipFill>
                        <pic:spPr bwMode="auto">
                          <a:xfrm>
                            <a:off x="0" y="0"/>
                            <a:ext cx="379730" cy="37973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dObject is a candidate for a dModelClass represented in an activity diagram. In alternative can be an instance of a Model Class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58470" cy="458470"/>
                  <wp:effectExtent l="0" t="0" r="0" b="0"/>
                  <wp:wrapSquare wrapText="largest"/>
                  <wp:docPr id="4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 descr=""/>
                          <pic:cNvPicPr>
                            <a:picLocks noChangeAspect="1" noChangeArrowheads="1"/>
                          </pic:cNvPicPr>
                        </pic:nvPicPr>
                        <pic:blipFill>
                          <a:blip r:embed="rId43"/>
                          <a:stretch>
                            <a:fillRect/>
                          </a:stretch>
                        </pic:blipFill>
                        <pic:spPr bwMode="auto">
                          <a:xfrm>
                            <a:off x="0" y="0"/>
                            <a:ext cx="458470" cy="45847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for an organization used to demonstrate progress towards a goal. The Objective is a non material achievement, other than a Goal, the objective has no specific value to be measured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Objective.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Objective.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21005" cy="421005"/>
                  <wp:effectExtent l="0" t="0" r="0" b="0"/>
                  <wp:wrapSquare wrapText="largest"/>
                  <wp:docPr id="4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 descr=""/>
                          <pic:cNvPicPr>
                            <a:picLocks noChangeAspect="1" noChangeArrowheads="1"/>
                          </pic:cNvPicPr>
                        </pic:nvPicPr>
                        <pic:blipFill>
                          <a:blip r:embed="rId44"/>
                          <a:stretch>
                            <a:fillRect/>
                          </a:stretch>
                        </pic:blipFill>
                        <pic:spPr bwMode="auto">
                          <a:xfrm>
                            <a:off x="0" y="0"/>
                            <a:ext cx="421005" cy="4210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A stakeholder 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That is formulated in an explicit fashion</w:t>
            </w:r>
          </w:p>
        </w:tc>
      </w:tr>
      <w:tr>
        <w:trPr>
          <w:trHeight w:val="1072" w:hRule="atLeast"/>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57200" cy="457200"/>
                  <wp:effectExtent l="0" t="0" r="0" b="0"/>
                  <wp:wrapSquare wrapText="largest"/>
                  <wp:docPr id="4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 descr=""/>
                          <pic:cNvPicPr>
                            <a:picLocks noChangeAspect="1" noChangeArrowheads="1"/>
                          </pic:cNvPicPr>
                        </pic:nvPicPr>
                        <pic:blipFill>
                          <a:blip r:embed="rId45"/>
                          <a:stretch>
                            <a:fillRect/>
                          </a:stretch>
                        </pic:blipFill>
                        <pic:spPr bwMode="auto">
                          <a:xfrm>
                            <a:off x="0" y="0"/>
                            <a:ext cx="457200" cy="4572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Stakeholder’s opinion that is relevant for the topic but is not formulated explicitly.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75005" cy="675005"/>
                  <wp:effectExtent l="0" t="0" r="0" b="0"/>
                  <wp:wrapSquare wrapText="largest"/>
                  <wp:docPr id="4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 descr=""/>
                          <pic:cNvPicPr>
                            <a:picLocks noChangeAspect="1" noChangeArrowheads="1"/>
                          </pic:cNvPicPr>
                        </pic:nvPicPr>
                        <pic:blipFill>
                          <a:blip r:embed="rId46"/>
                          <a:stretch>
                            <a:fillRect/>
                          </a:stretch>
                        </pic:blipFill>
                        <pic:spPr bwMode="auto">
                          <a:xfrm>
                            <a:off x="0" y="0"/>
                            <a:ext cx="675005" cy="6750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Organization Unit.</w:t>
            </w:r>
          </w:p>
        </w:tc>
      </w:tr>
      <w:tr>
        <w:trPr>
          <w:trHeight w:val="834" w:hRule="atLeast"/>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 cy="535305"/>
                  <wp:effectExtent l="0" t="0" r="0" b="0"/>
                  <wp:wrapSquare wrapText="largest"/>
                  <wp:docPr id="4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3" descr=""/>
                          <pic:cNvPicPr>
                            <a:picLocks noChangeAspect="1" noChangeArrowheads="1"/>
                          </pic:cNvPicPr>
                        </pic:nvPicPr>
                        <pic:blipFill>
                          <a:blip r:embed="rId47"/>
                          <a:stretch>
                            <a:fillRect/>
                          </a:stretch>
                        </pic:blipFill>
                        <pic:spPr bwMode="auto">
                          <a:xfrm>
                            <a:off x="0" y="0"/>
                            <a:ext cx="535305" cy="5353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5945" cy="575945"/>
                  <wp:effectExtent l="0" t="0" r="0" b="0"/>
                  <wp:wrapSquare wrapText="largest"/>
                  <wp:docPr id="4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 descr=""/>
                          <pic:cNvPicPr>
                            <a:picLocks noChangeAspect="1" noChangeArrowheads="1"/>
                          </pic:cNvPicPr>
                        </pic:nvPicPr>
                        <pic:blipFill>
                          <a:blip r:embed="rId48"/>
                          <a:stretch>
                            <a:fillRect/>
                          </a:stretch>
                        </pic:blipFill>
                        <pic:spPr bwMode="auto">
                          <a:xfrm>
                            <a:off x="0" y="0"/>
                            <a:ext cx="575945" cy="5759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Principle expressed as text.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of the principle.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39420" cy="439420"/>
                  <wp:effectExtent l="0" t="0" r="0" b="0"/>
                  <wp:wrapSquare wrapText="largest"/>
                  <wp:docPr id="4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 descr=""/>
                          <pic:cNvPicPr>
                            <a:picLocks noChangeAspect="1" noChangeArrowheads="1"/>
                          </pic:cNvPicPr>
                        </pic:nvPicPr>
                        <pic:blipFill>
                          <a:blip r:embed="rId49"/>
                          <a:stretch>
                            <a:fillRect/>
                          </a:stretch>
                        </pic:blipFill>
                        <pic:spPr bwMode="auto">
                          <a:xfrm>
                            <a:off x="0" y="0"/>
                            <a:ext cx="439420" cy="43942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Product.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Product.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55600" cy="302895"/>
                  <wp:effectExtent l="0" t="0" r="0" b="0"/>
                  <wp:wrapSquare wrapText="largest"/>
                  <wp:docPr id="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 descr=""/>
                          <pic:cNvPicPr>
                            <a:picLocks noChangeAspect="1" noChangeArrowheads="1"/>
                          </pic:cNvPicPr>
                        </pic:nvPicPr>
                        <pic:blipFill>
                          <a:blip r:embed="rId50"/>
                          <a:stretch>
                            <a:fillRect/>
                          </a:stretch>
                        </pic:blipFill>
                        <pic:spPr bwMode="auto">
                          <a:xfrm>
                            <a:off x="0" y="0"/>
                            <a:ext cx="355600" cy="30289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20040" cy="303530"/>
                  <wp:effectExtent l="0" t="0" r="0" b="0"/>
                  <wp:wrapSquare wrapText="largest"/>
                  <wp:docPr id="5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7" descr=""/>
                          <pic:cNvPicPr>
                            <a:picLocks noChangeAspect="1" noChangeArrowheads="1"/>
                          </pic:cNvPicPr>
                        </pic:nvPicPr>
                        <pic:blipFill>
                          <a:blip r:embed="rId51"/>
                          <a:stretch>
                            <a:fillRect/>
                          </a:stretch>
                        </pic:blipFill>
                        <pic:spPr bwMode="auto">
                          <a:xfrm>
                            <a:off x="0" y="0"/>
                            <a:ext cx="320040" cy="30353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guide line about the Enterprise or the project. A requirement is formulated in a SMART fashion and uses  Moscow verbs. Requirements can be decomposed.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requirement.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requirement.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14325" cy="209550"/>
                  <wp:effectExtent l="0" t="0" r="0" b="0"/>
                  <wp:wrapSquare wrapText="largest"/>
                  <wp:docPr id="5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 descr=""/>
                          <pic:cNvPicPr>
                            <a:picLocks noChangeAspect="1" noChangeArrowheads="1"/>
                          </pic:cNvPicPr>
                        </pic:nvPicPr>
                        <pic:blipFill>
                          <a:blip r:embed="rId52"/>
                          <a:stretch>
                            <a:fillRect/>
                          </a:stretch>
                        </pic:blipFill>
                        <pic:spPr bwMode="auto">
                          <a:xfrm>
                            <a:off x="0" y="0"/>
                            <a:ext cx="314325" cy="20955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26110" cy="626110"/>
                  <wp:effectExtent l="0" t="0" r="0" b="0"/>
                  <wp:wrapSquare wrapText="largest"/>
                  <wp:docPr id="5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9" descr=""/>
                          <pic:cNvPicPr>
                            <a:picLocks noChangeAspect="1" noChangeArrowheads="1"/>
                          </pic:cNvPicPr>
                        </pic:nvPicPr>
                        <pic:blipFill>
                          <a:blip r:embed="rId53"/>
                          <a:stretch>
                            <a:fillRect/>
                          </a:stretch>
                        </pic:blipFill>
                        <pic:spPr bwMode="auto">
                          <a:xfrm>
                            <a:off x="0" y="0"/>
                            <a:ext cx="626110" cy="62611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Full time Equivalent employees working in the Role.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Role.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770255" cy="770255"/>
                  <wp:effectExtent l="0" t="0" r="0" b="0"/>
                  <wp:wrapSquare wrapText="largest"/>
                  <wp:docPr id="5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 descr=""/>
                          <pic:cNvPicPr>
                            <a:picLocks noChangeAspect="1" noChangeArrowheads="1"/>
                          </pic:cNvPicPr>
                        </pic:nvPicPr>
                        <pic:blipFill>
                          <a:blip r:embed="rId54"/>
                          <a:stretch>
                            <a:fillRect/>
                          </a:stretch>
                        </pic:blipFill>
                        <pic:spPr bwMode="auto">
                          <a:xfrm>
                            <a:off x="0" y="0"/>
                            <a:ext cx="770255" cy="77025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Measure the degree of general acceptance of this stakeholder influence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realize his objectives.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83235" cy="483235"/>
                  <wp:effectExtent l="0" t="0" r="0" b="0"/>
                  <wp:wrapSquare wrapText="largest"/>
                  <wp:docPr id="5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1" descr=""/>
                          <pic:cNvPicPr>
                            <a:picLocks noChangeAspect="1" noChangeArrowheads="1"/>
                          </pic:cNvPicPr>
                        </pic:nvPicPr>
                        <pic:blipFill>
                          <a:blip r:embed="rId55"/>
                          <a:stretch>
                            <a:fillRect/>
                          </a:stretch>
                        </pic:blipFill>
                        <pic:spPr bwMode="auto">
                          <a:xfrm>
                            <a:off x="0" y="0"/>
                            <a:ext cx="483235" cy="48323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87045" cy="487045"/>
                  <wp:effectExtent l="0" t="0" r="0" b="0"/>
                  <wp:wrapSquare wrapText="largest"/>
                  <wp:docPr id="5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2" descr=""/>
                          <pic:cNvPicPr>
                            <a:picLocks noChangeAspect="1" noChangeArrowheads="1"/>
                          </pic:cNvPicPr>
                        </pic:nvPicPr>
                        <pic:blipFill>
                          <a:blip r:embed="rId56"/>
                          <a:stretch>
                            <a:fillRect/>
                          </a:stretch>
                        </pic:blipFill>
                        <pic:spPr bwMode="auto">
                          <a:xfrm>
                            <a:off x="0" y="0"/>
                            <a:ext cx="487045" cy="48704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schema hosting the table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61950" cy="361950"/>
                  <wp:effectExtent l="0" t="0" r="0" b="0"/>
                  <wp:wrapSquare wrapText="largest"/>
                  <wp:docPr id="5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 descr=""/>
                          <pic:cNvPicPr>
                            <a:picLocks noChangeAspect="1" noChangeArrowheads="1"/>
                          </pic:cNvPicPr>
                        </pic:nvPicPr>
                        <pic:blipFill>
                          <a:blip r:embed="rId57"/>
                          <a:stretch>
                            <a:fillRect/>
                          </a:stretch>
                        </pic:blipFill>
                        <pic:spPr bwMode="auto">
                          <a:xfrm>
                            <a:off x="0" y="0"/>
                            <a:ext cx="361950" cy="36195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21005" cy="421005"/>
                  <wp:effectExtent l="0" t="0" r="0" b="0"/>
                  <wp:wrapSquare wrapText="largest"/>
                  <wp:docPr id="5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 descr=""/>
                          <pic:cNvPicPr>
                            <a:picLocks noChangeAspect="1" noChangeArrowheads="1"/>
                          </pic:cNvPicPr>
                        </pic:nvPicPr>
                        <pic:blipFill>
                          <a:blip r:embed="rId58"/>
                          <a:stretch>
                            <a:fillRect/>
                          </a:stretch>
                        </pic:blipFill>
                        <pic:spPr bwMode="auto">
                          <a:xfrm>
                            <a:off x="0" y="0"/>
                            <a:ext cx="421005" cy="42100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46100" cy="546100"/>
                  <wp:effectExtent l="0" t="0" r="0" b="0"/>
                  <wp:wrapSquare wrapText="largest"/>
                  <wp:docPr id="5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5" descr=""/>
                          <pic:cNvPicPr>
                            <a:picLocks noChangeAspect="1" noChangeArrowheads="1"/>
                          </pic:cNvPicPr>
                        </pic:nvPicPr>
                        <pic:blipFill>
                          <a:blip r:embed="rId59"/>
                          <a:stretch>
                            <a:fillRect/>
                          </a:stretch>
                        </pic:blipFill>
                        <pic:spPr bwMode="auto">
                          <a:xfrm>
                            <a:off x="0" y="0"/>
                            <a:ext cx="546100" cy="546100"/>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730885" cy="730885"/>
                  <wp:effectExtent l="0" t="0" r="0" b="0"/>
                  <wp:wrapSquare wrapText="largest"/>
                  <wp:docPr id="6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6" descr=""/>
                          <pic:cNvPicPr>
                            <a:picLocks noChangeAspect="1" noChangeArrowheads="1"/>
                          </pic:cNvPicPr>
                        </pic:nvPicPr>
                        <pic:blipFill>
                          <a:blip r:embed="rId60"/>
                          <a:stretch>
                            <a:fillRect/>
                          </a:stretch>
                        </pic:blipFill>
                        <pic:spPr bwMode="auto">
                          <a:xfrm>
                            <a:off x="0" y="0"/>
                            <a:ext cx="730885" cy="73088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representation of an end-to end collection  of value-adding Business Processes that create an overall result for a customer, stakeholder or end user</w:t>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8"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4825" cy="504825"/>
                  <wp:effectExtent l="0" t="0" r="0" b="0"/>
                  <wp:wrapSquare wrapText="largest"/>
                  <wp:docPr id="6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 descr=""/>
                          <pic:cNvPicPr>
                            <a:picLocks noChangeAspect="1" noChangeArrowheads="1"/>
                          </pic:cNvPicPr>
                        </pic:nvPicPr>
                        <pic:blipFill>
                          <a:blip r:embed="rId61"/>
                          <a:stretch>
                            <a:fillRect/>
                          </a:stretch>
                        </pic:blipFill>
                        <pic:spPr bwMode="auto">
                          <a:xfrm>
                            <a:off x="0" y="0"/>
                            <a:ext cx="504825" cy="504825"/>
                          </a:xfrm>
                          <a:prstGeom prst="rect">
                            <a:avLst/>
                          </a:prstGeom>
                        </pic:spPr>
                      </pic:pic>
                    </a:graphicData>
                  </a:graphic>
                </wp:anchor>
              </w:drawing>
            </w:r>
          </w:p>
        </w:tc>
        <w:tc>
          <w:tcPr>
            <w:tcW w:w="3182"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View used in DAF. Controller, Views and Associations. It define the application flow 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62"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8" descr=""/>
                    <pic:cNvPicPr>
                      <a:picLocks noChangeAspect="1" noChangeArrowheads="1"/>
                    </pic:cNvPicPr>
                  </pic:nvPicPr>
                  <pic:blipFill>
                    <a:blip r:embed="rId62"/>
                    <a:stretch>
                      <a:fillRect/>
                    </a:stretch>
                  </pic:blipFill>
                  <pic:spPr bwMode="auto">
                    <a:xfrm>
                      <a:off x="0" y="0"/>
                      <a:ext cx="6188710" cy="75088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pPr>
      <w:r>
        <w:rPr/>
      </w:r>
    </w:p>
    <w:p>
      <w:pPr>
        <w:pStyle w:val="Normal1"/>
        <w:rPr/>
      </w:pPr>
      <w:r>
        <w:rPr/>
      </w:r>
    </w:p>
    <w:p>
      <w:pPr>
        <w:pStyle w:val="Heading2"/>
        <w:rPr>
          <w:b/>
          <w:b/>
          <w:color w:val="000000"/>
        </w:rPr>
      </w:pPr>
      <w:r>
        <w:rPr/>
        <w:t>Relationships Types</w:t>
      </w:r>
    </w:p>
    <w:p>
      <w:pPr>
        <w:pStyle w:val="Normal"/>
        <w:rPr>
          <w:b/>
          <w:b/>
          <w:color w:val="000000"/>
        </w:rPr>
      </w:pPr>
      <w:r>
        <w:rPr>
          <w:b/>
          <w:color w:val="000000"/>
        </w:rPr>
      </w:r>
    </w:p>
    <w:tbl>
      <w:tblPr>
        <w:tblW w:w="9750" w:type="dxa"/>
        <w:jc w:val="left"/>
        <w:tblInd w:w="55" w:type="dxa"/>
        <w:tblLayout w:type="fixed"/>
        <w:tblCellMar>
          <w:top w:w="55" w:type="dxa"/>
          <w:left w:w="55" w:type="dxa"/>
          <w:bottom w:w="55" w:type="dxa"/>
          <w:right w:w="55" w:type="dxa"/>
        </w:tblCellMar>
      </w:tblPr>
      <w:tblGrid>
        <w:gridCol w:w="2666"/>
        <w:gridCol w:w="1641"/>
        <w:gridCol w:w="5443"/>
      </w:tblGrid>
      <w:tr>
        <w:trPr>
          <w:tblHeader w:val="true"/>
        </w:trPr>
        <w:tc>
          <w:tcPr>
            <w:tcW w:w="266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64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5443"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dApplicationAgregatesFunction</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relation between two architecture entity.</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ans" w:hAnsi="Liberation Sans"/>
                <w:sz w:val="20"/>
                <w:em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6"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Uses Data</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3"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7"/>
        <w:gridCol w:w="3768"/>
      </w:tblGrid>
      <w:tr>
        <w:trPr>
          <w:tblHeader w:val="true"/>
          <w:trHeight w:val="256" w:hRule="atLeast"/>
        </w:trPr>
        <w:tc>
          <w:tcPr>
            <w:tcW w:w="2981" w:type="dxa"/>
            <w:tcBorders/>
            <w:vAlign w:val="bottom"/>
          </w:tcPr>
          <w:p>
            <w:pPr>
              <w:pStyle w:val="TableHeading"/>
              <w:widowControl w:val="false"/>
              <w:spacing w:before="80" w:after="40"/>
              <w:rPr>
                <w:sz w:val="24"/>
                <w:szCs w:val="24"/>
              </w:rPr>
            </w:pPr>
            <w:r>
              <w:rPr>
                <w:sz w:val="24"/>
                <w:szCs w:val="24"/>
              </w:rPr>
              <w:t>Source</w:t>
            </w:r>
          </w:p>
        </w:tc>
        <w:tc>
          <w:tcPr>
            <w:tcW w:w="3057" w:type="dxa"/>
            <w:tcBorders/>
            <w:vAlign w:val="bottom"/>
          </w:tcPr>
          <w:p>
            <w:pPr>
              <w:pStyle w:val="TableHeading"/>
              <w:widowControl w:val="false"/>
              <w:spacing w:before="80" w:after="40"/>
              <w:rPr>
                <w:sz w:val="24"/>
                <w:szCs w:val="24"/>
              </w:rPr>
            </w:pPr>
            <w:r>
              <w:rPr>
                <w:sz w:val="24"/>
                <w:szCs w:val="24"/>
              </w:rPr>
              <w:t>Relation</w:t>
            </w:r>
          </w:p>
        </w:tc>
        <w:tc>
          <w:tcPr>
            <w:tcW w:w="3768" w:type="dxa"/>
            <w:tcBorders/>
            <w:vAlign w:val="bottom"/>
          </w:tcPr>
          <w:p>
            <w:pPr>
              <w:pStyle w:val="TableHeading"/>
              <w:widowControl w:val="false"/>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tabs>
                <w:tab w:val="clear" w:pos="720"/>
              </w:tabs>
              <w:jc w:val="left"/>
              <w:rPr/>
            </w:pPr>
            <w:r>
              <w:rPr/>
              <w:t>dActivity</w:t>
            </w:r>
          </w:p>
        </w:tc>
        <w:tc>
          <w:tcPr>
            <w:tcW w:w="3057" w:type="dxa"/>
            <w:tcBorders/>
            <w:vAlign w:val="bottom"/>
          </w:tcPr>
          <w:p>
            <w:pPr>
              <w:pStyle w:val="Normal"/>
              <w:widowControl w:val="false"/>
              <w:tabs>
                <w:tab w:val="clear" w:pos="720"/>
              </w:tabs>
              <w:jc w:val="left"/>
              <w:rPr/>
            </w:pPr>
            <w:r>
              <w:rPr/>
              <w:t xml:space="preserve"> </w:t>
            </w:r>
            <w:r>
              <w:rPr/>
              <w:t>contains Action</w:t>
            </w:r>
          </w:p>
        </w:tc>
        <w:tc>
          <w:tcPr>
            <w:tcW w:w="3768" w:type="dxa"/>
            <w:tcBorders/>
            <w:vAlign w:val="bottom"/>
          </w:tcPr>
          <w:p>
            <w:pPr>
              <w:pStyle w:val="Normal"/>
              <w:widowControl w:val="false"/>
              <w:tabs>
                <w:tab w:val="clear" w:pos="720"/>
              </w:tabs>
              <w:jc w:val="left"/>
              <w:rPr/>
            </w:pPr>
            <w:r>
              <w:rPr/>
              <w:t xml:space="preserve"> </w:t>
            </w:r>
            <w:r>
              <w:rPr/>
              <w:t>dAction</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7" w:type="dxa"/>
            <w:tcBorders/>
            <w:vAlign w:val="bottom"/>
          </w:tcPr>
          <w:p>
            <w:pPr>
              <w:pStyle w:val="Normal"/>
              <w:widowControl w:val="false"/>
              <w:tabs>
                <w:tab w:val="clear" w:pos="720"/>
              </w:tabs>
              <w:jc w:val="left"/>
              <w:rPr/>
            </w:pPr>
            <w:r>
              <w:rPr/>
              <w:t xml:space="preserve"> </w:t>
            </w:r>
            <w:r>
              <w:rPr/>
              <w:t>isPerformedBy</w:t>
            </w:r>
          </w:p>
        </w:tc>
        <w:tc>
          <w:tcPr>
            <w:tcW w:w="3768"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7" w:type="dxa"/>
            <w:tcBorders/>
            <w:vAlign w:val="bottom"/>
          </w:tcPr>
          <w:p>
            <w:pPr>
              <w:pStyle w:val="Normal"/>
              <w:widowControl w:val="false"/>
              <w:tabs>
                <w:tab w:val="clear" w:pos="720"/>
              </w:tabs>
              <w:jc w:val="left"/>
              <w:rPr/>
            </w:pPr>
            <w:r>
              <w:rPr/>
              <w:t xml:space="preserve"> </w:t>
            </w:r>
            <w:r>
              <w:rPr/>
              <w:t>participatesIn</w:t>
            </w:r>
          </w:p>
        </w:tc>
        <w:tc>
          <w:tcPr>
            <w:tcW w:w="3768"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Application Owner</w:t>
            </w:r>
          </w:p>
        </w:tc>
        <w:tc>
          <w:tcPr>
            <w:tcW w:w="3768"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configured by</w:t>
            </w:r>
          </w:p>
        </w:tc>
        <w:tc>
          <w:tcPr>
            <w:tcW w:w="3768" w:type="dxa"/>
            <w:tcBorders/>
            <w:vAlign w:val="bottom"/>
          </w:tcPr>
          <w:p>
            <w:pPr>
              <w:pStyle w:val="Normal"/>
              <w:widowControl w:val="false"/>
              <w:tabs>
                <w:tab w:val="clear" w:pos="720"/>
              </w:tabs>
              <w:jc w:val="left"/>
              <w:rPr/>
            </w:pPr>
            <w:r>
              <w:rPr/>
              <w:t xml:space="preserve"> </w:t>
            </w:r>
            <w:r>
              <w:rPr/>
              <w:t>dSystem</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Connected with Application</w:t>
            </w:r>
          </w:p>
        </w:tc>
        <w:tc>
          <w:tcPr>
            <w:tcW w:w="3768"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dApplicationAgregatesFunction</w:t>
            </w:r>
          </w:p>
        </w:tc>
        <w:tc>
          <w:tcPr>
            <w:tcW w:w="3768" w:type="dxa"/>
            <w:tcBorders/>
            <w:vAlign w:val="bottom"/>
          </w:tcPr>
          <w:p>
            <w:pPr>
              <w:pStyle w:val="Normal"/>
              <w:widowControl w:val="false"/>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Exposes Service</w:t>
            </w:r>
          </w:p>
        </w:tc>
        <w:tc>
          <w:tcPr>
            <w:tcW w:w="3768"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7" w:type="dxa"/>
            <w:tcBorders/>
            <w:vAlign w:val="bottom"/>
          </w:tcPr>
          <w:p>
            <w:pPr>
              <w:pStyle w:val="Normal"/>
              <w:widowControl w:val="false"/>
              <w:tabs>
                <w:tab w:val="clear" w:pos="720"/>
              </w:tabs>
              <w:jc w:val="left"/>
              <w:rPr/>
            </w:pPr>
            <w:r>
              <w:rPr/>
              <w:t xml:space="preserve"> </w:t>
            </w:r>
            <w:r>
              <w:rPr/>
              <w:t>Realizes</w:t>
            </w:r>
          </w:p>
        </w:tc>
        <w:tc>
          <w:tcPr>
            <w:tcW w:w="3768"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7" w:type="dxa"/>
            <w:tcBorders/>
            <w:vAlign w:val="bottom"/>
          </w:tcPr>
          <w:p>
            <w:pPr>
              <w:pStyle w:val="Normal"/>
              <w:widowControl w:val="false"/>
              <w:tabs>
                <w:tab w:val="clear" w:pos="720"/>
              </w:tabs>
              <w:jc w:val="left"/>
              <w:rPr/>
            </w:pPr>
            <w:r>
              <w:rPr/>
              <w:t xml:space="preserve"> </w:t>
            </w:r>
            <w:r>
              <w:rPr/>
              <w:t>Flows to</w:t>
            </w:r>
          </w:p>
        </w:tc>
        <w:tc>
          <w:tcPr>
            <w:tcW w:w="3768"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7" w:type="dxa"/>
            <w:tcBorders/>
            <w:vAlign w:val="bottom"/>
          </w:tcPr>
          <w:p>
            <w:pPr>
              <w:pStyle w:val="Normal"/>
              <w:widowControl w:val="false"/>
              <w:tabs>
                <w:tab w:val="clear" w:pos="720"/>
              </w:tabs>
              <w:jc w:val="left"/>
              <w:rPr/>
            </w:pPr>
            <w:r>
              <w:rPr/>
              <w:t xml:space="preserve"> </w:t>
            </w:r>
            <w:r>
              <w:rPr/>
              <w:t>Orchestrates service</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7" w:type="dxa"/>
            <w:tcBorders/>
            <w:vAlign w:val="bottom"/>
          </w:tcPr>
          <w:p>
            <w:pPr>
              <w:pStyle w:val="Normal"/>
              <w:widowControl w:val="false"/>
              <w:tabs>
                <w:tab w:val="clear" w:pos="720"/>
              </w:tabs>
              <w:jc w:val="left"/>
              <w:rPr/>
            </w:pPr>
            <w:r>
              <w:rPr/>
              <w:t xml:space="preserve"> </w:t>
            </w:r>
            <w:r>
              <w:rPr/>
              <w:t>dRelatedService</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7" w:type="dxa"/>
            <w:tcBorders/>
            <w:vAlign w:val="bottom"/>
          </w:tcPr>
          <w:p>
            <w:pPr>
              <w:pStyle w:val="Normal"/>
              <w:widowControl w:val="false"/>
              <w:tabs>
                <w:tab w:val="clear" w:pos="720"/>
              </w:tabs>
              <w:jc w:val="left"/>
              <w:rPr/>
            </w:pPr>
            <w:r>
              <w:rPr/>
              <w:t xml:space="preserve"> </w:t>
            </w:r>
            <w:r>
              <w:rPr/>
              <w:t>Uses Data</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7" w:type="dxa"/>
            <w:tcBorders/>
            <w:vAlign w:val="bottom"/>
          </w:tcPr>
          <w:p>
            <w:pPr>
              <w:pStyle w:val="Normal"/>
              <w:widowControl w:val="false"/>
              <w:tabs>
                <w:tab w:val="clear" w:pos="720"/>
              </w:tabs>
              <w:jc w:val="left"/>
              <w:rPr/>
            </w:pPr>
            <w:r>
              <w:rPr/>
              <w:t xml:space="preserve"> </w:t>
            </w:r>
            <w:r>
              <w:rPr/>
              <w:t>Contains Activities</w:t>
            </w:r>
          </w:p>
        </w:tc>
        <w:tc>
          <w:tcPr>
            <w:tcW w:w="3768" w:type="dxa"/>
            <w:tcBorders/>
            <w:vAlign w:val="bottom"/>
          </w:tcPr>
          <w:p>
            <w:pPr>
              <w:pStyle w:val="Normal"/>
              <w:widowControl w:val="false"/>
              <w:tabs>
                <w:tab w:val="clear" w:pos="720"/>
              </w:tabs>
              <w:jc w:val="left"/>
              <w:rPr/>
            </w:pPr>
            <w:r>
              <w:rPr/>
              <w:t xml:space="preserve"> </w:t>
            </w:r>
            <w:r>
              <w:rPr/>
              <w:t>dActivity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7" w:type="dxa"/>
            <w:tcBorders/>
            <w:vAlign w:val="bottom"/>
          </w:tcPr>
          <w:p>
            <w:pPr>
              <w:pStyle w:val="Normal"/>
              <w:widowControl w:val="false"/>
              <w:tabs>
                <w:tab w:val="clear" w:pos="720"/>
              </w:tabs>
              <w:jc w:val="left"/>
              <w:rPr/>
            </w:pPr>
            <w:r>
              <w:rPr/>
              <w:t xml:space="preserve"> </w:t>
            </w:r>
            <w:r>
              <w:rPr/>
              <w:t>is realized by Use Case</w:t>
            </w:r>
          </w:p>
        </w:tc>
        <w:tc>
          <w:tcPr>
            <w:tcW w:w="3768" w:type="dxa"/>
            <w:tcBorders/>
            <w:vAlign w:val="bottom"/>
          </w:tcPr>
          <w:p>
            <w:pPr>
              <w:pStyle w:val="Normal"/>
              <w:widowControl w:val="false"/>
              <w:tabs>
                <w:tab w:val="clear" w:pos="720"/>
              </w:tabs>
              <w:jc w:val="left"/>
              <w:rPr/>
            </w:pPr>
            <w:r>
              <w:rPr/>
              <w:t xml:space="preserve"> </w:t>
            </w:r>
            <w:r>
              <w:rPr/>
              <w:t>dFeature</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7" w:type="dxa"/>
            <w:tcBorders/>
            <w:vAlign w:val="bottom"/>
          </w:tcPr>
          <w:p>
            <w:pPr>
              <w:pStyle w:val="Normal"/>
              <w:widowControl w:val="false"/>
              <w:tabs>
                <w:tab w:val="clear" w:pos="720"/>
              </w:tabs>
              <w:jc w:val="left"/>
              <w:rPr/>
            </w:pPr>
            <w:r>
              <w:rPr/>
              <w:t xml:space="preserve"> </w:t>
            </w:r>
            <w:r>
              <w:rPr/>
              <w:t>isDescribedBy</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Ensure the correct  Operation of</w:t>
            </w:r>
          </w:p>
        </w:tc>
        <w:tc>
          <w:tcPr>
            <w:tcW w:w="3768"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Executes</w:t>
            </w:r>
          </w:p>
        </w:tc>
        <w:tc>
          <w:tcPr>
            <w:tcW w:w="3768"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informs Capability</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isMeasuredBy</w:t>
            </w:r>
          </w:p>
        </w:tc>
        <w:tc>
          <w:tcPr>
            <w:tcW w:w="3768"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isOperationalizedBy</w:t>
            </w:r>
          </w:p>
        </w:tc>
        <w:tc>
          <w:tcPr>
            <w:tcW w:w="3768"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7" w:type="dxa"/>
            <w:tcBorders/>
            <w:vAlign w:val="bottom"/>
          </w:tcPr>
          <w:p>
            <w:pPr>
              <w:pStyle w:val="Normal"/>
              <w:widowControl w:val="false"/>
              <w:tabs>
                <w:tab w:val="clear" w:pos="720"/>
              </w:tabs>
              <w:jc w:val="left"/>
              <w:rPr/>
            </w:pPr>
            <w:r>
              <w:rPr/>
              <w:t xml:space="preserve"> </w:t>
            </w:r>
            <w:r>
              <w:rPr/>
              <w:t>Supports Capability</w:t>
            </w:r>
          </w:p>
        </w:tc>
        <w:tc>
          <w:tcPr>
            <w:tcW w:w="3768"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Controlls</w:t>
            </w:r>
          </w:p>
        </w:tc>
        <w:tc>
          <w:tcPr>
            <w:tcW w:w="3768"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dActionKey</w:t>
            </w:r>
          </w:p>
        </w:tc>
        <w:tc>
          <w:tcPr>
            <w:tcW w:w="3768"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Governs</w:t>
            </w:r>
          </w:p>
        </w:tc>
        <w:tc>
          <w:tcPr>
            <w:tcW w:w="3768"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Implements Service</w:t>
            </w:r>
          </w:p>
        </w:tc>
        <w:tc>
          <w:tcPr>
            <w:tcW w:w="3768"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7" w:type="dxa"/>
            <w:tcBorders/>
            <w:vAlign w:val="bottom"/>
          </w:tcPr>
          <w:p>
            <w:pPr>
              <w:pStyle w:val="Normal"/>
              <w:widowControl w:val="false"/>
              <w:tabs>
                <w:tab w:val="clear" w:pos="720"/>
              </w:tabs>
              <w:jc w:val="left"/>
              <w:rPr/>
            </w:pPr>
            <w:r>
              <w:rPr/>
              <w:t xml:space="preserve"> </w:t>
            </w:r>
            <w:r>
              <w:rPr/>
              <w:t>isImplementedBy</w:t>
            </w:r>
          </w:p>
        </w:tc>
        <w:tc>
          <w:tcPr>
            <w:tcW w:w="3768"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dDataEntity</w:t>
            </w:r>
          </w:p>
        </w:tc>
        <w:tc>
          <w:tcPr>
            <w:tcW w:w="3057" w:type="dxa"/>
            <w:tcBorders/>
            <w:vAlign w:val="bottom"/>
          </w:tcPr>
          <w:p>
            <w:pPr>
              <w:pStyle w:val="Normal"/>
              <w:widowControl w:val="false"/>
              <w:tabs>
                <w:tab w:val="clear" w:pos="720"/>
              </w:tabs>
              <w:jc w:val="left"/>
              <w:rPr/>
            </w:pPr>
            <w:r>
              <w:rPr/>
              <w:t xml:space="preserve"> </w:t>
            </w:r>
            <w:r>
              <w:rPr/>
              <w:t>AssociatedEntity</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7" w:type="dxa"/>
            <w:tcBorders/>
            <w:vAlign w:val="bottom"/>
          </w:tcPr>
          <w:p>
            <w:pPr>
              <w:pStyle w:val="Normal"/>
              <w:widowControl w:val="false"/>
              <w:tabs>
                <w:tab w:val="clear" w:pos="720"/>
              </w:tabs>
              <w:jc w:val="left"/>
              <w:rPr/>
            </w:pPr>
            <w:r>
              <w:rPr/>
              <w:t xml:space="preserve"> </w:t>
            </w:r>
            <w:r>
              <w:rPr/>
              <w:t>isMakingUseOf</w:t>
            </w:r>
          </w:p>
        </w:tc>
        <w:tc>
          <w:tcPr>
            <w:tcW w:w="3768"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7" w:type="dxa"/>
            <w:tcBorders/>
            <w:vAlign w:val="bottom"/>
          </w:tcPr>
          <w:p>
            <w:pPr>
              <w:pStyle w:val="Normal"/>
              <w:widowControl w:val="false"/>
              <w:tabs>
                <w:tab w:val="clear" w:pos="720"/>
              </w:tabs>
              <w:jc w:val="left"/>
              <w:rPr/>
            </w:pPr>
            <w:r>
              <w:rPr/>
              <w:t xml:space="preserve"> </w:t>
            </w:r>
            <w:r>
              <w:rPr/>
              <w:t>refers To</w:t>
            </w:r>
          </w:p>
        </w:tc>
        <w:tc>
          <w:tcPr>
            <w:tcW w:w="3768" w:type="dxa"/>
            <w:tcBorders/>
            <w:vAlign w:val="bottom"/>
          </w:tcPr>
          <w:p>
            <w:pPr>
              <w:pStyle w:val="Normal"/>
              <w:widowControl w:val="false"/>
              <w:tabs>
                <w:tab w:val="clear" w:pos="720"/>
              </w:tabs>
              <w:jc w:val="left"/>
              <w:rPr/>
            </w:pPr>
            <w:r>
              <w:rPr/>
              <w:t xml:space="preserve"> </w:t>
            </w:r>
            <w:r>
              <w:rPr/>
              <w:t>dPrinciple</w:t>
            </w:r>
          </w:p>
        </w:tc>
      </w:tr>
      <w:tr>
        <w:trPr>
          <w:trHeight w:val="256" w:hRule="atLeast"/>
        </w:trPr>
        <w:tc>
          <w:tcPr>
            <w:tcW w:w="2981" w:type="dxa"/>
            <w:tcBorders/>
            <w:vAlign w:val="bottom"/>
          </w:tcPr>
          <w:p>
            <w:pPr>
              <w:pStyle w:val="Normal"/>
              <w:widowControl w:val="false"/>
              <w:tabs>
                <w:tab w:val="clear" w:pos="720"/>
              </w:tabs>
              <w:jc w:val="left"/>
              <w:rPr/>
            </w:pPr>
            <w:r>
              <w:rPr/>
              <w:t>dDeploymentNode</w:t>
            </w:r>
          </w:p>
        </w:tc>
        <w:tc>
          <w:tcPr>
            <w:tcW w:w="3057" w:type="dxa"/>
            <w:tcBorders/>
            <w:vAlign w:val="bottom"/>
          </w:tcPr>
          <w:p>
            <w:pPr>
              <w:pStyle w:val="Normal"/>
              <w:widowControl w:val="false"/>
              <w:tabs>
                <w:tab w:val="clear" w:pos="720"/>
              </w:tabs>
              <w:jc w:val="left"/>
              <w:rPr/>
            </w:pPr>
            <w:r>
              <w:rPr/>
              <w:t xml:space="preserve"> </w:t>
            </w:r>
            <w:r>
              <w:rPr/>
              <w:t>isPhysicallyHostedBy</w:t>
            </w:r>
          </w:p>
        </w:tc>
        <w:tc>
          <w:tcPr>
            <w:tcW w:w="3768"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dEvent</w:t>
            </w:r>
          </w:p>
        </w:tc>
        <w:tc>
          <w:tcPr>
            <w:tcW w:w="3057" w:type="dxa"/>
            <w:tcBorders/>
            <w:vAlign w:val="bottom"/>
          </w:tcPr>
          <w:p>
            <w:pPr>
              <w:pStyle w:val="Normal"/>
              <w:widowControl w:val="false"/>
              <w:tabs>
                <w:tab w:val="clear" w:pos="720"/>
              </w:tabs>
              <w:jc w:val="left"/>
              <w:rPr/>
            </w:pPr>
            <w:r>
              <w:rPr/>
            </w:r>
          </w:p>
        </w:tc>
        <w:tc>
          <w:tcPr>
            <w:tcW w:w="3768"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dFeature</w:t>
            </w:r>
          </w:p>
        </w:tc>
        <w:tc>
          <w:tcPr>
            <w:tcW w:w="3057" w:type="dxa"/>
            <w:tcBorders/>
            <w:vAlign w:val="bottom"/>
          </w:tcPr>
          <w:p>
            <w:pPr>
              <w:pStyle w:val="Normal"/>
              <w:widowControl w:val="false"/>
              <w:tabs>
                <w:tab w:val="clear" w:pos="720"/>
              </w:tabs>
              <w:jc w:val="left"/>
              <w:rPr/>
            </w:pPr>
            <w:r>
              <w:rPr/>
              <w:t xml:space="preserve"> </w:t>
            </w:r>
            <w:r>
              <w:rPr/>
              <w:t>isSatisfiedBy</w:t>
            </w:r>
          </w:p>
        </w:tc>
        <w:tc>
          <w:tcPr>
            <w:tcW w:w="3768"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dGoal</w:t>
            </w:r>
          </w:p>
        </w:tc>
        <w:tc>
          <w:tcPr>
            <w:tcW w:w="3057" w:type="dxa"/>
            <w:tcBorders/>
            <w:vAlign w:val="bottom"/>
          </w:tcPr>
          <w:p>
            <w:pPr>
              <w:pStyle w:val="Normal"/>
              <w:widowControl w:val="false"/>
              <w:tabs>
                <w:tab w:val="clear" w:pos="720"/>
              </w:tabs>
              <w:jc w:val="left"/>
              <w:rPr/>
            </w:pPr>
            <w:r>
              <w:rPr/>
              <w:t xml:space="preserve"> </w:t>
            </w:r>
            <w:r>
              <w:rPr/>
              <w:t>has Milestone</w:t>
            </w:r>
          </w:p>
        </w:tc>
        <w:tc>
          <w:tcPr>
            <w:tcW w:w="3768" w:type="dxa"/>
            <w:tcBorders/>
            <w:vAlign w:val="bottom"/>
          </w:tcPr>
          <w:p>
            <w:pPr>
              <w:pStyle w:val="Normal"/>
              <w:widowControl w:val="false"/>
              <w:tabs>
                <w:tab w:val="clear" w:pos="720"/>
              </w:tabs>
              <w:jc w:val="left"/>
              <w:rPr/>
            </w:pPr>
            <w:r>
              <w:rPr/>
              <w:t xml:space="preserve"> </w:t>
            </w:r>
            <w:r>
              <w:rPr/>
              <w:t>dObjective</w:t>
            </w:r>
          </w:p>
        </w:tc>
      </w:tr>
      <w:tr>
        <w:trPr>
          <w:trHeight w:val="256" w:hRule="atLeast"/>
        </w:trPr>
        <w:tc>
          <w:tcPr>
            <w:tcW w:w="2981" w:type="dxa"/>
            <w:tcBorders/>
            <w:vAlign w:val="bottom"/>
          </w:tcPr>
          <w:p>
            <w:pPr>
              <w:pStyle w:val="Normal"/>
              <w:widowControl w:val="false"/>
              <w:tabs>
                <w:tab w:val="clear" w:pos="720"/>
              </w:tabs>
              <w:jc w:val="left"/>
              <w:rPr/>
            </w:pPr>
            <w:r>
              <w:rPr/>
              <w:t>dGrowthPackage</w:t>
            </w:r>
          </w:p>
        </w:tc>
        <w:tc>
          <w:tcPr>
            <w:tcW w:w="3057" w:type="dxa"/>
            <w:tcBorders/>
            <w:vAlign w:val="bottom"/>
          </w:tcPr>
          <w:p>
            <w:pPr>
              <w:pStyle w:val="Normal"/>
              <w:widowControl w:val="false"/>
              <w:tabs>
                <w:tab w:val="clear" w:pos="720"/>
              </w:tabs>
              <w:jc w:val="left"/>
              <w:rPr/>
            </w:pPr>
            <w:r>
              <w:rPr/>
              <w:t xml:space="preserve"> </w:t>
            </w:r>
            <w:r>
              <w:rPr/>
              <w:t>is delivered by</w:t>
            </w:r>
          </w:p>
        </w:tc>
        <w:tc>
          <w:tcPr>
            <w:tcW w:w="3768"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dInitiative</w:t>
            </w:r>
          </w:p>
        </w:tc>
        <w:tc>
          <w:tcPr>
            <w:tcW w:w="3057" w:type="dxa"/>
            <w:tcBorders/>
            <w:vAlign w:val="bottom"/>
          </w:tcPr>
          <w:p>
            <w:pPr>
              <w:pStyle w:val="Normal"/>
              <w:widowControl w:val="false"/>
              <w:tabs>
                <w:tab w:val="clear" w:pos="720"/>
              </w:tabs>
              <w:jc w:val="left"/>
              <w:rPr/>
            </w:pPr>
            <w:r>
              <w:rPr/>
              <w:t xml:space="preserve"> </w:t>
            </w:r>
            <w:r>
              <w:rPr/>
              <w:t>IncreasesMaturityOf</w:t>
            </w:r>
          </w:p>
        </w:tc>
        <w:tc>
          <w:tcPr>
            <w:tcW w:w="3768"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7" w:type="dxa"/>
            <w:tcBorders/>
            <w:vAlign w:val="bottom"/>
          </w:tcPr>
          <w:p>
            <w:pPr>
              <w:pStyle w:val="Normal"/>
              <w:widowControl w:val="false"/>
              <w:tabs>
                <w:tab w:val="clear" w:pos="720"/>
              </w:tabs>
              <w:jc w:val="left"/>
              <w:rPr/>
            </w:pPr>
            <w:r>
              <w:rPr/>
              <w:t xml:space="preserve"> </w:t>
            </w:r>
            <w:r>
              <w:rPr/>
              <w:t>realized by Issue</w:t>
            </w:r>
          </w:p>
        </w:tc>
        <w:tc>
          <w:tcPr>
            <w:tcW w:w="3768"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7" w:type="dxa"/>
            <w:tcBorders/>
            <w:vAlign w:val="bottom"/>
          </w:tcPr>
          <w:p>
            <w:pPr>
              <w:pStyle w:val="Normal"/>
              <w:widowControl w:val="false"/>
              <w:tabs>
                <w:tab w:val="clear" w:pos="720"/>
              </w:tabs>
              <w:jc w:val="left"/>
              <w:rPr/>
            </w:pPr>
            <w:r>
              <w:rPr/>
              <w:t xml:space="preserve"> </w:t>
            </w:r>
            <w:r>
              <w:rPr/>
              <w:t>StopTheRealizationOf</w:t>
            </w:r>
          </w:p>
        </w:tc>
        <w:tc>
          <w:tcPr>
            <w:tcW w:w="3768"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dLocation</w:t>
            </w:r>
          </w:p>
        </w:tc>
        <w:tc>
          <w:tcPr>
            <w:tcW w:w="3057" w:type="dxa"/>
            <w:tcBorders/>
            <w:vAlign w:val="bottom"/>
          </w:tcPr>
          <w:p>
            <w:pPr>
              <w:pStyle w:val="Normal"/>
              <w:widowControl w:val="false"/>
              <w:tabs>
                <w:tab w:val="clear" w:pos="720"/>
              </w:tabs>
              <w:jc w:val="left"/>
              <w:rPr/>
            </w:pPr>
            <w:r>
              <w:rPr/>
              <w:t xml:space="preserve"> </w:t>
            </w:r>
            <w:r>
              <w:rPr/>
              <w:t>Hosts Node</w:t>
            </w:r>
          </w:p>
        </w:tc>
        <w:tc>
          <w:tcPr>
            <w:tcW w:w="3768"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dLogicalAppComponent</w:t>
            </w:r>
          </w:p>
        </w:tc>
        <w:tc>
          <w:tcPr>
            <w:tcW w:w="3057" w:type="dxa"/>
            <w:tcBorders/>
            <w:vAlign w:val="bottom"/>
          </w:tcPr>
          <w:p>
            <w:pPr>
              <w:pStyle w:val="Normal"/>
              <w:widowControl w:val="false"/>
              <w:tabs>
                <w:tab w:val="clear" w:pos="720"/>
              </w:tabs>
              <w:jc w:val="left"/>
              <w:rPr/>
            </w:pPr>
            <w:r>
              <w:rPr/>
              <w:t xml:space="preserve"> </w:t>
            </w:r>
            <w:r>
              <w:rPr/>
              <w:t>exposes Biz Service</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dMeasurementArea</w:t>
            </w:r>
          </w:p>
        </w:tc>
        <w:tc>
          <w:tcPr>
            <w:tcW w:w="3057" w:type="dxa"/>
            <w:tcBorders/>
            <w:vAlign w:val="bottom"/>
          </w:tcPr>
          <w:p>
            <w:pPr>
              <w:pStyle w:val="Normal"/>
              <w:widowControl w:val="false"/>
              <w:tabs>
                <w:tab w:val="clear" w:pos="720"/>
              </w:tabs>
              <w:jc w:val="left"/>
              <w:rPr/>
            </w:pPr>
            <w:r>
              <w:rPr/>
              <w:t xml:space="preserve"> </w:t>
            </w:r>
            <w:r>
              <w:rPr/>
              <w:t>aggregates categories</w:t>
            </w:r>
          </w:p>
        </w:tc>
        <w:tc>
          <w:tcPr>
            <w:tcW w:w="3768" w:type="dxa"/>
            <w:tcBorders/>
            <w:vAlign w:val="bottom"/>
          </w:tcPr>
          <w:p>
            <w:pPr>
              <w:pStyle w:val="Normal"/>
              <w:widowControl w:val="false"/>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widowControl w:val="false"/>
              <w:tabs>
                <w:tab w:val="clear" w:pos="720"/>
              </w:tabs>
              <w:jc w:val="left"/>
              <w:rPr/>
            </w:pPr>
            <w:r>
              <w:rPr/>
              <w:t>dMeasurementCategory</w:t>
            </w:r>
          </w:p>
        </w:tc>
        <w:tc>
          <w:tcPr>
            <w:tcW w:w="3057" w:type="dxa"/>
            <w:tcBorders/>
            <w:vAlign w:val="bottom"/>
          </w:tcPr>
          <w:p>
            <w:pPr>
              <w:pStyle w:val="Normal"/>
              <w:widowControl w:val="false"/>
              <w:tabs>
                <w:tab w:val="clear" w:pos="720"/>
              </w:tabs>
              <w:jc w:val="left"/>
              <w:rPr/>
            </w:pPr>
            <w:r>
              <w:rPr/>
              <w:t xml:space="preserve"> </w:t>
            </w:r>
            <w:r>
              <w:rPr/>
              <w:t>aggregates Groups</w:t>
            </w:r>
          </w:p>
        </w:tc>
        <w:tc>
          <w:tcPr>
            <w:tcW w:w="3768" w:type="dxa"/>
            <w:tcBorders/>
            <w:vAlign w:val="bottom"/>
          </w:tcPr>
          <w:p>
            <w:pPr>
              <w:pStyle w:val="Normal"/>
              <w:widowControl w:val="false"/>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widowControl w:val="false"/>
              <w:tabs>
                <w:tab w:val="clear" w:pos="720"/>
              </w:tabs>
              <w:jc w:val="left"/>
              <w:rPr/>
            </w:pPr>
            <w:r>
              <w:rPr/>
              <w:t>dMeasurementGrouping</w:t>
            </w:r>
          </w:p>
        </w:tc>
        <w:tc>
          <w:tcPr>
            <w:tcW w:w="3057" w:type="dxa"/>
            <w:tcBorders/>
            <w:vAlign w:val="bottom"/>
          </w:tcPr>
          <w:p>
            <w:pPr>
              <w:pStyle w:val="Normal"/>
              <w:widowControl w:val="false"/>
              <w:tabs>
                <w:tab w:val="clear" w:pos="720"/>
              </w:tabs>
              <w:jc w:val="left"/>
              <w:rPr/>
            </w:pPr>
            <w:r>
              <w:rPr/>
              <w:t xml:space="preserve"> </w:t>
            </w:r>
            <w:r>
              <w:rPr/>
              <w:t>aggregates KPI</w:t>
            </w:r>
          </w:p>
        </w:tc>
        <w:tc>
          <w:tcPr>
            <w:tcW w:w="3768"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7" w:type="dxa"/>
            <w:tcBorders/>
            <w:vAlign w:val="bottom"/>
          </w:tcPr>
          <w:p>
            <w:pPr>
              <w:pStyle w:val="Normal"/>
              <w:widowControl w:val="false"/>
              <w:tabs>
                <w:tab w:val="clear" w:pos="720"/>
              </w:tabs>
              <w:jc w:val="left"/>
              <w:rPr/>
            </w:pPr>
            <w:r>
              <w:rPr/>
              <w:t xml:space="preserve"> </w:t>
            </w:r>
            <w:r>
              <w:rPr/>
              <w:t>ProvidesPersistenceFor</w:t>
            </w:r>
          </w:p>
        </w:tc>
        <w:tc>
          <w:tcPr>
            <w:tcW w:w="3768" w:type="dxa"/>
            <w:tcBorders/>
            <w:vAlign w:val="bottom"/>
          </w:tcPr>
          <w:p>
            <w:pPr>
              <w:pStyle w:val="Normal"/>
              <w:widowControl w:val="false"/>
              <w:tabs>
                <w:tab w:val="clear" w:pos="720"/>
              </w:tabs>
              <w:jc w:val="left"/>
              <w:rPr/>
            </w:pPr>
            <w:r>
              <w:rPr/>
              <w:t xml:space="preserve"> </w:t>
            </w:r>
            <w:r>
              <w:rPr/>
              <w:t>dTable</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7" w:type="dxa"/>
            <w:tcBorders/>
            <w:vAlign w:val="bottom"/>
          </w:tcPr>
          <w:p>
            <w:pPr>
              <w:pStyle w:val="Normal"/>
              <w:widowControl w:val="false"/>
              <w:tabs>
                <w:tab w:val="clear" w:pos="720"/>
              </w:tabs>
              <w:jc w:val="left"/>
              <w:rPr/>
            </w:pPr>
            <w:r>
              <w:rPr/>
              <w:t xml:space="preserve"> </w:t>
            </w:r>
            <w:r>
              <w:rPr/>
              <w:t>RealizesEntity</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dNetwork</w:t>
            </w:r>
          </w:p>
        </w:tc>
        <w:tc>
          <w:tcPr>
            <w:tcW w:w="3057" w:type="dxa"/>
            <w:tcBorders/>
            <w:vAlign w:val="bottom"/>
          </w:tcPr>
          <w:p>
            <w:pPr>
              <w:pStyle w:val="Normal"/>
              <w:widowControl w:val="false"/>
              <w:tabs>
                <w:tab w:val="clear" w:pos="720"/>
              </w:tabs>
              <w:jc w:val="left"/>
              <w:rPr/>
            </w:pPr>
            <w:r>
              <w:rPr/>
              <w:t xml:space="preserve"> </w:t>
            </w:r>
            <w:r>
              <w:rPr/>
              <w:t>NetworkContainsNode</w:t>
            </w:r>
          </w:p>
        </w:tc>
        <w:tc>
          <w:tcPr>
            <w:tcW w:w="3768"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7" w:type="dxa"/>
            <w:tcBorders/>
            <w:vAlign w:val="bottom"/>
          </w:tcPr>
          <w:p>
            <w:pPr>
              <w:pStyle w:val="Normal"/>
              <w:widowControl w:val="false"/>
              <w:tabs>
                <w:tab w:val="clear" w:pos="720"/>
              </w:tabs>
              <w:jc w:val="left"/>
              <w:rPr/>
            </w:pPr>
            <w:r>
              <w:rPr/>
              <w:t xml:space="preserve"> </w:t>
            </w:r>
            <w:r>
              <w:rPr/>
              <w:t>InstanceofController</w:t>
            </w:r>
          </w:p>
        </w:tc>
        <w:tc>
          <w:tcPr>
            <w:tcW w:w="3768"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7" w:type="dxa"/>
            <w:tcBorders/>
            <w:vAlign w:val="bottom"/>
          </w:tcPr>
          <w:p>
            <w:pPr>
              <w:pStyle w:val="Normal"/>
              <w:widowControl w:val="false"/>
              <w:tabs>
                <w:tab w:val="clear" w:pos="720"/>
              </w:tabs>
              <w:jc w:val="left"/>
              <w:rPr/>
            </w:pPr>
            <w:r>
              <w:rPr/>
              <w:t xml:space="preserve"> </w:t>
            </w:r>
            <w:r>
              <w:rPr/>
              <w:t>InstanceofModel</w:t>
            </w:r>
          </w:p>
        </w:tc>
        <w:tc>
          <w:tcPr>
            <w:tcW w:w="3768"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7" w:type="dxa"/>
            <w:tcBorders/>
            <w:vAlign w:val="bottom"/>
          </w:tcPr>
          <w:p>
            <w:pPr>
              <w:pStyle w:val="Normal"/>
              <w:widowControl w:val="false"/>
              <w:tabs>
                <w:tab w:val="clear" w:pos="720"/>
              </w:tabs>
              <w:jc w:val="left"/>
              <w:rPr/>
            </w:pPr>
            <w:r>
              <w:rPr/>
              <w:t xml:space="preserve"> </w:t>
            </w:r>
            <w:r>
              <w:rPr/>
              <w:t>InstanceofView</w:t>
            </w:r>
          </w:p>
        </w:tc>
        <w:tc>
          <w:tcPr>
            <w:tcW w:w="3768"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7" w:type="dxa"/>
            <w:tcBorders/>
            <w:vAlign w:val="bottom"/>
          </w:tcPr>
          <w:p>
            <w:pPr>
              <w:pStyle w:val="Normal"/>
              <w:widowControl w:val="false"/>
              <w:tabs>
                <w:tab w:val="clear" w:pos="720"/>
              </w:tabs>
              <w:jc w:val="left"/>
              <w:rPr/>
            </w:pPr>
            <w:r>
              <w:rPr/>
              <w:t xml:space="preserve"> </w:t>
            </w:r>
            <w:r>
              <w:rPr/>
              <w:t>dAccord</w:t>
            </w:r>
          </w:p>
        </w:tc>
        <w:tc>
          <w:tcPr>
            <w:tcW w:w="3768"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7" w:type="dxa"/>
            <w:tcBorders/>
            <w:vAlign w:val="bottom"/>
          </w:tcPr>
          <w:p>
            <w:pPr>
              <w:pStyle w:val="Normal"/>
              <w:widowControl w:val="false"/>
              <w:tabs>
                <w:tab w:val="clear" w:pos="720"/>
              </w:tabs>
              <w:jc w:val="left"/>
              <w:rPr/>
            </w:pPr>
            <w:r>
              <w:rPr/>
              <w:t xml:space="preserve"> </w:t>
            </w:r>
            <w:r>
              <w:rPr/>
              <w:t>dDiscord</w:t>
            </w:r>
          </w:p>
        </w:tc>
        <w:tc>
          <w:tcPr>
            <w:tcW w:w="3768"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dOrganizationUnit</w:t>
            </w:r>
          </w:p>
        </w:tc>
        <w:tc>
          <w:tcPr>
            <w:tcW w:w="3057" w:type="dxa"/>
            <w:tcBorders/>
            <w:vAlign w:val="bottom"/>
          </w:tcPr>
          <w:p>
            <w:pPr>
              <w:pStyle w:val="Normal"/>
              <w:widowControl w:val="false"/>
              <w:tabs>
                <w:tab w:val="clear" w:pos="720"/>
              </w:tabs>
              <w:jc w:val="left"/>
              <w:rPr/>
            </w:pPr>
            <w:r>
              <w:rPr/>
              <w:t xml:space="preserve"> </w:t>
            </w:r>
            <w:r>
              <w:rPr/>
              <w:t>has Stakeholders</w:t>
            </w:r>
          </w:p>
        </w:tc>
        <w:tc>
          <w:tcPr>
            <w:tcW w:w="3768"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dPhysicalService</w:t>
            </w:r>
          </w:p>
        </w:tc>
        <w:tc>
          <w:tcPr>
            <w:tcW w:w="3057" w:type="dxa"/>
            <w:tcBorders/>
            <w:vAlign w:val="bottom"/>
          </w:tcPr>
          <w:p>
            <w:pPr>
              <w:pStyle w:val="Normal"/>
              <w:widowControl w:val="false"/>
              <w:tabs>
                <w:tab w:val="clear" w:pos="720"/>
              </w:tabs>
              <w:jc w:val="left"/>
              <w:rPr/>
            </w:pPr>
            <w:r>
              <w:rPr/>
              <w:t xml:space="preserve"> </w:t>
            </w:r>
            <w:r>
              <w:rPr/>
              <w:t>Implements</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dProduct</w:t>
            </w:r>
          </w:p>
        </w:tc>
        <w:tc>
          <w:tcPr>
            <w:tcW w:w="3057" w:type="dxa"/>
            <w:tcBorders/>
            <w:vAlign w:val="bottom"/>
          </w:tcPr>
          <w:p>
            <w:pPr>
              <w:pStyle w:val="Normal"/>
              <w:widowControl w:val="false"/>
              <w:tabs>
                <w:tab w:val="clear" w:pos="720"/>
              </w:tabs>
              <w:jc w:val="left"/>
              <w:rPr/>
            </w:pPr>
            <w:r>
              <w:rPr/>
              <w:t xml:space="preserve"> </w:t>
            </w:r>
            <w:r>
              <w:rPr/>
              <w:t>Includes Process</w:t>
            </w:r>
          </w:p>
        </w:tc>
        <w:tc>
          <w:tcPr>
            <w:tcW w:w="3768"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dProgram</w:t>
            </w:r>
          </w:p>
        </w:tc>
        <w:tc>
          <w:tcPr>
            <w:tcW w:w="3057" w:type="dxa"/>
            <w:tcBorders/>
            <w:vAlign w:val="bottom"/>
          </w:tcPr>
          <w:p>
            <w:pPr>
              <w:pStyle w:val="Normal"/>
              <w:widowControl w:val="false"/>
              <w:tabs>
                <w:tab w:val="clear" w:pos="720"/>
              </w:tabs>
              <w:jc w:val="left"/>
              <w:rPr/>
            </w:pPr>
            <w:r>
              <w:rPr/>
              <w:t xml:space="preserve"> </w:t>
            </w:r>
            <w:r>
              <w:rPr/>
              <w:t>is organized In</w:t>
            </w:r>
          </w:p>
        </w:tc>
        <w:tc>
          <w:tcPr>
            <w:tcW w:w="3768" w:type="dxa"/>
            <w:tcBorders/>
            <w:vAlign w:val="bottom"/>
          </w:tcPr>
          <w:p>
            <w:pPr>
              <w:pStyle w:val="Normal"/>
              <w:widowControl w:val="false"/>
              <w:tabs>
                <w:tab w:val="clear" w:pos="720"/>
              </w:tabs>
              <w:jc w:val="left"/>
              <w:rPr/>
            </w:pPr>
            <w:r>
              <w:rPr/>
              <w:t xml:space="preserve"> </w:t>
            </w:r>
            <w:r>
              <w:rPr/>
              <w:t>dGrowthPackage</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7" w:type="dxa"/>
            <w:tcBorders/>
            <w:vAlign w:val="bottom"/>
          </w:tcPr>
          <w:p>
            <w:pPr>
              <w:pStyle w:val="Normal"/>
              <w:widowControl w:val="false"/>
              <w:tabs>
                <w:tab w:val="clear" w:pos="720"/>
              </w:tabs>
              <w:jc w:val="left"/>
              <w:rPr/>
            </w:pPr>
            <w:r>
              <w:rPr/>
              <w:t xml:space="preserve"> </w:t>
            </w:r>
            <w:r>
              <w:rPr/>
              <w:t>Contains Requirement</w:t>
            </w:r>
          </w:p>
        </w:tc>
        <w:tc>
          <w:tcPr>
            <w:tcW w:w="3768"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7" w:type="dxa"/>
            <w:tcBorders/>
            <w:vAlign w:val="bottom"/>
          </w:tcPr>
          <w:p>
            <w:pPr>
              <w:pStyle w:val="Normal"/>
              <w:widowControl w:val="false"/>
              <w:tabs>
                <w:tab w:val="clear" w:pos="720"/>
              </w:tabs>
              <w:jc w:val="left"/>
              <w:rPr/>
            </w:pPr>
            <w:r>
              <w:rPr/>
              <w:t xml:space="preserve"> </w:t>
            </w:r>
            <w:r>
              <w:rPr/>
              <w:t>is related to</w:t>
            </w:r>
          </w:p>
        </w:tc>
        <w:tc>
          <w:tcPr>
            <w:tcW w:w="3768"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dResource</w:t>
            </w:r>
          </w:p>
        </w:tc>
        <w:tc>
          <w:tcPr>
            <w:tcW w:w="3057" w:type="dxa"/>
            <w:tcBorders/>
            <w:vAlign w:val="bottom"/>
          </w:tcPr>
          <w:p>
            <w:pPr>
              <w:pStyle w:val="Normal"/>
              <w:widowControl w:val="false"/>
              <w:tabs>
                <w:tab w:val="clear" w:pos="720"/>
              </w:tabs>
              <w:jc w:val="left"/>
              <w:rPr/>
            </w:pPr>
            <w:r>
              <w:rPr/>
              <w:t xml:space="preserve"> </w:t>
            </w:r>
            <w:r>
              <w:rPr/>
              <w:t>supports</w:t>
            </w:r>
          </w:p>
        </w:tc>
        <w:tc>
          <w:tcPr>
            <w:tcW w:w="3768"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7" w:type="dxa"/>
            <w:tcBorders/>
            <w:vAlign w:val="bottom"/>
          </w:tcPr>
          <w:p>
            <w:pPr>
              <w:pStyle w:val="Normal"/>
              <w:widowControl w:val="false"/>
              <w:tabs>
                <w:tab w:val="clear" w:pos="720"/>
              </w:tabs>
              <w:jc w:val="left"/>
              <w:rPr/>
            </w:pPr>
            <w:r>
              <w:rPr/>
              <w:t xml:space="preserve"> </w:t>
            </w:r>
            <w:r>
              <w:rPr/>
              <w:t>Application Risk</w:t>
            </w:r>
          </w:p>
        </w:tc>
        <w:tc>
          <w:tcPr>
            <w:tcW w:w="3768"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7" w:type="dxa"/>
            <w:tcBorders/>
            <w:vAlign w:val="bottom"/>
          </w:tcPr>
          <w:p>
            <w:pPr>
              <w:pStyle w:val="Normal"/>
              <w:widowControl w:val="false"/>
              <w:tabs>
                <w:tab w:val="clear" w:pos="720"/>
              </w:tabs>
              <w:jc w:val="left"/>
              <w:rPr/>
            </w:pPr>
            <w:r>
              <w:rPr/>
              <w:t xml:space="preserve"> </w:t>
            </w:r>
            <w:r>
              <w:rPr/>
              <w:t>is related to risk</w:t>
            </w:r>
          </w:p>
        </w:tc>
        <w:tc>
          <w:tcPr>
            <w:tcW w:w="3768"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7" w:type="dxa"/>
            <w:tcBorders/>
            <w:vAlign w:val="bottom"/>
          </w:tcPr>
          <w:p>
            <w:pPr>
              <w:pStyle w:val="Normal"/>
              <w:widowControl w:val="false"/>
              <w:tabs>
                <w:tab w:val="clear" w:pos="720"/>
              </w:tabs>
              <w:jc w:val="left"/>
              <w:rPr/>
            </w:pPr>
            <w:r>
              <w:rPr/>
              <w:t xml:space="preserve"> </w:t>
            </w:r>
            <w:r>
              <w:rPr/>
              <w:t>Resource Risk</w:t>
            </w:r>
          </w:p>
        </w:tc>
        <w:tc>
          <w:tcPr>
            <w:tcW w:w="3768" w:type="dxa"/>
            <w:tcBorders/>
            <w:vAlign w:val="bottom"/>
          </w:tcPr>
          <w:p>
            <w:pPr>
              <w:pStyle w:val="Normal"/>
              <w:widowControl w:val="false"/>
              <w:tabs>
                <w:tab w:val="clear" w:pos="720"/>
              </w:tabs>
              <w:jc w:val="left"/>
              <w:rPr/>
            </w:pPr>
            <w:r>
              <w:rPr/>
              <w:t xml:space="preserve"> </w:t>
            </w:r>
            <w:r>
              <w:rPr/>
              <w:t>dResource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7" w:type="dxa"/>
            <w:tcBorders/>
            <w:vAlign w:val="bottom"/>
          </w:tcPr>
          <w:p>
            <w:pPr>
              <w:pStyle w:val="Normal"/>
              <w:widowControl w:val="false"/>
              <w:tabs>
                <w:tab w:val="clear" w:pos="720"/>
              </w:tabs>
              <w:jc w:val="left"/>
              <w:rPr/>
            </w:pPr>
            <w:r>
              <w:rPr/>
              <w:t xml:space="preserve"> </w:t>
            </w:r>
            <w:r>
              <w:rPr/>
              <w:t>Consumes Service</w:t>
            </w:r>
          </w:p>
        </w:tc>
        <w:tc>
          <w:tcPr>
            <w:tcW w:w="3768"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7" w:type="dxa"/>
            <w:tcBorders/>
            <w:vAlign w:val="bottom"/>
          </w:tcPr>
          <w:p>
            <w:pPr>
              <w:pStyle w:val="Normal"/>
              <w:widowControl w:val="false"/>
              <w:tabs>
                <w:tab w:val="clear" w:pos="720"/>
              </w:tabs>
              <w:jc w:val="left"/>
              <w:rPr/>
            </w:pPr>
            <w:r>
              <w:rPr/>
              <w:t xml:space="preserve"> </w:t>
            </w:r>
            <w:r>
              <w:rPr/>
              <w:t>is Associated To</w:t>
            </w:r>
          </w:p>
        </w:tc>
        <w:tc>
          <w:tcPr>
            <w:tcW w:w="3768" w:type="dxa"/>
            <w:tcBorders/>
            <w:vAlign w:val="bottom"/>
          </w:tcPr>
          <w:p>
            <w:pPr>
              <w:pStyle w:val="Normal"/>
              <w:widowControl w:val="false"/>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7" w:type="dxa"/>
            <w:tcBorders/>
            <w:vAlign w:val="bottom"/>
          </w:tcPr>
          <w:p>
            <w:pPr>
              <w:pStyle w:val="Normal"/>
              <w:widowControl w:val="false"/>
              <w:tabs>
                <w:tab w:val="clear" w:pos="720"/>
              </w:tabs>
              <w:jc w:val="left"/>
              <w:rPr/>
            </w:pPr>
            <w:r>
              <w:rPr/>
              <w:t xml:space="preserve"> </w:t>
            </w:r>
            <w:r>
              <w:rPr/>
              <w:t>Has Inner Opinion</w:t>
            </w:r>
          </w:p>
        </w:tc>
        <w:tc>
          <w:tcPr>
            <w:tcW w:w="3768" w:type="dxa"/>
            <w:tcBorders/>
            <w:vAlign w:val="bottom"/>
          </w:tcPr>
          <w:p>
            <w:pPr>
              <w:pStyle w:val="Normal"/>
              <w:widowControl w:val="false"/>
              <w:tabs>
                <w:tab w:val="clear" w:pos="720"/>
              </w:tabs>
              <w:jc w:val="left"/>
              <w:rPr/>
            </w:pPr>
            <w:r>
              <w:rPr/>
              <w:t xml:space="preserve"> </w:t>
            </w:r>
            <w:r>
              <w:rPr/>
              <w:t>dOpinionInner</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7" w:type="dxa"/>
            <w:tcBorders/>
            <w:vAlign w:val="bottom"/>
          </w:tcPr>
          <w:p>
            <w:pPr>
              <w:pStyle w:val="Normal"/>
              <w:widowControl w:val="false"/>
              <w:tabs>
                <w:tab w:val="clear" w:pos="720"/>
              </w:tabs>
              <w:jc w:val="left"/>
              <w:rPr/>
            </w:pPr>
            <w:r>
              <w:rPr/>
              <w:t xml:space="preserve"> </w:t>
            </w:r>
            <w:r>
              <w:rPr/>
              <w:t>Has Opinion</w:t>
            </w:r>
          </w:p>
        </w:tc>
        <w:tc>
          <w:tcPr>
            <w:tcW w:w="3768"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dTable</w:t>
            </w:r>
          </w:p>
        </w:tc>
        <w:tc>
          <w:tcPr>
            <w:tcW w:w="3057" w:type="dxa"/>
            <w:tcBorders/>
            <w:vAlign w:val="bottom"/>
          </w:tcPr>
          <w:p>
            <w:pPr>
              <w:pStyle w:val="Normal"/>
              <w:widowControl w:val="false"/>
              <w:tabs>
                <w:tab w:val="clear" w:pos="720"/>
              </w:tabs>
              <w:jc w:val="left"/>
              <w:rPr/>
            </w:pPr>
            <w:r>
              <w:rPr/>
              <w:t xml:space="preserve"> </w:t>
            </w:r>
            <w:r>
              <w:rPr/>
              <w:t>isFunctionallyImplementedBy</w:t>
            </w:r>
          </w:p>
        </w:tc>
        <w:tc>
          <w:tcPr>
            <w:tcW w:w="3768"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dUserStory</w:t>
            </w:r>
          </w:p>
        </w:tc>
        <w:tc>
          <w:tcPr>
            <w:tcW w:w="3057" w:type="dxa"/>
            <w:tcBorders/>
            <w:vAlign w:val="bottom"/>
          </w:tcPr>
          <w:p>
            <w:pPr>
              <w:pStyle w:val="Normal"/>
              <w:widowControl w:val="false"/>
              <w:tabs>
                <w:tab w:val="clear" w:pos="720"/>
              </w:tabs>
              <w:jc w:val="left"/>
              <w:rPr/>
            </w:pPr>
            <w:r>
              <w:rPr/>
            </w:r>
          </w:p>
        </w:tc>
        <w:tc>
          <w:tcPr>
            <w:tcW w:w="3768"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dValueStream</w:t>
            </w:r>
          </w:p>
        </w:tc>
        <w:tc>
          <w:tcPr>
            <w:tcW w:w="3057" w:type="dxa"/>
            <w:tcBorders/>
            <w:vAlign w:val="bottom"/>
          </w:tcPr>
          <w:p>
            <w:pPr>
              <w:pStyle w:val="Normal"/>
              <w:widowControl w:val="false"/>
              <w:tabs>
                <w:tab w:val="clear" w:pos="720"/>
              </w:tabs>
              <w:jc w:val="left"/>
              <w:rPr/>
            </w:pPr>
            <w:r>
              <w:rPr/>
              <w:t xml:space="preserve"> </w:t>
            </w:r>
            <w:r>
              <w:rPr/>
              <w:t>Includes Processes</w:t>
            </w:r>
          </w:p>
        </w:tc>
        <w:tc>
          <w:tcPr>
            <w:tcW w:w="3768" w:type="dxa"/>
            <w:tcBorders/>
            <w:vAlign w:val="bottom"/>
          </w:tcPr>
          <w:p>
            <w:pPr>
              <w:pStyle w:val="Normal"/>
              <w:widowControl w:val="false"/>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default" r:id="rId63"/>
          <w:footerReference w:type="default" r:id="rId64"/>
          <w:type w:val="nextPage"/>
          <w:pgSz w:w="11906" w:h="16838"/>
          <w:pgMar w:left="1080" w:right="1080" w:gutter="0" w:header="0" w:top="1080" w:footer="0" w:bottom="1080"/>
          <w:pgNumType w:fmt="decimal"/>
          <w:formProt w:val="false"/>
          <w:textDirection w:val="lrTb"/>
          <w:docGrid w:type="default" w:linePitch="600" w:charSpace="32768"/>
        </w:sectPr>
      </w:pPr>
    </w:p>
    <w:p>
      <w:pPr>
        <w:pStyle w:val="Heading1"/>
        <w:rPr/>
      </w:pPr>
      <w:r>
        <w:rPr>
          <w:rStyle w:val="Heading2Char"/>
        </w:rPr>
        <w:t>Appendices</w:t>
      </w:r>
    </w:p>
    <w:p>
      <w:pPr>
        <w:pStyle w:val="Heading2"/>
        <w:rPr/>
      </w:pPr>
      <w:r>
        <w:rPr>
          <w:rStyle w:val="Heading2Char"/>
          <w:rFonts w:eastAsia="Calibri" w:cs="Calibri" w:ascii="Calibri" w:hAnsi="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r>
        <w:br w:type="page"/>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p>
    <w:p>
      <w:pPr>
        <w:pStyle w:val="Heading2"/>
        <w:rPr/>
      </w:pPr>
      <w:r>
        <w:rPr>
          <w:rStyle w:val="Heading2Char"/>
          <w:rFonts w:eastAsia="Calibri" w:cs="Calibri" w:ascii="Calibri" w:hAnsi="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1"/>
        <w:rPr>
          <w:rStyle w:val="Heading2Char"/>
        </w:rPr>
      </w:pPr>
      <w:r>
        <w:rPr/>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Style w:val="Heading2Char"/>
          <w:b/>
        </w:rPr>
        <w:t>}</w:t>
      </w:r>
    </w:p>
    <w:p>
      <w:pPr>
        <w:pStyle w:val="Normal1"/>
        <w:rPr>
          <w:rStyle w:val="Heading2Char"/>
          <w:b/>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Calibri">
    <w:charset w:val="00"/>
    <w:family w:val="roman"/>
    <w:pitch w:val="variable"/>
  </w:font>
  <w:font w:name="Liberation Sans Narrow">
    <w:charset w:val="00"/>
    <w:family w:val="roman"/>
    <w:pitch w:val="variable"/>
  </w:font>
  <w:font w:name="S hne">
    <w:altName w:val="ui-sans-serif"/>
    <w:charset w:val="00"/>
    <w:family w:val="auto"/>
    <w:pitch w:val="default"/>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12</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Internet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styleId="Bullets">
    <w:name w:val="Bullets"/>
    <w:qFormat/>
    <w:rPr>
      <w:rFonts w:ascii="OpenSymbol" w:hAnsi="OpenSymbol" w:eastAsia="OpenSymbol" w:cs="OpenSymbol"/>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fals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Caption1">
    <w:name w:val="caption"/>
    <w:basedOn w:val="Normal1"/>
    <w:next w:val="Normal1"/>
    <w:qFormat/>
    <w:pPr>
      <w:spacing w:before="0" w:after="200"/>
    </w:pPr>
    <w:rPr>
      <w:i/>
      <w:color w:val="44546A"/>
      <w:sz w:val="18"/>
      <w:szCs w:val="18"/>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Contents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left="0" w:right="720" w:hanging="0"/>
    </w:pPr>
    <w:rPr>
      <w:b/>
      <w:sz w:val="20"/>
      <w:szCs w:val="20"/>
    </w:rPr>
  </w:style>
  <w:style w:type="paragraph" w:styleId="TOC21">
    <w:name w:val="TOC 21"/>
    <w:basedOn w:val="Normal1"/>
    <w:next w:val="Normal1"/>
    <w:qFormat/>
    <w:pPr>
      <w:spacing w:before="40" w:after="20"/>
      <w:ind w:left="180" w:right="720" w:hanging="0"/>
    </w:pPr>
    <w:rPr>
      <w:sz w:val="20"/>
      <w:szCs w:val="20"/>
    </w:rPr>
  </w:style>
  <w:style w:type="paragraph" w:styleId="TOC31">
    <w:name w:val="TOC 31"/>
    <w:basedOn w:val="Normal1"/>
    <w:next w:val="Normal1"/>
    <w:qFormat/>
    <w:pPr>
      <w:spacing w:before="40" w:after="20"/>
      <w:ind w:left="360" w:right="720" w:hanging="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right="0" w:hanging="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left="540" w:right="720" w:hanging="0"/>
    </w:pPr>
    <w:rPr>
      <w:sz w:val="20"/>
      <w:szCs w:val="20"/>
    </w:rPr>
  </w:style>
  <w:style w:type="paragraph" w:styleId="TOC51">
    <w:name w:val="TOC 51"/>
    <w:basedOn w:val="Normal1"/>
    <w:next w:val="Normal1"/>
    <w:qFormat/>
    <w:pPr>
      <w:spacing w:before="40" w:after="20"/>
      <w:ind w:left="720" w:right="720" w:hanging="0"/>
    </w:pPr>
    <w:rPr>
      <w:sz w:val="20"/>
      <w:szCs w:val="20"/>
    </w:rPr>
  </w:style>
  <w:style w:type="paragraph" w:styleId="TOC61">
    <w:name w:val="TOC 61"/>
    <w:basedOn w:val="Normal1"/>
    <w:next w:val="Normal1"/>
    <w:qFormat/>
    <w:pPr>
      <w:spacing w:before="40" w:after="20"/>
      <w:ind w:left="900" w:right="720" w:hanging="0"/>
    </w:pPr>
    <w:rPr>
      <w:sz w:val="20"/>
      <w:szCs w:val="20"/>
    </w:rPr>
  </w:style>
  <w:style w:type="paragraph" w:styleId="TOC71">
    <w:name w:val="TOC 71"/>
    <w:basedOn w:val="Normal1"/>
    <w:next w:val="Normal1"/>
    <w:qFormat/>
    <w:pPr>
      <w:spacing w:before="40" w:after="20"/>
      <w:ind w:left="1080" w:right="720" w:hanging="0"/>
    </w:pPr>
    <w:rPr>
      <w:sz w:val="20"/>
      <w:szCs w:val="20"/>
    </w:rPr>
  </w:style>
  <w:style w:type="paragraph" w:styleId="TOC81">
    <w:name w:val="TOC 81"/>
    <w:basedOn w:val="Normal1"/>
    <w:next w:val="Normal1"/>
    <w:qFormat/>
    <w:pPr>
      <w:spacing w:before="40" w:after="20"/>
      <w:ind w:left="1260" w:right="720" w:hanging="0"/>
    </w:pPr>
    <w:rPr>
      <w:sz w:val="20"/>
      <w:szCs w:val="20"/>
    </w:rPr>
  </w:style>
  <w:style w:type="paragraph" w:styleId="TOC91">
    <w:name w:val="TOC 91"/>
    <w:basedOn w:val="Normal1"/>
    <w:next w:val="Normal1"/>
    <w:qFormat/>
    <w:pPr>
      <w:spacing w:before="40" w:after="20"/>
      <w:ind w:left="1440" w:right="720" w:hanging="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left="90" w:right="90" w:hanging="0"/>
    </w:pPr>
    <w:rPr>
      <w:b/>
      <w:sz w:val="18"/>
      <w:szCs w:val="18"/>
    </w:rPr>
  </w:style>
  <w:style w:type="paragraph" w:styleId="TableTitle0">
    <w:name w:val="Table Title 0"/>
    <w:basedOn w:val="Normal1"/>
    <w:next w:val="Normal1"/>
    <w:qFormat/>
    <w:pPr>
      <w:ind w:left="270" w:right="270" w:hanging="0"/>
    </w:pPr>
    <w:rPr>
      <w:b/>
      <w:sz w:val="22"/>
      <w:szCs w:val="22"/>
    </w:rPr>
  </w:style>
  <w:style w:type="paragraph" w:styleId="TableTitle1">
    <w:name w:val="Table Title 1"/>
    <w:basedOn w:val="Normal1"/>
    <w:next w:val="Normal1"/>
    <w:qFormat/>
    <w:pPr>
      <w:spacing w:before="80" w:after="80"/>
      <w:ind w:left="180" w:right="270" w:hanging="0"/>
    </w:pPr>
    <w:rPr>
      <w:b/>
      <w:sz w:val="18"/>
      <w:szCs w:val="18"/>
      <w:u w:val="single" w:color="000000"/>
    </w:rPr>
  </w:style>
  <w:style w:type="paragraph" w:styleId="TableTitle2">
    <w:name w:val="Table Title 2"/>
    <w:basedOn w:val="Normal1"/>
    <w:next w:val="Normal1"/>
    <w:qFormat/>
    <w:pPr>
      <w:spacing w:before="0" w:after="120"/>
      <w:ind w:left="270" w:right="270" w:hanging="0"/>
    </w:pPr>
    <w:rPr>
      <w:sz w:val="18"/>
      <w:szCs w:val="18"/>
      <w:u w:val="single" w:color="000000"/>
    </w:rPr>
  </w:style>
  <w:style w:type="paragraph" w:styleId="TableTextNormal">
    <w:name w:val="Table Text Normal"/>
    <w:basedOn w:val="Normal1"/>
    <w:next w:val="Normal1"/>
    <w:qFormat/>
    <w:pPr>
      <w:ind w:left="270" w:right="270" w:hanging="0"/>
    </w:pPr>
    <w:rPr>
      <w:sz w:val="18"/>
      <w:szCs w:val="18"/>
    </w:rPr>
  </w:style>
  <w:style w:type="paragraph" w:styleId="TableTextLight">
    <w:name w:val="Table Text Light"/>
    <w:basedOn w:val="Normal1"/>
    <w:next w:val="Normal1"/>
    <w:qFormat/>
    <w:pPr>
      <w:ind w:left="270" w:right="270" w:hanging="0"/>
    </w:pPr>
    <w:rPr>
      <w:color w:val="2F2F2F"/>
      <w:sz w:val="18"/>
      <w:szCs w:val="18"/>
    </w:rPr>
  </w:style>
  <w:style w:type="paragraph" w:styleId="TableTextBold">
    <w:name w:val="Table Text Bold"/>
    <w:basedOn w:val="Normal1"/>
    <w:next w:val="Normal1"/>
    <w:qFormat/>
    <w:pPr>
      <w:ind w:left="270" w:right="270" w:hanging="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left="90" w:right="90" w:hanging="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left="90" w:right="90" w:hanging="0"/>
    </w:pPr>
    <w:rPr>
      <w:b/>
      <w:color w:val="4F4F4F"/>
      <w:sz w:val="18"/>
      <w:szCs w:val="18"/>
    </w:rPr>
  </w:style>
  <w:style w:type="paragraph" w:styleId="FCZTabellenberschrift">
    <w:name w:val="FCZ Tabellenberschrift"/>
    <w:basedOn w:val="Normal1"/>
    <w:next w:val="Normal1"/>
    <w:qFormat/>
    <w:pPr>
      <w:spacing w:lineRule="auto" w:line="312" w:before="120" w:after="40"/>
      <w:ind w:left="57" w:right="0" w:hanging="0"/>
    </w:pPr>
    <w:rPr>
      <w:b/>
      <w:spacing w:val="6"/>
      <w:sz w:val="18"/>
      <w:szCs w:val="18"/>
      <w:u w:val="none"/>
      <w:vertAlign w:val="subscript"/>
    </w:rPr>
  </w:style>
  <w:style w:type="paragraph" w:styleId="FCZTabellentext">
    <w:name w:val="FCZ Tabellentext"/>
    <w:basedOn w:val="Normal1"/>
    <w:next w:val="Normal1"/>
    <w:qFormat/>
    <w:pPr>
      <w:spacing w:before="80" w:after="60"/>
      <w:ind w:left="57" w:right="0" w:hanging="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TextBody"/>
    <w:qFormat/>
    <w:pPr>
      <w:spacing w:before="60" w:after="120"/>
      <w:jc w:val="center"/>
    </w:pPr>
    <w:rPr>
      <w:sz w:val="36"/>
      <w:szCs w:val="36"/>
    </w:rPr>
  </w:style>
  <w:style w:type="paragraph" w:styleId="Addressee">
    <w:name w:val="Envelope Address"/>
    <w:basedOn w:val="Normal"/>
    <w:pPr>
      <w:suppressLineNumbers/>
      <w:spacing w:before="0" w:after="60"/>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creativecommons.org/licenses/by/4.0/"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bmp"/><Relationship Id="rId19" Type="http://schemas.openxmlformats.org/officeDocument/2006/relationships/image" Target="media/image16.bmp"/><Relationship Id="rId20" Type="http://schemas.openxmlformats.org/officeDocument/2006/relationships/image" Target="media/image17.bmp"/><Relationship Id="rId21" Type="http://schemas.openxmlformats.org/officeDocument/2006/relationships/image" Target="media/image18.bmp"/><Relationship Id="rId22" Type="http://schemas.openxmlformats.org/officeDocument/2006/relationships/image" Target="media/image19.bmp"/><Relationship Id="rId23" Type="http://schemas.openxmlformats.org/officeDocument/2006/relationships/image" Target="media/image20.bmp"/><Relationship Id="rId24" Type="http://schemas.openxmlformats.org/officeDocument/2006/relationships/image" Target="media/image21.bmp"/><Relationship Id="rId25" Type="http://schemas.openxmlformats.org/officeDocument/2006/relationships/image" Target="media/image22.bmp"/><Relationship Id="rId26" Type="http://schemas.openxmlformats.org/officeDocument/2006/relationships/image" Target="media/image23.bmp"/><Relationship Id="rId27" Type="http://schemas.openxmlformats.org/officeDocument/2006/relationships/image" Target="media/image24.bmp"/><Relationship Id="rId28" Type="http://schemas.openxmlformats.org/officeDocument/2006/relationships/image" Target="media/image25.bmp"/><Relationship Id="rId29" Type="http://schemas.openxmlformats.org/officeDocument/2006/relationships/image" Target="media/image26.bmp"/><Relationship Id="rId30" Type="http://schemas.openxmlformats.org/officeDocument/2006/relationships/image" Target="media/image27.bmp"/><Relationship Id="rId31" Type="http://schemas.openxmlformats.org/officeDocument/2006/relationships/image" Target="media/image28.bmp"/><Relationship Id="rId32" Type="http://schemas.openxmlformats.org/officeDocument/2006/relationships/image" Target="media/image29.bmp"/><Relationship Id="rId33" Type="http://schemas.openxmlformats.org/officeDocument/2006/relationships/image" Target="media/image30.bmp"/><Relationship Id="rId34" Type="http://schemas.openxmlformats.org/officeDocument/2006/relationships/image" Target="media/image31.bmp"/><Relationship Id="rId35" Type="http://schemas.openxmlformats.org/officeDocument/2006/relationships/image" Target="media/image32.bmp"/><Relationship Id="rId36" Type="http://schemas.openxmlformats.org/officeDocument/2006/relationships/image" Target="media/image33.bmp"/><Relationship Id="rId37" Type="http://schemas.openxmlformats.org/officeDocument/2006/relationships/image" Target="media/image34.bmp"/><Relationship Id="rId38" Type="http://schemas.openxmlformats.org/officeDocument/2006/relationships/image" Target="media/image35.bmp"/><Relationship Id="rId39" Type="http://schemas.openxmlformats.org/officeDocument/2006/relationships/image" Target="media/image36.bmp"/><Relationship Id="rId40" Type="http://schemas.openxmlformats.org/officeDocument/2006/relationships/image" Target="media/image37.bmp"/><Relationship Id="rId41" Type="http://schemas.openxmlformats.org/officeDocument/2006/relationships/image" Target="media/image38.bmp"/><Relationship Id="rId42" Type="http://schemas.openxmlformats.org/officeDocument/2006/relationships/image" Target="media/image39.bmp"/><Relationship Id="rId43" Type="http://schemas.openxmlformats.org/officeDocument/2006/relationships/image" Target="media/image40.bmp"/><Relationship Id="rId44" Type="http://schemas.openxmlformats.org/officeDocument/2006/relationships/image" Target="media/image41.bmp"/><Relationship Id="rId45" Type="http://schemas.openxmlformats.org/officeDocument/2006/relationships/image" Target="media/image42.bmp"/><Relationship Id="rId46" Type="http://schemas.openxmlformats.org/officeDocument/2006/relationships/image" Target="media/image43.bmp"/><Relationship Id="rId47" Type="http://schemas.openxmlformats.org/officeDocument/2006/relationships/image" Target="media/image44.bmp"/><Relationship Id="rId48" Type="http://schemas.openxmlformats.org/officeDocument/2006/relationships/image" Target="media/image45.bmp"/><Relationship Id="rId49" Type="http://schemas.openxmlformats.org/officeDocument/2006/relationships/image" Target="media/image46.bmp"/><Relationship Id="rId50" Type="http://schemas.openxmlformats.org/officeDocument/2006/relationships/image" Target="media/image47.bmp"/><Relationship Id="rId51" Type="http://schemas.openxmlformats.org/officeDocument/2006/relationships/image" Target="media/image48.bmp"/><Relationship Id="rId52" Type="http://schemas.openxmlformats.org/officeDocument/2006/relationships/image" Target="media/image49.png"/><Relationship Id="rId53" Type="http://schemas.openxmlformats.org/officeDocument/2006/relationships/image" Target="media/image50.bmp"/><Relationship Id="rId54" Type="http://schemas.openxmlformats.org/officeDocument/2006/relationships/image" Target="media/image51.bmp"/><Relationship Id="rId55" Type="http://schemas.openxmlformats.org/officeDocument/2006/relationships/image" Target="media/image52.bmp"/><Relationship Id="rId56" Type="http://schemas.openxmlformats.org/officeDocument/2006/relationships/image" Target="media/image53.bmp"/><Relationship Id="rId57" Type="http://schemas.openxmlformats.org/officeDocument/2006/relationships/image" Target="media/image54.bmp"/><Relationship Id="rId58" Type="http://schemas.openxmlformats.org/officeDocument/2006/relationships/image" Target="media/image55.bmp"/><Relationship Id="rId59" Type="http://schemas.openxmlformats.org/officeDocument/2006/relationships/image" Target="media/image56.bmp"/><Relationship Id="rId60" Type="http://schemas.openxmlformats.org/officeDocument/2006/relationships/image" Target="media/image57.bmp"/><Relationship Id="rId61" Type="http://schemas.openxmlformats.org/officeDocument/2006/relationships/image" Target="media/image58.bmp"/><Relationship Id="rId62" Type="http://schemas.openxmlformats.org/officeDocument/2006/relationships/image" Target="media/image59.png"/><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6092</TotalTime>
  <Application>LibreOffice/7.3.7.2$Windows_X86_64 LibreOffice_project/e114eadc50a9ff8d8c8a0567d6da8f454beeb84f</Application>
  <AppVersion>15.0000</AppVersion>
  <Pages>40</Pages>
  <Words>5575</Words>
  <Characters>35288</Characters>
  <CharactersWithSpaces>40239</CharactersWithSpaces>
  <Paragraphs>1141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2023-01-10T16:54:08Z</dcterms:modified>
  <cp:revision>48</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