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348" w:rsidRPr="006033A8" w:rsidRDefault="00F12DE6" w:rsidP="00831348">
      <w:pPr>
        <w:spacing w:after="0"/>
        <w:rPr>
          <w:rFonts w:ascii="Verdana" w:hAnsi="Verdana"/>
          <w:b/>
          <w:bCs/>
          <w:sz w:val="20"/>
          <w:szCs w:val="20"/>
          <w:lang w:val="nl-NL"/>
        </w:rPr>
      </w:pPr>
      <w:r>
        <w:rPr>
          <w:rFonts w:ascii="Verdana" w:hAnsi="Verdana"/>
          <w:b/>
          <w:bCs/>
          <w:sz w:val="20"/>
          <w:szCs w:val="20"/>
          <w:lang w:val="nl-NL"/>
        </w:rPr>
        <w:t xml:space="preserve">B41 </w:t>
      </w:r>
      <w:r w:rsidR="00831348" w:rsidRPr="006033A8">
        <w:rPr>
          <w:rFonts w:ascii="Verdana" w:hAnsi="Verdana"/>
          <w:b/>
          <w:bCs/>
          <w:sz w:val="20"/>
          <w:szCs w:val="20"/>
          <w:lang w:val="nl-NL"/>
        </w:rPr>
        <w:t>Schaduwen</w:t>
      </w:r>
    </w:p>
    <w:p w:rsidR="00831348" w:rsidRPr="006033A8" w:rsidRDefault="00831348" w:rsidP="00831348">
      <w:pPr>
        <w:spacing w:after="0"/>
        <w:rPr>
          <w:rFonts w:ascii="Verdana" w:hAnsi="Verdana"/>
          <w:sz w:val="20"/>
          <w:szCs w:val="20"/>
        </w:rPr>
      </w:pPr>
      <w:r w:rsidRPr="006033A8">
        <w:rPr>
          <w:rFonts w:ascii="Verdana" w:hAnsi="Verdana"/>
          <w:sz w:val="20"/>
          <w:szCs w:val="20"/>
          <w:highlight w:val="yellow"/>
        </w:rPr>
        <w:t>[onderwerpsymbool GS]</w:t>
      </w:r>
    </w:p>
    <w:p w:rsidR="00831348" w:rsidRPr="006033A8" w:rsidRDefault="00831348" w:rsidP="00831348">
      <w:pPr>
        <w:spacing w:after="0"/>
        <w:rPr>
          <w:rFonts w:ascii="Verdana" w:hAnsi="Verdana"/>
          <w:sz w:val="20"/>
          <w:szCs w:val="20"/>
        </w:rPr>
      </w:pPr>
    </w:p>
    <w:p w:rsidR="00831348" w:rsidRPr="006033A8" w:rsidRDefault="00831348" w:rsidP="00831348">
      <w:pPr>
        <w:spacing w:after="0"/>
        <w:rPr>
          <w:rFonts w:ascii="Verdana" w:hAnsi="Verdana"/>
          <w:sz w:val="20"/>
          <w:szCs w:val="20"/>
        </w:rPr>
      </w:pPr>
      <w:r w:rsidRPr="006033A8">
        <w:rPr>
          <w:rFonts w:ascii="Verdana" w:hAnsi="Verdana"/>
          <w:sz w:val="20"/>
          <w:szCs w:val="20"/>
        </w:rPr>
        <w:t>Tijd</w:t>
      </w:r>
    </w:p>
    <w:p w:rsidR="00831348" w:rsidRPr="006033A8" w:rsidRDefault="00831348" w:rsidP="00831348">
      <w:pPr>
        <w:spacing w:after="0"/>
        <w:rPr>
          <w:rFonts w:ascii="Verdana" w:hAnsi="Verdana"/>
          <w:sz w:val="20"/>
          <w:szCs w:val="20"/>
        </w:rPr>
      </w:pPr>
      <w:r w:rsidRPr="006033A8">
        <w:rPr>
          <w:rFonts w:ascii="Verdana" w:hAnsi="Verdana"/>
          <w:sz w:val="20"/>
          <w:szCs w:val="20"/>
        </w:rPr>
        <w:t>30 minuten</w:t>
      </w:r>
    </w:p>
    <w:p w:rsidR="00831348" w:rsidRPr="006033A8" w:rsidRDefault="00831348" w:rsidP="00831348">
      <w:pPr>
        <w:spacing w:after="0"/>
        <w:rPr>
          <w:rFonts w:ascii="Verdana" w:hAnsi="Verdana"/>
          <w:sz w:val="20"/>
          <w:szCs w:val="20"/>
        </w:rPr>
      </w:pPr>
    </w:p>
    <w:p w:rsidR="00831348" w:rsidRPr="006033A8" w:rsidRDefault="00831348" w:rsidP="00831348">
      <w:pPr>
        <w:spacing w:after="0"/>
        <w:rPr>
          <w:rFonts w:ascii="Verdana" w:hAnsi="Verdana"/>
          <w:sz w:val="20"/>
          <w:szCs w:val="20"/>
        </w:rPr>
      </w:pPr>
      <w:r w:rsidRPr="006033A8">
        <w:rPr>
          <w:rFonts w:ascii="Verdana" w:hAnsi="Verdana"/>
          <w:sz w:val="20"/>
          <w:szCs w:val="20"/>
        </w:rPr>
        <w:t>Bereik</w:t>
      </w:r>
    </w:p>
    <w:p w:rsidR="00831348" w:rsidRPr="006033A8" w:rsidRDefault="00831348" w:rsidP="00831348">
      <w:pPr>
        <w:spacing w:after="0"/>
        <w:rPr>
          <w:rFonts w:ascii="Verdana" w:hAnsi="Verdana"/>
          <w:sz w:val="20"/>
          <w:szCs w:val="20"/>
        </w:rPr>
      </w:pPr>
      <w:r w:rsidRPr="006033A8">
        <w:rPr>
          <w:rFonts w:ascii="Verdana" w:hAnsi="Verdana"/>
          <w:sz w:val="20"/>
          <w:szCs w:val="20"/>
        </w:rPr>
        <w:t>Klas 2</w:t>
      </w:r>
    </w:p>
    <w:p w:rsidR="00831348" w:rsidRPr="006033A8" w:rsidRDefault="00831348" w:rsidP="00831348">
      <w:pPr>
        <w:spacing w:after="0"/>
        <w:rPr>
          <w:rFonts w:ascii="Verdana" w:hAnsi="Verdana"/>
          <w:sz w:val="20"/>
          <w:szCs w:val="20"/>
        </w:rPr>
      </w:pPr>
    </w:p>
    <w:p w:rsidR="00831348" w:rsidRPr="006033A8" w:rsidRDefault="00831348" w:rsidP="00831348">
      <w:pPr>
        <w:spacing w:after="0"/>
        <w:rPr>
          <w:rFonts w:ascii="Verdana" w:hAnsi="Verdana"/>
          <w:sz w:val="20"/>
          <w:szCs w:val="20"/>
          <w:lang w:val="nl-NL"/>
        </w:rPr>
      </w:pPr>
      <w:r w:rsidRPr="006033A8">
        <w:rPr>
          <w:rFonts w:ascii="Verdana" w:hAnsi="Verdana"/>
          <w:sz w:val="20"/>
          <w:szCs w:val="20"/>
        </w:rPr>
        <w:t xml:space="preserve">Begrippen: rechtlijnige voortplanting, </w:t>
      </w:r>
      <w:r w:rsidRPr="006033A8">
        <w:rPr>
          <w:rFonts w:ascii="Verdana" w:hAnsi="Verdana"/>
          <w:sz w:val="20"/>
          <w:szCs w:val="20"/>
          <w:lang w:val="nl-NL"/>
        </w:rPr>
        <w:t>schaduw, gelijkvormige driehoek.</w:t>
      </w:r>
    </w:p>
    <w:p w:rsidR="00831348" w:rsidRPr="006033A8" w:rsidRDefault="00831348" w:rsidP="00831348">
      <w:pPr>
        <w:spacing w:after="0"/>
        <w:rPr>
          <w:rFonts w:ascii="Verdana" w:hAnsi="Verdana"/>
          <w:sz w:val="20"/>
          <w:szCs w:val="20"/>
          <w:highlight w:val="yellow"/>
        </w:rPr>
      </w:pPr>
    </w:p>
    <w:p w:rsidR="00831348" w:rsidRPr="006033A8" w:rsidRDefault="00831348" w:rsidP="00831348">
      <w:pPr>
        <w:spacing w:after="0"/>
        <w:rPr>
          <w:rFonts w:ascii="Verdana" w:hAnsi="Verdana"/>
          <w:sz w:val="20"/>
          <w:szCs w:val="20"/>
        </w:rPr>
      </w:pPr>
      <w:r w:rsidRPr="006033A8">
        <w:rPr>
          <w:rFonts w:ascii="Verdana" w:hAnsi="Verdana"/>
          <w:sz w:val="20"/>
          <w:szCs w:val="20"/>
          <w:highlight w:val="yellow"/>
        </w:rPr>
        <w:t>[inleidend kader]</w:t>
      </w:r>
    </w:p>
    <w:p w:rsidR="00CD3108" w:rsidRDefault="006F0B5E" w:rsidP="006F0B5E">
      <w:pPr>
        <w:spacing w:after="0"/>
        <w:rPr>
          <w:rFonts w:ascii="Verdana" w:hAnsi="Verdana"/>
          <w:sz w:val="20"/>
          <w:szCs w:val="20"/>
          <w:lang w:val="nl-NL"/>
        </w:rPr>
      </w:pPr>
      <w:r w:rsidRPr="006033A8">
        <w:rPr>
          <w:rFonts w:ascii="Verdana" w:hAnsi="Verdana"/>
          <w:sz w:val="20"/>
          <w:szCs w:val="20"/>
          <w:lang w:val="nl-NL"/>
        </w:rPr>
        <w:t>In de tweede klas kun je met een eenvoudig stukje karton met een gat demonstraties met licht uitvoeren die steeds iets moeilijker en interessanter worden.</w:t>
      </w:r>
    </w:p>
    <w:p w:rsidR="00831348" w:rsidRPr="006033A8" w:rsidRDefault="00831348" w:rsidP="006F0B5E">
      <w:pPr>
        <w:spacing w:after="0"/>
        <w:rPr>
          <w:rFonts w:ascii="Verdana" w:hAnsi="Verdana"/>
          <w:sz w:val="20"/>
          <w:szCs w:val="20"/>
        </w:rPr>
      </w:pPr>
      <w:r w:rsidRPr="006033A8">
        <w:rPr>
          <w:rFonts w:ascii="Verdana" w:hAnsi="Verdana"/>
          <w:sz w:val="20"/>
          <w:szCs w:val="20"/>
          <w:highlight w:val="yellow"/>
        </w:rPr>
        <w:t>[eind kader]</w:t>
      </w:r>
    </w:p>
    <w:p w:rsidR="00831348" w:rsidRPr="006033A8" w:rsidRDefault="00831348" w:rsidP="00831348">
      <w:pPr>
        <w:rPr>
          <w:rFonts w:ascii="Verdana" w:hAnsi="Verdana"/>
          <w:b/>
          <w:sz w:val="20"/>
          <w:szCs w:val="20"/>
        </w:rPr>
      </w:pPr>
    </w:p>
    <w:p w:rsidR="00831348" w:rsidRPr="006033A8" w:rsidRDefault="00831348" w:rsidP="00831348">
      <w:pPr>
        <w:spacing w:after="0"/>
        <w:rPr>
          <w:rFonts w:ascii="Verdana" w:hAnsi="Verdana"/>
          <w:sz w:val="20"/>
          <w:szCs w:val="20"/>
        </w:rPr>
      </w:pPr>
      <w:r w:rsidRPr="006033A8">
        <w:rPr>
          <w:rFonts w:ascii="Verdana" w:hAnsi="Verdana"/>
          <w:sz w:val="20"/>
          <w:szCs w:val="20"/>
          <w:highlight w:val="yellow"/>
        </w:rPr>
        <w:t>[FP06_figuur1; onderschrift]</w:t>
      </w:r>
    </w:p>
    <w:p w:rsidR="00831348" w:rsidRPr="006033A8" w:rsidRDefault="006F0B5E" w:rsidP="00831348">
      <w:pPr>
        <w:spacing w:after="0"/>
        <w:rPr>
          <w:rFonts w:ascii="Verdana" w:hAnsi="Verdana"/>
          <w:i/>
          <w:sz w:val="20"/>
          <w:szCs w:val="20"/>
        </w:rPr>
      </w:pPr>
      <w:r w:rsidRPr="006033A8">
        <w:rPr>
          <w:rFonts w:ascii="Verdana" w:hAnsi="Verdana"/>
          <w:i/>
          <w:sz w:val="20"/>
          <w:szCs w:val="20"/>
        </w:rPr>
        <w:t>Kern – en halfs</w:t>
      </w:r>
      <w:r w:rsidR="00831348" w:rsidRPr="006033A8">
        <w:rPr>
          <w:rFonts w:ascii="Verdana" w:hAnsi="Verdana"/>
          <w:i/>
          <w:sz w:val="20"/>
          <w:szCs w:val="20"/>
        </w:rPr>
        <w:t>chaduwen van drie lampjes.</w:t>
      </w:r>
    </w:p>
    <w:p w:rsidR="00E1110B" w:rsidRPr="006033A8" w:rsidRDefault="00E1110B" w:rsidP="00E1110B">
      <w:pPr>
        <w:spacing w:after="0"/>
        <w:rPr>
          <w:rFonts w:ascii="Verdana" w:hAnsi="Verdana"/>
          <w:sz w:val="20"/>
          <w:szCs w:val="20"/>
          <w:lang w:val="nl-NL"/>
        </w:rPr>
      </w:pPr>
    </w:p>
    <w:p w:rsidR="00E1110B" w:rsidRPr="006033A8" w:rsidRDefault="00E1110B" w:rsidP="00E1110B">
      <w:pPr>
        <w:spacing w:after="0"/>
        <w:rPr>
          <w:rFonts w:ascii="Verdana" w:hAnsi="Verdana"/>
          <w:b/>
          <w:sz w:val="20"/>
          <w:szCs w:val="20"/>
          <w:lang w:val="nl-NL"/>
        </w:rPr>
      </w:pPr>
      <w:r w:rsidRPr="006033A8">
        <w:rPr>
          <w:rFonts w:ascii="Verdana" w:hAnsi="Verdana"/>
          <w:b/>
          <w:sz w:val="20"/>
          <w:szCs w:val="20"/>
          <w:lang w:val="nl-NL"/>
        </w:rPr>
        <w:t>Nodig</w:t>
      </w:r>
    </w:p>
    <w:p w:rsidR="00E1110B" w:rsidRPr="006033A8" w:rsidRDefault="418CA0EB" w:rsidP="418CA0EB">
      <w:pPr>
        <w:spacing w:after="0"/>
        <w:rPr>
          <w:rFonts w:ascii="Verdana" w:hAnsi="Verdana"/>
          <w:sz w:val="20"/>
          <w:szCs w:val="20"/>
          <w:lang w:val="nl-NL"/>
        </w:rPr>
      </w:pPr>
      <w:r w:rsidRPr="006033A8">
        <w:rPr>
          <w:rFonts w:ascii="Verdana" w:hAnsi="Verdana"/>
          <w:sz w:val="20"/>
          <w:szCs w:val="20"/>
          <w:lang w:val="nl-NL"/>
        </w:rPr>
        <w:t xml:space="preserve">Karton ter grootte van een </w:t>
      </w:r>
      <w:r w:rsidR="00831348" w:rsidRPr="006033A8">
        <w:rPr>
          <w:rFonts w:ascii="Verdana" w:hAnsi="Verdana"/>
          <w:sz w:val="20"/>
          <w:szCs w:val="20"/>
          <w:lang w:val="nl-NL"/>
        </w:rPr>
        <w:t>A-</w:t>
      </w:r>
      <w:r w:rsidRPr="006033A8">
        <w:rPr>
          <w:rFonts w:ascii="Verdana" w:hAnsi="Verdana"/>
          <w:sz w:val="20"/>
          <w:szCs w:val="20"/>
          <w:lang w:val="nl-NL"/>
        </w:rPr>
        <w:t xml:space="preserve">4 met een gat er in. Drie lampjes op een bord. </w:t>
      </w:r>
    </w:p>
    <w:p w:rsidR="00E1110B" w:rsidRPr="006033A8" w:rsidRDefault="00E1110B" w:rsidP="00E1110B">
      <w:pPr>
        <w:spacing w:after="0"/>
        <w:rPr>
          <w:rFonts w:ascii="Verdana" w:hAnsi="Verdana"/>
          <w:sz w:val="20"/>
          <w:szCs w:val="20"/>
          <w:lang w:val="nl-NL"/>
        </w:rPr>
      </w:pPr>
    </w:p>
    <w:p w:rsidR="00E1110B" w:rsidRPr="006033A8" w:rsidRDefault="00E1110B" w:rsidP="00E1110B">
      <w:pPr>
        <w:spacing w:after="0"/>
        <w:rPr>
          <w:rFonts w:ascii="Verdana" w:hAnsi="Verdana"/>
          <w:b/>
          <w:sz w:val="20"/>
          <w:szCs w:val="20"/>
          <w:lang w:val="nl-NL"/>
        </w:rPr>
      </w:pPr>
      <w:r w:rsidRPr="006033A8">
        <w:rPr>
          <w:rFonts w:ascii="Verdana" w:hAnsi="Verdana"/>
          <w:b/>
          <w:sz w:val="20"/>
          <w:szCs w:val="20"/>
          <w:lang w:val="nl-NL"/>
        </w:rPr>
        <w:t>Voorbereiding</w:t>
      </w:r>
    </w:p>
    <w:p w:rsidR="004E60FA" w:rsidRPr="006033A8" w:rsidRDefault="418CA0EB" w:rsidP="418CA0EB">
      <w:pPr>
        <w:spacing w:after="0"/>
        <w:rPr>
          <w:rFonts w:ascii="Verdana" w:hAnsi="Verdana"/>
          <w:sz w:val="20"/>
          <w:szCs w:val="20"/>
          <w:lang w:val="nl-NL"/>
        </w:rPr>
      </w:pPr>
      <w:r w:rsidRPr="006033A8">
        <w:rPr>
          <w:rFonts w:ascii="Verdana" w:hAnsi="Verdana"/>
          <w:sz w:val="20"/>
          <w:szCs w:val="20"/>
          <w:lang w:val="nl-NL"/>
        </w:rPr>
        <w:t>Schakel drie lampjes parallel</w:t>
      </w:r>
      <w:r w:rsidR="006F0B5E" w:rsidRPr="006033A8">
        <w:rPr>
          <w:rFonts w:ascii="Verdana" w:hAnsi="Verdana"/>
          <w:sz w:val="20"/>
          <w:szCs w:val="20"/>
          <w:lang w:val="nl-NL"/>
        </w:rPr>
        <w:t>. V</w:t>
      </w:r>
      <w:r w:rsidRPr="006033A8">
        <w:rPr>
          <w:rFonts w:ascii="Verdana" w:hAnsi="Verdana"/>
          <w:sz w:val="20"/>
          <w:szCs w:val="20"/>
          <w:lang w:val="nl-NL"/>
        </w:rPr>
        <w:t xml:space="preserve">oor je eigen gemak kun je een schakelaar gebruiken om elke lamp aan/uit te kunnen </w:t>
      </w:r>
      <w:r w:rsidR="00F12DE6">
        <w:rPr>
          <w:rFonts w:ascii="Verdana" w:hAnsi="Verdana"/>
          <w:sz w:val="20"/>
          <w:szCs w:val="20"/>
          <w:lang w:val="nl-NL"/>
        </w:rPr>
        <w:t xml:space="preserve">zetten. Zorg er voor dat er </w:t>
      </w:r>
      <w:r w:rsidRPr="006033A8">
        <w:rPr>
          <w:rFonts w:ascii="Verdana" w:hAnsi="Verdana"/>
          <w:sz w:val="20"/>
          <w:szCs w:val="20"/>
          <w:lang w:val="nl-NL"/>
        </w:rPr>
        <w:t xml:space="preserve">5 </w:t>
      </w:r>
      <w:r w:rsidR="006F0B5E" w:rsidRPr="006033A8">
        <w:rPr>
          <w:rFonts w:ascii="Verdana" w:hAnsi="Verdana" w:cstheme="minorHAnsi"/>
          <w:sz w:val="20"/>
          <w:szCs w:val="20"/>
          <w:lang w:val="nl-NL"/>
        </w:rPr>
        <w:t>à</w:t>
      </w:r>
      <w:r w:rsidRPr="006033A8">
        <w:rPr>
          <w:rFonts w:ascii="Verdana" w:hAnsi="Verdana"/>
          <w:sz w:val="20"/>
          <w:szCs w:val="20"/>
          <w:lang w:val="nl-NL"/>
        </w:rPr>
        <w:t xml:space="preserve"> 10 cm ruimte tussen de lampjes zit.</w:t>
      </w:r>
    </w:p>
    <w:p w:rsidR="00E1110B" w:rsidRPr="006033A8" w:rsidRDefault="00E1110B" w:rsidP="00E1110B">
      <w:pPr>
        <w:spacing w:after="0"/>
        <w:rPr>
          <w:rFonts w:ascii="Verdana" w:hAnsi="Verdana"/>
          <w:sz w:val="20"/>
          <w:szCs w:val="20"/>
          <w:lang w:val="nl-NL"/>
        </w:rPr>
      </w:pPr>
    </w:p>
    <w:p w:rsidR="00E1110B" w:rsidRPr="006033A8" w:rsidRDefault="418CA0EB" w:rsidP="00E1110B">
      <w:pPr>
        <w:spacing w:after="0"/>
        <w:rPr>
          <w:rFonts w:ascii="Verdana" w:hAnsi="Verdana"/>
          <w:b/>
          <w:sz w:val="20"/>
          <w:szCs w:val="20"/>
          <w:lang w:val="nl-NL"/>
        </w:rPr>
      </w:pPr>
      <w:r w:rsidRPr="006033A8">
        <w:rPr>
          <w:rFonts w:ascii="Verdana" w:hAnsi="Verdana"/>
          <w:b/>
          <w:sz w:val="20"/>
          <w:szCs w:val="20"/>
          <w:lang w:val="nl-NL"/>
        </w:rPr>
        <w:t>Uitvoering</w:t>
      </w:r>
    </w:p>
    <w:p w:rsidR="418CA0EB" w:rsidRPr="006033A8" w:rsidRDefault="418CA0EB" w:rsidP="418CA0EB">
      <w:pPr>
        <w:spacing w:after="0"/>
        <w:rPr>
          <w:rFonts w:ascii="Verdana" w:hAnsi="Verdana"/>
          <w:sz w:val="20"/>
          <w:szCs w:val="20"/>
          <w:lang w:val="nl-NL"/>
        </w:rPr>
      </w:pPr>
      <w:r w:rsidRPr="006033A8">
        <w:rPr>
          <w:rFonts w:ascii="Verdana" w:hAnsi="Verdana"/>
          <w:sz w:val="20"/>
          <w:szCs w:val="20"/>
          <w:lang w:val="nl-NL"/>
        </w:rPr>
        <w:t>In deze demo</w:t>
      </w:r>
      <w:r w:rsidR="00831348" w:rsidRPr="006033A8">
        <w:rPr>
          <w:rFonts w:ascii="Verdana" w:hAnsi="Verdana"/>
          <w:sz w:val="20"/>
          <w:szCs w:val="20"/>
          <w:lang w:val="nl-NL"/>
        </w:rPr>
        <w:t>nstratie</w:t>
      </w:r>
      <w:r w:rsidRPr="006033A8">
        <w:rPr>
          <w:rFonts w:ascii="Verdana" w:hAnsi="Verdana"/>
          <w:sz w:val="20"/>
          <w:szCs w:val="20"/>
          <w:lang w:val="nl-NL"/>
        </w:rPr>
        <w:t xml:space="preserve"> begin je met het tonen van schaduw. </w:t>
      </w:r>
      <w:r w:rsidR="006F0B5E" w:rsidRPr="006033A8">
        <w:rPr>
          <w:rFonts w:ascii="Verdana" w:hAnsi="Verdana"/>
          <w:sz w:val="20"/>
          <w:szCs w:val="20"/>
          <w:lang w:val="nl-NL"/>
        </w:rPr>
        <w:t>In</w:t>
      </w:r>
      <w:r w:rsidR="00831348" w:rsidRPr="006033A8">
        <w:rPr>
          <w:rFonts w:ascii="Verdana" w:hAnsi="Verdana"/>
          <w:sz w:val="20"/>
          <w:szCs w:val="20"/>
          <w:lang w:val="nl-NL"/>
        </w:rPr>
        <w:t xml:space="preserve"> </w:t>
      </w:r>
      <w:r w:rsidRPr="006033A8">
        <w:rPr>
          <w:rFonts w:ascii="Verdana" w:hAnsi="Verdana"/>
          <w:sz w:val="20"/>
          <w:szCs w:val="20"/>
          <w:lang w:val="nl-NL"/>
        </w:rPr>
        <w:t xml:space="preserve">een stuk karton </w:t>
      </w:r>
      <w:r w:rsidR="006F0B5E" w:rsidRPr="006033A8">
        <w:rPr>
          <w:rFonts w:ascii="Verdana" w:hAnsi="Verdana"/>
          <w:sz w:val="20"/>
          <w:szCs w:val="20"/>
          <w:lang w:val="nl-NL"/>
        </w:rPr>
        <w:t xml:space="preserve">zit </w:t>
      </w:r>
      <w:r w:rsidRPr="006033A8">
        <w:rPr>
          <w:rFonts w:ascii="Verdana" w:hAnsi="Verdana"/>
          <w:sz w:val="20"/>
          <w:szCs w:val="20"/>
          <w:lang w:val="nl-NL"/>
        </w:rPr>
        <w:t xml:space="preserve">een </w:t>
      </w:r>
      <w:r w:rsidR="00831348" w:rsidRPr="006033A8">
        <w:rPr>
          <w:rFonts w:ascii="Verdana" w:hAnsi="Verdana"/>
          <w:sz w:val="20"/>
          <w:szCs w:val="20"/>
          <w:lang w:val="nl-NL"/>
        </w:rPr>
        <w:t>(</w:t>
      </w:r>
      <w:r w:rsidRPr="006033A8">
        <w:rPr>
          <w:rFonts w:ascii="Verdana" w:hAnsi="Verdana"/>
          <w:sz w:val="20"/>
          <w:szCs w:val="20"/>
          <w:lang w:val="nl-NL"/>
        </w:rPr>
        <w:t>vierkant</w:t>
      </w:r>
      <w:r w:rsidR="00831348" w:rsidRPr="006033A8">
        <w:rPr>
          <w:rFonts w:ascii="Verdana" w:hAnsi="Verdana"/>
          <w:sz w:val="20"/>
          <w:szCs w:val="20"/>
          <w:lang w:val="nl-NL"/>
        </w:rPr>
        <w:t>)</w:t>
      </w:r>
      <w:r w:rsidRPr="006033A8">
        <w:rPr>
          <w:rFonts w:ascii="Verdana" w:hAnsi="Verdana"/>
          <w:sz w:val="20"/>
          <w:szCs w:val="20"/>
          <w:lang w:val="nl-NL"/>
        </w:rPr>
        <w:t xml:space="preserve"> gat D</w:t>
      </w:r>
      <w:r w:rsidR="00831348" w:rsidRPr="006033A8">
        <w:rPr>
          <w:rFonts w:ascii="Verdana" w:hAnsi="Verdana"/>
          <w:sz w:val="20"/>
          <w:szCs w:val="20"/>
          <w:lang w:val="nl-NL"/>
        </w:rPr>
        <w:t>it</w:t>
      </w:r>
      <w:r w:rsidRPr="006033A8">
        <w:rPr>
          <w:rFonts w:ascii="Verdana" w:hAnsi="Verdana"/>
          <w:sz w:val="20"/>
          <w:szCs w:val="20"/>
          <w:lang w:val="nl-NL"/>
        </w:rPr>
        <w:t xml:space="preserve"> houd je boven een lampje. Op het plafond zie je nu een vlak licht en een vlak donker. Schaduw </w:t>
      </w:r>
      <w:r w:rsidR="006F0B5E" w:rsidRPr="006033A8">
        <w:rPr>
          <w:rFonts w:ascii="Verdana" w:hAnsi="Verdana"/>
          <w:sz w:val="20"/>
          <w:szCs w:val="20"/>
          <w:lang w:val="nl-NL"/>
        </w:rPr>
        <w:t>betekent dat op</w:t>
      </w:r>
      <w:r w:rsidRPr="006033A8">
        <w:rPr>
          <w:rFonts w:ascii="Verdana" w:hAnsi="Verdana"/>
          <w:sz w:val="20"/>
          <w:szCs w:val="20"/>
          <w:lang w:val="nl-NL"/>
        </w:rPr>
        <w:t xml:space="preserve"> d</w:t>
      </w:r>
      <w:r w:rsidR="006F0B5E" w:rsidRPr="006033A8">
        <w:rPr>
          <w:rFonts w:ascii="Verdana" w:hAnsi="Verdana"/>
          <w:sz w:val="20"/>
          <w:szCs w:val="20"/>
          <w:lang w:val="nl-NL"/>
        </w:rPr>
        <w:t>i</w:t>
      </w:r>
      <w:r w:rsidRPr="006033A8">
        <w:rPr>
          <w:rFonts w:ascii="Verdana" w:hAnsi="Verdana"/>
          <w:sz w:val="20"/>
          <w:szCs w:val="20"/>
          <w:lang w:val="nl-NL"/>
        </w:rPr>
        <w:t xml:space="preserve">e plaats </w:t>
      </w:r>
      <w:r w:rsidR="006F0B5E" w:rsidRPr="006033A8">
        <w:rPr>
          <w:rFonts w:ascii="Verdana" w:hAnsi="Verdana"/>
          <w:sz w:val="20"/>
          <w:szCs w:val="20"/>
          <w:lang w:val="nl-NL"/>
        </w:rPr>
        <w:t>geen</w:t>
      </w:r>
      <w:r w:rsidRPr="006033A8">
        <w:rPr>
          <w:rFonts w:ascii="Verdana" w:hAnsi="Verdana"/>
          <w:sz w:val="20"/>
          <w:szCs w:val="20"/>
          <w:lang w:val="nl-NL"/>
        </w:rPr>
        <w:t xml:space="preserve"> lichtstralen kunnen komen.</w:t>
      </w:r>
      <w:r w:rsidRPr="006033A8">
        <w:rPr>
          <w:rFonts w:ascii="Verdana" w:hAnsi="Verdana"/>
          <w:sz w:val="20"/>
          <w:szCs w:val="20"/>
        </w:rPr>
        <w:br/>
      </w:r>
      <w:r w:rsidR="00F12DE6">
        <w:rPr>
          <w:rFonts w:ascii="Verdana" w:hAnsi="Verdana"/>
          <w:sz w:val="20"/>
          <w:szCs w:val="20"/>
          <w:lang w:val="nl-NL"/>
        </w:rPr>
        <w:t>Vraag vervolgens</w:t>
      </w:r>
      <w:r w:rsidRPr="006033A8">
        <w:rPr>
          <w:rFonts w:ascii="Verdana" w:hAnsi="Verdana"/>
          <w:sz w:val="20"/>
          <w:szCs w:val="20"/>
          <w:lang w:val="nl-NL"/>
        </w:rPr>
        <w:t xml:space="preserve"> waar</w:t>
      </w:r>
      <w:r w:rsidR="00F12DE6">
        <w:rPr>
          <w:rFonts w:ascii="Verdana" w:hAnsi="Verdana"/>
          <w:sz w:val="20"/>
          <w:szCs w:val="20"/>
          <w:lang w:val="nl-NL"/>
        </w:rPr>
        <w:t>van</w:t>
      </w:r>
      <w:r w:rsidRPr="006033A8">
        <w:rPr>
          <w:rFonts w:ascii="Verdana" w:hAnsi="Verdana"/>
          <w:sz w:val="20"/>
          <w:szCs w:val="20"/>
          <w:lang w:val="nl-NL"/>
        </w:rPr>
        <w:t xml:space="preserve"> de grootte</w:t>
      </w:r>
      <w:r w:rsidR="00F12DE6">
        <w:rPr>
          <w:rFonts w:ascii="Verdana" w:hAnsi="Verdana"/>
          <w:sz w:val="20"/>
          <w:szCs w:val="20"/>
          <w:lang w:val="nl-NL"/>
        </w:rPr>
        <w:t xml:space="preserve"> van de verlichte rechthoek </w:t>
      </w:r>
      <w:r w:rsidRPr="006033A8">
        <w:rPr>
          <w:rFonts w:ascii="Verdana" w:hAnsi="Verdana"/>
          <w:sz w:val="20"/>
          <w:szCs w:val="20"/>
          <w:lang w:val="nl-NL"/>
        </w:rPr>
        <w:t>afhangt. De leerlingen zullen al snel zeggen dat de afstand van het karton tot de lamp bel</w:t>
      </w:r>
      <w:r w:rsidR="00F12DE6">
        <w:rPr>
          <w:rFonts w:ascii="Verdana" w:hAnsi="Verdana"/>
          <w:sz w:val="20"/>
          <w:szCs w:val="20"/>
          <w:lang w:val="nl-NL"/>
        </w:rPr>
        <w:t>angrijk is. Met een beetje door</w:t>
      </w:r>
      <w:r w:rsidRPr="006033A8">
        <w:rPr>
          <w:rFonts w:ascii="Verdana" w:hAnsi="Verdana"/>
          <w:sz w:val="20"/>
          <w:szCs w:val="20"/>
          <w:lang w:val="nl-NL"/>
        </w:rPr>
        <w:t>redeneren kunnen ze er ook achterkomen dat de afstand tussen de lamp en het plafond ook van belang is. Daarvandaan is het een kleine stap naar de formule voor de vergrotingsfactor</w:t>
      </w:r>
      <w:r w:rsidR="006F0B5E" w:rsidRPr="006033A8">
        <w:rPr>
          <w:rFonts w:ascii="Verdana" w:hAnsi="Verdana"/>
          <w:sz w:val="20"/>
          <w:szCs w:val="20"/>
          <w:lang w:val="nl-NL"/>
        </w:rPr>
        <w:t>.</w:t>
      </w:r>
      <w:r w:rsidRPr="006033A8">
        <w:rPr>
          <w:rFonts w:ascii="Verdana" w:hAnsi="Verdana"/>
          <w:sz w:val="20"/>
          <w:szCs w:val="20"/>
          <w:lang w:val="nl-NL"/>
        </w:rPr>
        <w:t xml:space="preserve"> </w:t>
      </w:r>
      <w:r w:rsidRPr="006033A8">
        <w:rPr>
          <w:rFonts w:ascii="Verdana" w:hAnsi="Verdana"/>
          <w:sz w:val="20"/>
          <w:szCs w:val="20"/>
        </w:rPr>
        <w:br/>
      </w:r>
    </w:p>
    <w:p w:rsidR="418CA0EB" w:rsidRPr="006033A8" w:rsidRDefault="00F11E3D" w:rsidP="418CA0EB">
      <w:pPr>
        <w:spacing w:after="0"/>
        <w:rPr>
          <w:rFonts w:ascii="Verdana" w:hAnsi="Verdana"/>
          <w:sz w:val="20"/>
          <w:szCs w:val="20"/>
          <w:lang w:val="nl-NL"/>
        </w:rPr>
      </w:pPr>
      <w:r w:rsidRPr="006033A8">
        <w:rPr>
          <w:rFonts w:ascii="Verdana" w:hAnsi="Verdana"/>
          <w:sz w:val="20"/>
          <w:szCs w:val="20"/>
          <w:lang w:val="nl-NL"/>
        </w:rPr>
        <w:t xml:space="preserve">Een eenvoudige uitbreiding krijg je door een tweede lampje aan te doen waardoor je meerdere vlakken krijgt met elk een andere kleur grijs (halfschaduw). Je kunt de leerlingen nu laten verklaren hoe die verschillende vlakken ontstaan en een bruggetje leggen naar een stadion waarin gespeeld wordt: een enkel persoon kan meerdere schaduwen tegelijk hebben. Laat leerlingen nu voorspellen wat er gebeurt als je een derde lamp aansluit, zie </w:t>
      </w:r>
      <w:r w:rsidR="00F12DE6">
        <w:rPr>
          <w:rFonts w:ascii="Verdana" w:hAnsi="Verdana"/>
          <w:sz w:val="20"/>
          <w:szCs w:val="20"/>
          <w:lang w:val="nl-NL"/>
        </w:rPr>
        <w:t>de figuur</w:t>
      </w:r>
      <w:r w:rsidRPr="006033A8">
        <w:rPr>
          <w:rFonts w:ascii="Verdana" w:hAnsi="Verdana"/>
          <w:sz w:val="20"/>
          <w:szCs w:val="20"/>
          <w:lang w:val="nl-NL"/>
        </w:rPr>
        <w:t>.</w:t>
      </w:r>
      <w:r w:rsidR="006033A8" w:rsidRPr="006033A8">
        <w:rPr>
          <w:rFonts w:ascii="Verdana" w:hAnsi="Verdana"/>
          <w:sz w:val="20"/>
          <w:szCs w:val="20"/>
          <w:lang w:val="nl-NL"/>
        </w:rPr>
        <w:t xml:space="preserve"> Nu</w:t>
      </w:r>
      <w:r w:rsidR="418CA0EB" w:rsidRPr="006033A8">
        <w:rPr>
          <w:rFonts w:ascii="Verdana" w:hAnsi="Verdana"/>
          <w:sz w:val="20"/>
          <w:szCs w:val="20"/>
          <w:lang w:val="nl-NL"/>
        </w:rPr>
        <w:t xml:space="preserve"> schakel je de andere twee lampjes aan. Er ontstaan nu vlakken waar het geheel donker is en waar het erg licht is. Maar ook zijn er tussengebieden die grijs zijn. Dit zijn de gebieden waar halfschaduw is. </w:t>
      </w:r>
    </w:p>
    <w:p w:rsidR="418CA0EB" w:rsidRPr="006033A8" w:rsidRDefault="418CA0EB" w:rsidP="418CA0EB">
      <w:pPr>
        <w:spacing w:after="0"/>
        <w:rPr>
          <w:rFonts w:ascii="Verdana" w:hAnsi="Verdana"/>
          <w:sz w:val="20"/>
          <w:szCs w:val="20"/>
          <w:lang w:val="nl-NL"/>
        </w:rPr>
      </w:pPr>
    </w:p>
    <w:p w:rsidR="418CA0EB" w:rsidRPr="006033A8" w:rsidRDefault="418CA0EB" w:rsidP="418CA0EB">
      <w:pPr>
        <w:spacing w:after="0"/>
        <w:rPr>
          <w:rFonts w:ascii="Verdana" w:hAnsi="Verdana"/>
          <w:b/>
          <w:sz w:val="20"/>
          <w:szCs w:val="20"/>
          <w:lang w:val="nl-NL"/>
        </w:rPr>
      </w:pPr>
      <w:r w:rsidRPr="006033A8">
        <w:rPr>
          <w:rFonts w:ascii="Verdana" w:hAnsi="Verdana"/>
          <w:b/>
          <w:sz w:val="20"/>
          <w:szCs w:val="20"/>
          <w:lang w:val="nl-NL"/>
        </w:rPr>
        <w:t>Natuurkundige achtergrond</w:t>
      </w:r>
    </w:p>
    <w:p w:rsidR="006033A8" w:rsidRPr="006033A8" w:rsidRDefault="418CA0EB" w:rsidP="00CD3108">
      <w:pPr>
        <w:spacing w:after="200"/>
        <w:rPr>
          <w:rFonts w:ascii="Verdana" w:hAnsi="Verdana"/>
          <w:sz w:val="20"/>
          <w:szCs w:val="20"/>
          <w:lang w:val="nl-NL"/>
        </w:rPr>
      </w:pPr>
      <w:r w:rsidRPr="006033A8">
        <w:rPr>
          <w:rFonts w:ascii="Verdana" w:hAnsi="Verdana"/>
          <w:sz w:val="20"/>
          <w:szCs w:val="20"/>
          <w:lang w:val="nl-NL"/>
        </w:rPr>
        <w:t>Het uitrekenen van een vergroting</w:t>
      </w:r>
      <w:r w:rsidR="006F0B5E" w:rsidRPr="006033A8">
        <w:rPr>
          <w:rFonts w:ascii="Verdana" w:hAnsi="Verdana"/>
          <w:sz w:val="20"/>
          <w:szCs w:val="20"/>
          <w:lang w:val="nl-NL"/>
        </w:rPr>
        <w:t xml:space="preserve"> </w:t>
      </w:r>
      <w:r w:rsidR="00F11E3D" w:rsidRPr="006033A8">
        <w:rPr>
          <w:rFonts w:ascii="Verdana" w:hAnsi="Verdana"/>
          <w:sz w:val="20"/>
          <w:szCs w:val="20"/>
          <w:lang w:val="nl-NL"/>
        </w:rPr>
        <w:t>of</w:t>
      </w:r>
      <w:r w:rsidRPr="006033A8">
        <w:rPr>
          <w:rFonts w:ascii="Verdana" w:hAnsi="Verdana"/>
          <w:sz w:val="20"/>
          <w:szCs w:val="20"/>
          <w:lang w:val="nl-NL"/>
        </w:rPr>
        <w:t xml:space="preserve"> de grootte van een schaduw bij een </w:t>
      </w:r>
      <w:r w:rsidR="006F0B5E" w:rsidRPr="006033A8">
        <w:rPr>
          <w:rFonts w:ascii="Verdana" w:hAnsi="Verdana"/>
          <w:sz w:val="20"/>
          <w:szCs w:val="20"/>
          <w:lang w:val="nl-NL"/>
        </w:rPr>
        <w:t>puntbron</w:t>
      </w:r>
      <w:r w:rsidRPr="006033A8">
        <w:rPr>
          <w:rFonts w:ascii="Verdana" w:hAnsi="Verdana"/>
          <w:sz w:val="20"/>
          <w:szCs w:val="20"/>
          <w:lang w:val="nl-NL"/>
        </w:rPr>
        <w:t xml:space="preserve"> </w:t>
      </w:r>
      <w:r w:rsidR="006F0B5E" w:rsidRPr="006033A8">
        <w:rPr>
          <w:rFonts w:ascii="Verdana" w:hAnsi="Verdana"/>
          <w:sz w:val="20"/>
          <w:szCs w:val="20"/>
          <w:lang w:val="nl-NL"/>
        </w:rPr>
        <w:t>vinden de</w:t>
      </w:r>
      <w:r w:rsidRPr="006033A8">
        <w:rPr>
          <w:rFonts w:ascii="Verdana" w:hAnsi="Verdana"/>
          <w:sz w:val="20"/>
          <w:szCs w:val="20"/>
          <w:lang w:val="nl-NL"/>
        </w:rPr>
        <w:t xml:space="preserve"> leerlingen lastig. </w:t>
      </w:r>
      <w:r w:rsidR="006F0B5E" w:rsidRPr="006033A8">
        <w:rPr>
          <w:rFonts w:ascii="Verdana" w:hAnsi="Verdana"/>
          <w:sz w:val="20"/>
          <w:szCs w:val="20"/>
          <w:lang w:val="nl-NL"/>
        </w:rPr>
        <w:t>Bij</w:t>
      </w:r>
      <w:r w:rsidRPr="006033A8">
        <w:rPr>
          <w:rFonts w:ascii="Verdana" w:hAnsi="Verdana"/>
          <w:sz w:val="20"/>
          <w:szCs w:val="20"/>
          <w:lang w:val="nl-NL"/>
        </w:rPr>
        <w:t xml:space="preserve"> de</w:t>
      </w:r>
      <w:r w:rsidR="006F0B5E" w:rsidRPr="006033A8">
        <w:rPr>
          <w:rFonts w:ascii="Verdana" w:hAnsi="Verdana"/>
          <w:sz w:val="20"/>
          <w:szCs w:val="20"/>
          <w:lang w:val="nl-NL"/>
        </w:rPr>
        <w:t>ze</w:t>
      </w:r>
      <w:r w:rsidRPr="006033A8">
        <w:rPr>
          <w:rFonts w:ascii="Verdana" w:hAnsi="Verdana"/>
          <w:sz w:val="20"/>
          <w:szCs w:val="20"/>
          <w:lang w:val="nl-NL"/>
        </w:rPr>
        <w:t xml:space="preserve"> demo</w:t>
      </w:r>
      <w:r w:rsidR="006F0B5E" w:rsidRPr="006033A8">
        <w:rPr>
          <w:rFonts w:ascii="Verdana" w:hAnsi="Verdana"/>
          <w:sz w:val="20"/>
          <w:szCs w:val="20"/>
          <w:lang w:val="nl-NL"/>
        </w:rPr>
        <w:t>nstratie</w:t>
      </w:r>
      <w:r w:rsidRPr="006033A8">
        <w:rPr>
          <w:rFonts w:ascii="Verdana" w:hAnsi="Verdana"/>
          <w:sz w:val="20"/>
          <w:szCs w:val="20"/>
          <w:lang w:val="nl-NL"/>
        </w:rPr>
        <w:t xml:space="preserve"> </w:t>
      </w:r>
      <w:r w:rsidR="006F0B5E" w:rsidRPr="006033A8">
        <w:rPr>
          <w:rFonts w:ascii="Verdana" w:hAnsi="Verdana"/>
          <w:sz w:val="20"/>
          <w:szCs w:val="20"/>
          <w:lang w:val="nl-NL"/>
        </w:rPr>
        <w:t>ontwikkel je</w:t>
      </w:r>
      <w:r w:rsidRPr="006033A8">
        <w:rPr>
          <w:rFonts w:ascii="Verdana" w:hAnsi="Verdana"/>
          <w:sz w:val="20"/>
          <w:szCs w:val="20"/>
          <w:lang w:val="nl-NL"/>
        </w:rPr>
        <w:t xml:space="preserve"> de formule</w:t>
      </w:r>
      <w:r w:rsidR="00CD3108">
        <w:rPr>
          <w:rFonts w:ascii="Verdana" w:hAnsi="Verdana"/>
          <w:sz w:val="20"/>
          <w:szCs w:val="20"/>
          <w:lang w:val="nl-NL"/>
        </w:rPr>
        <w:t xml:space="preserve"> </w:t>
      </w:r>
      <w:r w:rsidR="00CD3108">
        <w:rPr>
          <w:rFonts w:ascii="Verdana" w:hAnsi="Verdana"/>
          <w:sz w:val="20"/>
          <w:szCs w:val="20"/>
          <w:lang w:val="nl-NL"/>
        </w:rPr>
        <w:br/>
      </w:r>
      <m:oMath>
        <m:r>
          <w:rPr>
            <w:rFonts w:ascii="Cambria Math" w:eastAsia="Calibri" w:hAnsi="Cambria Math" w:cs="Times New Roman"/>
            <w:color w:val="0000CC"/>
            <w:highlight w:val="lightGray"/>
          </w:rPr>
          <m:t xml:space="preserve">N= </m:t>
        </m:r>
        <m:sSub>
          <m:sSubPr>
            <m:ctrlPr>
              <w:rPr>
                <w:rFonts w:ascii="Cambria Math" w:eastAsia="Calibri" w:hAnsi="Cambria Math" w:cs="Times New Roman"/>
                <w:i/>
                <w:color w:val="0000CC"/>
                <w:highlight w:val="lightGray"/>
              </w:rPr>
            </m:ctrlPr>
          </m:sSubPr>
          <m:e>
            <m:r>
              <w:rPr>
                <w:rFonts w:ascii="Cambria Math" w:eastAsia="Calibri" w:hAnsi="Cambria Math" w:cs="Times New Roman"/>
                <w:color w:val="0000CC"/>
                <w:highlight w:val="lightGray"/>
              </w:rPr>
              <m:t>L</m:t>
            </m:r>
          </m:e>
          <m:sub>
            <m:r>
              <m:rPr>
                <m:sty m:val="p"/>
              </m:rPr>
              <w:rPr>
                <w:rFonts w:ascii="Cambria Math" w:eastAsia="Calibri" w:hAnsi="Cambria Math" w:cs="Times New Roman"/>
                <w:color w:val="0000CC"/>
                <w:highlight w:val="lightGray"/>
              </w:rPr>
              <m:t>B</m:t>
            </m:r>
          </m:sub>
        </m:sSub>
        <m:r>
          <w:rPr>
            <w:rFonts w:ascii="Cambria Math" w:eastAsia="Calibri" w:hAnsi="Cambria Math" w:cs="Times New Roman"/>
            <w:color w:val="0000CC"/>
            <w:highlight w:val="lightGray"/>
          </w:rPr>
          <m:t xml:space="preserve">/ </m:t>
        </m:r>
        <m:sSub>
          <m:sSubPr>
            <m:ctrlPr>
              <w:rPr>
                <w:rFonts w:ascii="Cambria Math" w:eastAsia="Calibri" w:hAnsi="Cambria Math" w:cs="Times New Roman"/>
                <w:i/>
                <w:color w:val="0000CC"/>
                <w:highlight w:val="lightGray"/>
              </w:rPr>
            </m:ctrlPr>
          </m:sSubPr>
          <m:e>
            <m:r>
              <w:rPr>
                <w:rFonts w:ascii="Cambria Math" w:eastAsia="Calibri" w:hAnsi="Cambria Math" w:cs="Times New Roman"/>
                <w:color w:val="0000CC"/>
                <w:highlight w:val="lightGray"/>
              </w:rPr>
              <m:t>L</m:t>
            </m:r>
          </m:e>
          <m:sub>
            <m:r>
              <m:rPr>
                <m:sty m:val="p"/>
              </m:rPr>
              <w:rPr>
                <w:rFonts w:ascii="Cambria Math" w:eastAsia="Calibri" w:hAnsi="Cambria Math" w:cs="Times New Roman"/>
                <w:color w:val="0000CC"/>
                <w:highlight w:val="lightGray"/>
              </w:rPr>
              <m:t>V</m:t>
            </m:r>
          </m:sub>
        </m:sSub>
        <m:r>
          <w:rPr>
            <w:rFonts w:ascii="Cambria Math" w:eastAsia="Calibri" w:hAnsi="Cambria Math" w:cs="Times New Roman"/>
            <w:color w:val="0000CC"/>
            <w:highlight w:val="lightGray"/>
          </w:rPr>
          <m:t xml:space="preserve"> = b/v</m:t>
        </m:r>
      </m:oMath>
      <w:r w:rsidR="00CD3108">
        <w:rPr>
          <w:rFonts w:ascii="Verdana" w:eastAsiaTheme="minorEastAsia" w:hAnsi="Verdana"/>
          <w:color w:val="0000CC"/>
        </w:rPr>
        <w:t xml:space="preserve">. </w:t>
      </w:r>
      <w:r w:rsidR="00F11E3D" w:rsidRPr="006033A8">
        <w:rPr>
          <w:rFonts w:ascii="Verdana" w:hAnsi="Verdana"/>
          <w:sz w:val="20"/>
          <w:szCs w:val="20"/>
          <w:lang w:val="nl-NL"/>
        </w:rPr>
        <w:t xml:space="preserve">Je </w:t>
      </w:r>
      <w:r w:rsidRPr="006033A8">
        <w:rPr>
          <w:rFonts w:ascii="Verdana" w:hAnsi="Verdana"/>
          <w:sz w:val="20"/>
          <w:szCs w:val="20"/>
          <w:lang w:val="nl-NL"/>
        </w:rPr>
        <w:t xml:space="preserve">maakt het inzichtelijk dat de genoemde variabelen </w:t>
      </w:r>
      <w:r w:rsidR="00F11E3D" w:rsidRPr="006033A8">
        <w:rPr>
          <w:rFonts w:ascii="Verdana" w:hAnsi="Verdana"/>
          <w:sz w:val="20"/>
          <w:szCs w:val="20"/>
          <w:lang w:val="nl-NL"/>
        </w:rPr>
        <w:t>een rol spelen</w:t>
      </w:r>
      <w:r w:rsidRPr="006033A8">
        <w:rPr>
          <w:rFonts w:ascii="Verdana" w:hAnsi="Verdana"/>
          <w:sz w:val="20"/>
          <w:szCs w:val="20"/>
          <w:lang w:val="nl-NL"/>
        </w:rPr>
        <w:t xml:space="preserve">. </w:t>
      </w:r>
      <w:r w:rsidR="00F11E3D" w:rsidRPr="006033A8">
        <w:rPr>
          <w:rFonts w:ascii="Verdana" w:hAnsi="Verdana"/>
          <w:sz w:val="20"/>
          <w:szCs w:val="20"/>
          <w:lang w:val="nl-NL"/>
        </w:rPr>
        <w:t xml:space="preserve">Je laat zien dat de vergroting van deze variablen afhangt. </w:t>
      </w:r>
      <w:r w:rsidRPr="006033A8">
        <w:rPr>
          <w:rFonts w:ascii="Verdana" w:hAnsi="Verdana"/>
          <w:sz w:val="20"/>
          <w:szCs w:val="20"/>
          <w:lang w:val="nl-NL"/>
        </w:rPr>
        <w:t xml:space="preserve">De formule wordt ook bij </w:t>
      </w:r>
      <w:r w:rsidRPr="006033A8">
        <w:rPr>
          <w:rFonts w:ascii="Verdana" w:hAnsi="Verdana"/>
          <w:sz w:val="20"/>
          <w:szCs w:val="20"/>
          <w:lang w:val="nl-NL"/>
        </w:rPr>
        <w:lastRenderedPageBreak/>
        <w:t xml:space="preserve">wiskunde in klas 2 behandeld, maar </w:t>
      </w:r>
      <w:r w:rsidR="00F11E3D" w:rsidRPr="006033A8">
        <w:rPr>
          <w:rFonts w:ascii="Verdana" w:hAnsi="Verdana"/>
          <w:sz w:val="20"/>
          <w:szCs w:val="20"/>
          <w:lang w:val="nl-NL"/>
        </w:rPr>
        <w:t xml:space="preserve">die behandeling </w:t>
      </w:r>
      <w:r w:rsidRPr="006033A8">
        <w:rPr>
          <w:rFonts w:ascii="Verdana" w:hAnsi="Verdana"/>
          <w:sz w:val="20"/>
          <w:szCs w:val="20"/>
          <w:lang w:val="nl-NL"/>
        </w:rPr>
        <w:t xml:space="preserve">valt vaak niet samen met het tijdstip waarop dit bij natuurkunde </w:t>
      </w:r>
      <w:r w:rsidR="00F11E3D" w:rsidRPr="006033A8">
        <w:rPr>
          <w:rFonts w:ascii="Verdana" w:hAnsi="Verdana"/>
          <w:sz w:val="20"/>
          <w:szCs w:val="20"/>
          <w:lang w:val="nl-NL"/>
        </w:rPr>
        <w:t>aan de orde komt</w:t>
      </w:r>
      <w:r w:rsidRPr="006033A8">
        <w:rPr>
          <w:rFonts w:ascii="Verdana" w:hAnsi="Verdana"/>
          <w:sz w:val="20"/>
          <w:szCs w:val="20"/>
          <w:lang w:val="nl-NL"/>
        </w:rPr>
        <w:t>. Overleg is dus verstandig!</w:t>
      </w:r>
      <w:r w:rsidR="008D4FFE">
        <w:rPr>
          <w:rFonts w:ascii="Verdana" w:hAnsi="Verdana"/>
          <w:sz w:val="20"/>
          <w:szCs w:val="20"/>
          <w:lang w:val="nl-NL"/>
        </w:rPr>
        <w:tab/>
      </w:r>
    </w:p>
    <w:p w:rsidR="00E1110B" w:rsidRPr="006033A8" w:rsidRDefault="006033A8" w:rsidP="00E1110B">
      <w:pPr>
        <w:spacing w:after="0"/>
        <w:rPr>
          <w:rFonts w:ascii="Verdana" w:hAnsi="Verdana"/>
          <w:b/>
          <w:sz w:val="20"/>
          <w:szCs w:val="20"/>
          <w:lang w:val="nl-NL"/>
        </w:rPr>
      </w:pPr>
      <w:r w:rsidRPr="006033A8">
        <w:rPr>
          <w:rFonts w:ascii="Verdana" w:hAnsi="Verdana"/>
          <w:b/>
          <w:noProof/>
          <w:sz w:val="20"/>
          <w:szCs w:val="20"/>
          <w:lang w:val="nl-NL" w:eastAsia="nl-NL"/>
        </w:rPr>
        <w:drawing>
          <wp:anchor distT="0" distB="0" distL="114300" distR="114300" simplePos="0" relativeHeight="251659264" behindDoc="0" locked="0" layoutInCell="1" allowOverlap="1">
            <wp:simplePos x="0" y="0"/>
            <wp:positionH relativeFrom="margin">
              <wp:align>right</wp:align>
            </wp:positionH>
            <wp:positionV relativeFrom="margin">
              <wp:posOffset>1085850</wp:posOffset>
            </wp:positionV>
            <wp:extent cx="1758950" cy="2095500"/>
            <wp:effectExtent l="1905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58950" cy="2095500"/>
                    </a:xfrm>
                    <a:prstGeom prst="rect">
                      <a:avLst/>
                    </a:prstGeom>
                    <a:noFill/>
                    <a:ln>
                      <a:noFill/>
                    </a:ln>
                  </pic:spPr>
                </pic:pic>
              </a:graphicData>
            </a:graphic>
          </wp:anchor>
        </w:drawing>
      </w:r>
      <w:r w:rsidR="00F11E3D" w:rsidRPr="006033A8">
        <w:rPr>
          <w:rFonts w:ascii="Verdana" w:hAnsi="Verdana"/>
          <w:b/>
          <w:sz w:val="20"/>
          <w:szCs w:val="20"/>
          <w:lang w:val="nl-NL"/>
        </w:rPr>
        <w:t>Verder onderzoek</w:t>
      </w:r>
    </w:p>
    <w:p w:rsidR="006033A8" w:rsidRPr="006033A8" w:rsidRDefault="006033A8" w:rsidP="006033A8">
      <w:pPr>
        <w:spacing w:after="0"/>
        <w:rPr>
          <w:rFonts w:ascii="Verdana" w:hAnsi="Verdana"/>
          <w:sz w:val="20"/>
          <w:szCs w:val="20"/>
          <w:lang w:val="nl-NL"/>
        </w:rPr>
      </w:pPr>
      <w:r w:rsidRPr="006033A8">
        <w:rPr>
          <w:rFonts w:ascii="Verdana" w:hAnsi="Verdana"/>
          <w:sz w:val="20"/>
          <w:szCs w:val="20"/>
          <w:lang w:val="nl-NL"/>
        </w:rPr>
        <w:t xml:space="preserve">De demo kan verder </w:t>
      </w:r>
      <w:r w:rsidR="00FD30BB">
        <w:rPr>
          <w:rFonts w:ascii="Verdana" w:hAnsi="Verdana"/>
          <w:sz w:val="20"/>
          <w:szCs w:val="20"/>
          <w:lang w:val="nl-NL"/>
        </w:rPr>
        <w:t xml:space="preserve">worden </w:t>
      </w:r>
      <w:r w:rsidRPr="006033A8">
        <w:rPr>
          <w:rFonts w:ascii="Verdana" w:hAnsi="Verdana"/>
          <w:sz w:val="20"/>
          <w:szCs w:val="20"/>
          <w:lang w:val="nl-NL"/>
        </w:rPr>
        <w:t>uitgeb</w:t>
      </w:r>
      <w:r w:rsidR="00FD30BB">
        <w:rPr>
          <w:rFonts w:ascii="Verdana" w:hAnsi="Verdana"/>
          <w:sz w:val="20"/>
          <w:szCs w:val="20"/>
          <w:lang w:val="nl-NL"/>
        </w:rPr>
        <w:t xml:space="preserve">reid </w:t>
      </w:r>
      <w:bookmarkStart w:id="0" w:name="_GoBack"/>
      <w:bookmarkEnd w:id="0"/>
      <w:r w:rsidR="00F12DE6">
        <w:rPr>
          <w:rFonts w:ascii="Verdana" w:hAnsi="Verdana"/>
          <w:sz w:val="20"/>
          <w:szCs w:val="20"/>
          <w:lang w:val="nl-NL"/>
        </w:rPr>
        <w:t>met drie gekleurde 10 mm led</w:t>
      </w:r>
      <w:r w:rsidRPr="006033A8">
        <w:rPr>
          <w:rFonts w:ascii="Verdana" w:hAnsi="Verdana"/>
          <w:sz w:val="20"/>
          <w:szCs w:val="20"/>
          <w:lang w:val="nl-NL"/>
        </w:rPr>
        <w:t>s (RGB) op een plank. Wanneer je gebruik gemaakt van twee scharnieren kun je de plank ook tot</w:t>
      </w:r>
      <w:r w:rsidR="00F12DE6">
        <w:rPr>
          <w:rFonts w:ascii="Verdana" w:hAnsi="Verdana"/>
          <w:sz w:val="20"/>
          <w:szCs w:val="20"/>
          <w:lang w:val="nl-NL"/>
        </w:rPr>
        <w:t xml:space="preserve"> een driehoek vouwen met de led</w:t>
      </w:r>
      <w:r w:rsidRPr="006033A8">
        <w:rPr>
          <w:rFonts w:ascii="Verdana" w:hAnsi="Verdana"/>
          <w:sz w:val="20"/>
          <w:szCs w:val="20"/>
          <w:lang w:val="nl-NL"/>
        </w:rPr>
        <w:t>s in het midden. Dit maakt het eenvoudiger om wit licht te krijgen. H</w:t>
      </w:r>
      <w:r w:rsidR="00F12DE6">
        <w:rPr>
          <w:rFonts w:ascii="Verdana" w:hAnsi="Verdana"/>
          <w:sz w:val="20"/>
          <w:szCs w:val="20"/>
          <w:lang w:val="nl-NL"/>
        </w:rPr>
        <w:t>oud het karton weer boven de led</w:t>
      </w:r>
      <w:r w:rsidRPr="006033A8">
        <w:rPr>
          <w:rFonts w:ascii="Verdana" w:hAnsi="Verdana"/>
          <w:sz w:val="20"/>
          <w:szCs w:val="20"/>
          <w:lang w:val="nl-NL"/>
        </w:rPr>
        <w:t>s en laat zien dat je verschillende gebieden hebt. Zorg er voor dat bij de eerste uitvoering geen drie gebieden overlappen en er dus geen wit licht te zien is. Teken de opstelling schematisch op het bord en vraag wat er nu gedaan kan worden om wel wit licht te krijgen. Leerlingen leren zo te redeneren. Voer vervolgens een van de mogelijkheden aangedragen door de leerlingen uit.</w:t>
      </w:r>
    </w:p>
    <w:p w:rsidR="006033A8" w:rsidRPr="006033A8" w:rsidRDefault="00F12DE6" w:rsidP="006033A8">
      <w:pPr>
        <w:spacing w:after="0"/>
        <w:rPr>
          <w:rFonts w:ascii="Verdana" w:hAnsi="Verdana"/>
          <w:sz w:val="20"/>
          <w:szCs w:val="20"/>
          <w:lang w:val="nl-NL"/>
        </w:rPr>
      </w:pPr>
      <w:r>
        <w:rPr>
          <w:rFonts w:ascii="Verdana" w:hAnsi="Verdana"/>
          <w:sz w:val="20"/>
          <w:szCs w:val="20"/>
          <w:lang w:val="nl-NL"/>
        </w:rPr>
        <w:t>Houd de plank met led</w:t>
      </w:r>
      <w:r w:rsidR="006033A8" w:rsidRPr="006033A8">
        <w:rPr>
          <w:rFonts w:ascii="Verdana" w:hAnsi="Verdana"/>
          <w:sz w:val="20"/>
          <w:szCs w:val="20"/>
          <w:lang w:val="nl-NL"/>
        </w:rPr>
        <w:t>s voor een leerling en laat zien dat zijn/haar schaduw gekleurd is!</w:t>
      </w:r>
    </w:p>
    <w:p w:rsidR="006033A8" w:rsidRDefault="006033A8" w:rsidP="006033A8">
      <w:pPr>
        <w:spacing w:after="0"/>
        <w:rPr>
          <w:rFonts w:ascii="Verdana" w:hAnsi="Verdana"/>
          <w:i/>
          <w:sz w:val="20"/>
          <w:szCs w:val="20"/>
          <w:lang w:val="nl-NL"/>
        </w:rPr>
      </w:pPr>
      <w:r w:rsidRPr="008B79F8">
        <w:rPr>
          <w:rFonts w:ascii="Verdana" w:hAnsi="Verdana"/>
          <w:sz w:val="20"/>
          <w:szCs w:val="20"/>
          <w:lang w:val="nl-NL"/>
        </w:rPr>
        <w:t xml:space="preserve">Zie verder </w:t>
      </w:r>
      <w:r w:rsidR="00F12DE6" w:rsidRPr="008B79F8">
        <w:rPr>
          <w:rFonts w:ascii="Verdana" w:hAnsi="Verdana"/>
          <w:sz w:val="20"/>
          <w:szCs w:val="20"/>
          <w:lang w:val="nl-NL"/>
        </w:rPr>
        <w:t xml:space="preserve">demo B46, </w:t>
      </w:r>
      <w:r w:rsidR="00F12DE6" w:rsidRPr="008B79F8">
        <w:rPr>
          <w:rFonts w:ascii="Verdana" w:hAnsi="Verdana"/>
          <w:i/>
          <w:sz w:val="20"/>
          <w:szCs w:val="20"/>
          <w:lang w:val="nl-NL"/>
        </w:rPr>
        <w:t>Vreemde schaduwen</w:t>
      </w:r>
      <w:r w:rsidRPr="008B79F8">
        <w:rPr>
          <w:rFonts w:ascii="Verdana" w:hAnsi="Verdana"/>
          <w:i/>
          <w:sz w:val="20"/>
          <w:szCs w:val="20"/>
          <w:lang w:val="nl-NL"/>
        </w:rPr>
        <w:t>.</w:t>
      </w:r>
    </w:p>
    <w:p w:rsidR="008B79F8" w:rsidRDefault="008B79F8" w:rsidP="006033A8">
      <w:pPr>
        <w:spacing w:after="0"/>
        <w:rPr>
          <w:rFonts w:ascii="Verdana" w:hAnsi="Verdana"/>
          <w:sz w:val="20"/>
          <w:szCs w:val="20"/>
          <w:lang w:val="nl-NL"/>
        </w:rPr>
      </w:pPr>
    </w:p>
    <w:p w:rsidR="008B79F8" w:rsidRPr="008B79F8" w:rsidRDefault="008B79F8" w:rsidP="006033A8">
      <w:pPr>
        <w:spacing w:after="0"/>
        <w:rPr>
          <w:rFonts w:ascii="Verdana" w:hAnsi="Verdana"/>
          <w:sz w:val="20"/>
          <w:szCs w:val="20"/>
          <w:lang w:val="nl-NL"/>
        </w:rPr>
      </w:pPr>
      <w:r w:rsidRPr="008B79F8">
        <w:rPr>
          <w:rFonts w:ascii="Verdana" w:hAnsi="Verdana"/>
          <w:sz w:val="20"/>
          <w:szCs w:val="20"/>
          <w:highlight w:val="yellow"/>
          <w:lang w:val="nl-NL"/>
        </w:rPr>
        <w:t xml:space="preserve">[naast </w:t>
      </w:r>
      <w:r w:rsidR="00334834">
        <w:rPr>
          <w:rFonts w:ascii="Verdana" w:hAnsi="Verdana"/>
          <w:sz w:val="20"/>
          <w:szCs w:val="20"/>
          <w:highlight w:val="yellow"/>
          <w:lang w:val="nl-NL"/>
        </w:rPr>
        <w:t xml:space="preserve">de </w:t>
      </w:r>
      <w:r w:rsidRPr="008B79F8">
        <w:rPr>
          <w:rFonts w:ascii="Verdana" w:hAnsi="Verdana"/>
          <w:sz w:val="20"/>
          <w:szCs w:val="20"/>
          <w:highlight w:val="yellow"/>
          <w:lang w:val="nl-NL"/>
        </w:rPr>
        <w:t>tekst B41_FP06_figuur 2 plaatsen, zonder onderschrift]</w:t>
      </w:r>
    </w:p>
    <w:p w:rsidR="008B79F8" w:rsidRPr="008B79F8" w:rsidRDefault="008B79F8" w:rsidP="00E1110B">
      <w:pPr>
        <w:spacing w:after="0"/>
        <w:rPr>
          <w:lang w:val="nl-NL"/>
        </w:rPr>
      </w:pPr>
    </w:p>
    <w:sectPr w:rsidR="008B79F8" w:rsidRPr="008B79F8" w:rsidSect="003F3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DF2E4E"/>
    <w:rsid w:val="000A3AAA"/>
    <w:rsid w:val="000F3BB6"/>
    <w:rsid w:val="000F782B"/>
    <w:rsid w:val="00161166"/>
    <w:rsid w:val="0017298E"/>
    <w:rsid w:val="001D3997"/>
    <w:rsid w:val="001D65A4"/>
    <w:rsid w:val="001F151A"/>
    <w:rsid w:val="0025635B"/>
    <w:rsid w:val="0028176C"/>
    <w:rsid w:val="00334834"/>
    <w:rsid w:val="0034072D"/>
    <w:rsid w:val="00397C69"/>
    <w:rsid w:val="003B0DA9"/>
    <w:rsid w:val="003B11E4"/>
    <w:rsid w:val="003B7222"/>
    <w:rsid w:val="003E7DB6"/>
    <w:rsid w:val="003F3D8F"/>
    <w:rsid w:val="003F5A22"/>
    <w:rsid w:val="0044139C"/>
    <w:rsid w:val="004C4779"/>
    <w:rsid w:val="004E60FA"/>
    <w:rsid w:val="005043EA"/>
    <w:rsid w:val="00506BBE"/>
    <w:rsid w:val="0052251D"/>
    <w:rsid w:val="00527CEA"/>
    <w:rsid w:val="00555210"/>
    <w:rsid w:val="00595025"/>
    <w:rsid w:val="005A2278"/>
    <w:rsid w:val="005E759E"/>
    <w:rsid w:val="005F1A0B"/>
    <w:rsid w:val="005F736A"/>
    <w:rsid w:val="005F7740"/>
    <w:rsid w:val="006033A8"/>
    <w:rsid w:val="00637399"/>
    <w:rsid w:val="00687A45"/>
    <w:rsid w:val="006B0049"/>
    <w:rsid w:val="006F0B5E"/>
    <w:rsid w:val="0074234C"/>
    <w:rsid w:val="00777498"/>
    <w:rsid w:val="00791187"/>
    <w:rsid w:val="007B1FB7"/>
    <w:rsid w:val="00813546"/>
    <w:rsid w:val="00831348"/>
    <w:rsid w:val="00837A24"/>
    <w:rsid w:val="00843A07"/>
    <w:rsid w:val="00845476"/>
    <w:rsid w:val="008655A1"/>
    <w:rsid w:val="00876699"/>
    <w:rsid w:val="00883124"/>
    <w:rsid w:val="008B79F8"/>
    <w:rsid w:val="008C3DF8"/>
    <w:rsid w:val="008D4FFE"/>
    <w:rsid w:val="009026B5"/>
    <w:rsid w:val="00994799"/>
    <w:rsid w:val="009D344C"/>
    <w:rsid w:val="009E1843"/>
    <w:rsid w:val="00A15199"/>
    <w:rsid w:val="00A6142D"/>
    <w:rsid w:val="00A81155"/>
    <w:rsid w:val="00A93E11"/>
    <w:rsid w:val="00AB1EB6"/>
    <w:rsid w:val="00AC317F"/>
    <w:rsid w:val="00AC5B9C"/>
    <w:rsid w:val="00AC6DD6"/>
    <w:rsid w:val="00B62D9C"/>
    <w:rsid w:val="00B87CA9"/>
    <w:rsid w:val="00BB0E4B"/>
    <w:rsid w:val="00C01CFD"/>
    <w:rsid w:val="00C1220A"/>
    <w:rsid w:val="00C2031F"/>
    <w:rsid w:val="00C33C27"/>
    <w:rsid w:val="00C57330"/>
    <w:rsid w:val="00C75CFB"/>
    <w:rsid w:val="00CA7845"/>
    <w:rsid w:val="00CB714A"/>
    <w:rsid w:val="00CC540D"/>
    <w:rsid w:val="00CD0582"/>
    <w:rsid w:val="00CD3108"/>
    <w:rsid w:val="00CD353E"/>
    <w:rsid w:val="00CE5FF9"/>
    <w:rsid w:val="00CF3CC1"/>
    <w:rsid w:val="00D075A0"/>
    <w:rsid w:val="00D2300C"/>
    <w:rsid w:val="00D86228"/>
    <w:rsid w:val="00DC233A"/>
    <w:rsid w:val="00DF2E4E"/>
    <w:rsid w:val="00E03525"/>
    <w:rsid w:val="00E1110B"/>
    <w:rsid w:val="00E341BF"/>
    <w:rsid w:val="00E42E29"/>
    <w:rsid w:val="00E449A4"/>
    <w:rsid w:val="00E76D07"/>
    <w:rsid w:val="00E85971"/>
    <w:rsid w:val="00EB0112"/>
    <w:rsid w:val="00F11E3D"/>
    <w:rsid w:val="00F12DE6"/>
    <w:rsid w:val="00F76A85"/>
    <w:rsid w:val="00F92264"/>
    <w:rsid w:val="00F937DE"/>
    <w:rsid w:val="00FB1086"/>
    <w:rsid w:val="00FD30BB"/>
    <w:rsid w:val="00FF67CE"/>
    <w:rsid w:val="418CA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D1298-F17E-449A-B602-8857CB9D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F3D8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11E3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1E3D"/>
    <w:rPr>
      <w:rFonts w:ascii="Tahoma" w:hAnsi="Tahoma" w:cs="Tahoma"/>
      <w:sz w:val="16"/>
      <w:szCs w:val="16"/>
    </w:rPr>
  </w:style>
  <w:style w:type="character" w:styleId="Tekstvantijdelijkeaanduiding">
    <w:name w:val="Placeholder Text"/>
    <w:basedOn w:val="Standaardalinea-lettertype"/>
    <w:uiPriority w:val="99"/>
    <w:semiHidden/>
    <w:rsid w:val="00F11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520</Words>
  <Characters>2864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Freek Pols</dc:creator>
  <cp:lastModifiedBy>H. Kramers-Pals</cp:lastModifiedBy>
  <cp:revision>7</cp:revision>
  <cp:lastPrinted>2017-08-25T19:31:00Z</cp:lastPrinted>
  <dcterms:created xsi:type="dcterms:W3CDTF">2017-07-23T13:36:00Z</dcterms:created>
  <dcterms:modified xsi:type="dcterms:W3CDTF">2017-09-07T13:09:00Z</dcterms:modified>
</cp:coreProperties>
</file>