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9DF" w:rsidRPr="005559DF" w:rsidRDefault="00814D62" w:rsidP="005559DF">
      <w:pPr>
        <w:spacing w:after="0"/>
        <w:rPr>
          <w:rFonts w:ascii="Verdana" w:hAnsi="Verdana"/>
          <w:b/>
          <w:sz w:val="20"/>
          <w:szCs w:val="20"/>
        </w:rPr>
      </w:pPr>
      <w:r>
        <w:rPr>
          <w:rFonts w:ascii="Verdana" w:hAnsi="Verdana"/>
          <w:b/>
          <w:sz w:val="20"/>
          <w:szCs w:val="20"/>
        </w:rPr>
        <w:t xml:space="preserve">A08 </w:t>
      </w:r>
      <w:r w:rsidR="005559DF" w:rsidRPr="005559DF">
        <w:rPr>
          <w:rFonts w:ascii="Verdana" w:hAnsi="Verdana"/>
          <w:b/>
          <w:sz w:val="20"/>
          <w:szCs w:val="20"/>
        </w:rPr>
        <w:t xml:space="preserve">Krommunicerende vaten </w:t>
      </w:r>
    </w:p>
    <w:p w:rsidR="005559DF" w:rsidRPr="005559DF" w:rsidRDefault="005559DF" w:rsidP="005559DF">
      <w:pPr>
        <w:spacing w:after="0"/>
        <w:rPr>
          <w:rFonts w:ascii="Verdana" w:hAnsi="Verdana"/>
          <w:b/>
          <w:sz w:val="20"/>
          <w:szCs w:val="20"/>
          <w:highlight w:val="yellow"/>
        </w:rPr>
      </w:pPr>
    </w:p>
    <w:p w:rsidR="005559DF" w:rsidRPr="005559DF" w:rsidRDefault="00904967" w:rsidP="005559DF">
      <w:pPr>
        <w:spacing w:after="0"/>
        <w:rPr>
          <w:rFonts w:ascii="Verdana" w:hAnsi="Verdana"/>
          <w:sz w:val="20"/>
          <w:szCs w:val="20"/>
        </w:rPr>
      </w:pPr>
      <w:r>
        <w:rPr>
          <w:rFonts w:ascii="Verdana" w:hAnsi="Verdana"/>
          <w:sz w:val="20"/>
          <w:szCs w:val="20"/>
          <w:highlight w:val="yellow"/>
        </w:rPr>
        <w:t>[onderwerpsymbool Ma</w:t>
      </w:r>
      <w:r w:rsidR="005559DF" w:rsidRPr="005559DF">
        <w:rPr>
          <w:rFonts w:ascii="Verdana" w:hAnsi="Verdana"/>
          <w:sz w:val="20"/>
          <w:szCs w:val="20"/>
          <w:highlight w:val="yellow"/>
        </w:rPr>
        <w:t>]</w:t>
      </w:r>
    </w:p>
    <w:p w:rsidR="005559DF" w:rsidRPr="005559DF" w:rsidRDefault="005559DF" w:rsidP="005559DF">
      <w:pPr>
        <w:spacing w:after="0"/>
        <w:rPr>
          <w:rFonts w:ascii="Verdana" w:hAnsi="Verdana"/>
          <w:sz w:val="20"/>
          <w:szCs w:val="20"/>
        </w:rPr>
      </w:pPr>
    </w:p>
    <w:p w:rsidR="005559DF" w:rsidRPr="005559DF" w:rsidRDefault="005559DF" w:rsidP="005559DF">
      <w:pPr>
        <w:spacing w:after="0"/>
        <w:rPr>
          <w:rFonts w:ascii="Verdana" w:hAnsi="Verdana"/>
          <w:sz w:val="20"/>
          <w:szCs w:val="20"/>
        </w:rPr>
      </w:pPr>
      <w:r w:rsidRPr="005559DF">
        <w:rPr>
          <w:rFonts w:ascii="Verdana" w:hAnsi="Verdana"/>
          <w:sz w:val="20"/>
          <w:szCs w:val="20"/>
        </w:rPr>
        <w:t>Tijd</w:t>
      </w:r>
    </w:p>
    <w:p w:rsidR="005559DF" w:rsidRPr="005559DF" w:rsidRDefault="005559DF" w:rsidP="005559DF">
      <w:pPr>
        <w:spacing w:after="0"/>
        <w:rPr>
          <w:rFonts w:ascii="Verdana" w:hAnsi="Verdana"/>
          <w:sz w:val="20"/>
          <w:szCs w:val="20"/>
        </w:rPr>
      </w:pPr>
      <w:r w:rsidRPr="005559DF">
        <w:rPr>
          <w:rFonts w:ascii="Verdana" w:hAnsi="Verdana"/>
          <w:sz w:val="20"/>
          <w:szCs w:val="20"/>
        </w:rPr>
        <w:t>5-15 minuten</w:t>
      </w:r>
    </w:p>
    <w:p w:rsidR="005559DF" w:rsidRPr="005559DF" w:rsidRDefault="005559DF" w:rsidP="005559DF">
      <w:pPr>
        <w:spacing w:after="0"/>
        <w:rPr>
          <w:rFonts w:ascii="Verdana" w:hAnsi="Verdana"/>
          <w:sz w:val="20"/>
          <w:szCs w:val="20"/>
        </w:rPr>
      </w:pPr>
    </w:p>
    <w:p w:rsidR="005559DF" w:rsidRPr="005559DF" w:rsidRDefault="005559DF" w:rsidP="005559DF">
      <w:pPr>
        <w:spacing w:after="0"/>
        <w:rPr>
          <w:rFonts w:ascii="Verdana" w:hAnsi="Verdana"/>
          <w:sz w:val="20"/>
          <w:szCs w:val="20"/>
        </w:rPr>
      </w:pPr>
      <w:r w:rsidRPr="005559DF">
        <w:rPr>
          <w:rFonts w:ascii="Verdana" w:hAnsi="Verdana"/>
          <w:sz w:val="20"/>
          <w:szCs w:val="20"/>
        </w:rPr>
        <w:t>Bereik</w:t>
      </w:r>
    </w:p>
    <w:p w:rsidR="005559DF" w:rsidRPr="005559DF" w:rsidRDefault="0097386D" w:rsidP="005559DF">
      <w:pPr>
        <w:spacing w:after="0"/>
        <w:rPr>
          <w:rFonts w:ascii="Verdana" w:hAnsi="Verdana"/>
          <w:sz w:val="20"/>
          <w:szCs w:val="20"/>
        </w:rPr>
      </w:pPr>
      <w:r>
        <w:rPr>
          <w:rFonts w:ascii="Verdana" w:hAnsi="Verdana"/>
          <w:sz w:val="20"/>
          <w:szCs w:val="20"/>
        </w:rPr>
        <w:t xml:space="preserve">Klas 3 en 4 </w:t>
      </w:r>
    </w:p>
    <w:p w:rsidR="005559DF" w:rsidRPr="005559DF" w:rsidRDefault="005559DF" w:rsidP="005559DF">
      <w:pPr>
        <w:spacing w:after="0"/>
        <w:rPr>
          <w:rFonts w:ascii="Verdana" w:hAnsi="Verdana"/>
          <w:sz w:val="20"/>
          <w:szCs w:val="20"/>
        </w:rPr>
      </w:pPr>
    </w:p>
    <w:p w:rsidR="005559DF" w:rsidRPr="005559DF" w:rsidRDefault="0097386D" w:rsidP="005559DF">
      <w:pPr>
        <w:spacing w:after="0"/>
        <w:rPr>
          <w:rFonts w:ascii="Verdana" w:hAnsi="Verdana"/>
          <w:sz w:val="20"/>
          <w:szCs w:val="20"/>
        </w:rPr>
      </w:pPr>
      <w:r>
        <w:rPr>
          <w:rFonts w:ascii="Verdana" w:hAnsi="Verdana"/>
          <w:sz w:val="20"/>
          <w:szCs w:val="20"/>
        </w:rPr>
        <w:t>Begrippen: d</w:t>
      </w:r>
      <w:r w:rsidR="005559DF" w:rsidRPr="005559DF">
        <w:rPr>
          <w:rFonts w:ascii="Verdana" w:hAnsi="Verdana"/>
          <w:sz w:val="20"/>
          <w:szCs w:val="20"/>
        </w:rPr>
        <w:t>ichtheid, druk</w:t>
      </w:r>
    </w:p>
    <w:p w:rsidR="005559DF" w:rsidRPr="005559DF" w:rsidRDefault="005559DF" w:rsidP="005559DF">
      <w:pPr>
        <w:spacing w:after="0"/>
        <w:rPr>
          <w:rFonts w:ascii="Verdana" w:hAnsi="Verdana"/>
          <w:sz w:val="20"/>
          <w:szCs w:val="20"/>
          <w:highlight w:val="yellow"/>
        </w:rPr>
      </w:pPr>
    </w:p>
    <w:p w:rsidR="005559DF" w:rsidRPr="005559DF" w:rsidRDefault="005559DF" w:rsidP="005559DF">
      <w:pPr>
        <w:spacing w:after="0"/>
        <w:rPr>
          <w:rFonts w:ascii="Verdana" w:hAnsi="Verdana"/>
          <w:sz w:val="20"/>
          <w:szCs w:val="20"/>
        </w:rPr>
      </w:pPr>
      <w:r w:rsidRPr="005559DF">
        <w:rPr>
          <w:rFonts w:ascii="Verdana" w:hAnsi="Verdana"/>
          <w:sz w:val="20"/>
          <w:szCs w:val="20"/>
          <w:highlight w:val="yellow"/>
        </w:rPr>
        <w:t>[inleidend kader]</w:t>
      </w:r>
    </w:p>
    <w:p w:rsidR="005559DF" w:rsidRPr="005559DF" w:rsidRDefault="005559DF" w:rsidP="005559DF">
      <w:pPr>
        <w:spacing w:after="120"/>
        <w:rPr>
          <w:rFonts w:ascii="Verdana" w:hAnsi="Verdana"/>
          <w:sz w:val="20"/>
          <w:szCs w:val="20"/>
        </w:rPr>
      </w:pPr>
      <w:r w:rsidRPr="005559DF">
        <w:rPr>
          <w:rFonts w:ascii="Verdana" w:hAnsi="Verdana"/>
          <w:sz w:val="20"/>
          <w:szCs w:val="20"/>
        </w:rPr>
        <w:t>De situatie lijkt heel normaal – een U-buisje gevuld met een heldere vloeistof, die aan beide kanten even</w:t>
      </w:r>
      <w:r w:rsidR="00904967">
        <w:rPr>
          <w:rFonts w:ascii="Verdana" w:hAnsi="Verdana"/>
          <w:sz w:val="20"/>
          <w:szCs w:val="20"/>
        </w:rPr>
        <w:t xml:space="preserve"> hoog staat. Onduidelijk is nog,</w:t>
      </w:r>
      <w:r w:rsidRPr="005559DF">
        <w:rPr>
          <w:rFonts w:ascii="Verdana" w:hAnsi="Verdana"/>
          <w:sz w:val="20"/>
          <w:szCs w:val="20"/>
        </w:rPr>
        <w:t xml:space="preserve"> wat aan de ene kant die kurk er toe doet. Dat blijkt als je die eruit trekt, en de situatie onbegrijpelijk wordt als je niet door hebt dat hier niet </w:t>
      </w:r>
      <w:r w:rsidRPr="005559DF">
        <w:rPr>
          <w:rFonts w:ascii="Verdana" w:hAnsi="Verdana" w:cstheme="minorHAnsi"/>
          <w:sz w:val="20"/>
          <w:szCs w:val="20"/>
        </w:rPr>
        <w:t>éé</w:t>
      </w:r>
      <w:r w:rsidRPr="005559DF">
        <w:rPr>
          <w:rFonts w:ascii="Verdana" w:hAnsi="Verdana"/>
          <w:sz w:val="20"/>
          <w:szCs w:val="20"/>
        </w:rPr>
        <w:t>n, maar twee vloeistoffen in het spel zijn. In de onderbouw daagt deze simpele proef uit om over stofeigenschappen na te</w:t>
      </w:r>
      <w:r w:rsidR="00D23E35">
        <w:rPr>
          <w:rFonts w:ascii="Verdana" w:hAnsi="Verdana"/>
          <w:sz w:val="20"/>
          <w:szCs w:val="20"/>
        </w:rPr>
        <w:t xml:space="preserve"> </w:t>
      </w:r>
      <w:r w:rsidRPr="005559DF">
        <w:rPr>
          <w:rFonts w:ascii="Verdana" w:hAnsi="Verdana"/>
          <w:sz w:val="20"/>
          <w:szCs w:val="20"/>
        </w:rPr>
        <w:t xml:space="preserve">denken. In de bovenbouw is het </w:t>
      </w:r>
      <w:r w:rsidR="00904967">
        <w:rPr>
          <w:rFonts w:ascii="Verdana" w:hAnsi="Verdana"/>
          <w:sz w:val="20"/>
          <w:szCs w:val="20"/>
        </w:rPr>
        <w:t>een conceptuele uitdaging met betrekking tot</w:t>
      </w:r>
      <w:r w:rsidR="00D23E35">
        <w:rPr>
          <w:rFonts w:ascii="Verdana" w:hAnsi="Verdana"/>
          <w:sz w:val="20"/>
          <w:szCs w:val="20"/>
        </w:rPr>
        <w:t xml:space="preserve"> </w:t>
      </w:r>
      <w:r w:rsidRPr="005559DF">
        <w:rPr>
          <w:rFonts w:ascii="Verdana" w:hAnsi="Verdana"/>
          <w:sz w:val="20"/>
          <w:szCs w:val="20"/>
        </w:rPr>
        <w:t xml:space="preserve">dichtheid en druk, en een kapstok voor wat stevige berekeningen. </w:t>
      </w:r>
    </w:p>
    <w:p w:rsidR="005559DF" w:rsidRPr="005559DF" w:rsidRDefault="005559DF" w:rsidP="005559DF">
      <w:pPr>
        <w:spacing w:after="0"/>
        <w:rPr>
          <w:rFonts w:ascii="Verdana" w:hAnsi="Verdana"/>
          <w:sz w:val="20"/>
          <w:szCs w:val="20"/>
        </w:rPr>
      </w:pPr>
      <w:r w:rsidRPr="005559DF">
        <w:rPr>
          <w:rFonts w:ascii="Verdana" w:hAnsi="Verdana"/>
          <w:sz w:val="20"/>
          <w:szCs w:val="20"/>
          <w:highlight w:val="yellow"/>
        </w:rPr>
        <w:t xml:space="preserve"> [eind kader]</w:t>
      </w:r>
    </w:p>
    <w:p w:rsidR="005559DF" w:rsidRPr="005559DF" w:rsidRDefault="005559DF" w:rsidP="005559DF">
      <w:pPr>
        <w:rPr>
          <w:rFonts w:ascii="Verdana" w:hAnsi="Verdana"/>
          <w:b/>
          <w:sz w:val="20"/>
          <w:szCs w:val="20"/>
        </w:rPr>
      </w:pPr>
    </w:p>
    <w:p w:rsidR="005559DF" w:rsidRPr="005559DF" w:rsidRDefault="005559DF" w:rsidP="005559DF">
      <w:pPr>
        <w:spacing w:after="0"/>
        <w:rPr>
          <w:rFonts w:ascii="Verdana" w:hAnsi="Verdana"/>
          <w:sz w:val="20"/>
          <w:szCs w:val="20"/>
        </w:rPr>
      </w:pPr>
      <w:r w:rsidRPr="005559DF">
        <w:rPr>
          <w:rFonts w:ascii="Verdana" w:hAnsi="Verdana"/>
          <w:sz w:val="20"/>
          <w:szCs w:val="20"/>
          <w:highlight w:val="yellow"/>
        </w:rPr>
        <w:t>[</w:t>
      </w:r>
      <w:r w:rsidR="00547977">
        <w:rPr>
          <w:rFonts w:ascii="Verdana" w:hAnsi="Verdana"/>
          <w:sz w:val="20"/>
          <w:szCs w:val="20"/>
          <w:highlight w:val="yellow"/>
        </w:rPr>
        <w:t>A08-PD12_fig</w:t>
      </w:r>
      <w:r w:rsidRPr="005559DF">
        <w:rPr>
          <w:rFonts w:ascii="Verdana" w:hAnsi="Verdana"/>
          <w:sz w:val="20"/>
          <w:szCs w:val="20"/>
          <w:highlight w:val="yellow"/>
        </w:rPr>
        <w:t>1en 2 naast elkaar; onderschriften]</w:t>
      </w:r>
    </w:p>
    <w:p w:rsidR="005559DF" w:rsidRPr="005559DF" w:rsidRDefault="0097386D" w:rsidP="005559DF">
      <w:pPr>
        <w:spacing w:after="0"/>
        <w:rPr>
          <w:rFonts w:ascii="Verdana" w:hAnsi="Verdana"/>
          <w:i/>
          <w:sz w:val="20"/>
          <w:szCs w:val="20"/>
        </w:rPr>
      </w:pPr>
      <w:r>
        <w:rPr>
          <w:rFonts w:ascii="Verdana" w:hAnsi="Verdana"/>
          <w:i/>
          <w:sz w:val="20"/>
          <w:szCs w:val="20"/>
        </w:rPr>
        <w:t>U-buis met vloeistof en dop.</w:t>
      </w:r>
    </w:p>
    <w:p w:rsidR="005559DF" w:rsidRPr="005559DF" w:rsidRDefault="005559DF" w:rsidP="005559DF">
      <w:pPr>
        <w:spacing w:after="0"/>
        <w:rPr>
          <w:rFonts w:ascii="Verdana" w:hAnsi="Verdana"/>
          <w:i/>
          <w:sz w:val="20"/>
          <w:szCs w:val="20"/>
        </w:rPr>
      </w:pPr>
      <w:r w:rsidRPr="005559DF">
        <w:rPr>
          <w:rFonts w:ascii="Verdana" w:hAnsi="Verdana"/>
          <w:i/>
          <w:sz w:val="20"/>
          <w:szCs w:val="20"/>
        </w:rPr>
        <w:t>U buis na verwijdering van de dop</w:t>
      </w:r>
      <w:r w:rsidR="0097386D">
        <w:rPr>
          <w:rFonts w:ascii="Verdana" w:hAnsi="Verdana"/>
          <w:i/>
          <w:sz w:val="20"/>
          <w:szCs w:val="20"/>
        </w:rPr>
        <w:t>.</w:t>
      </w:r>
    </w:p>
    <w:p w:rsidR="002F08BF" w:rsidRPr="005559DF" w:rsidRDefault="00CF045D" w:rsidP="00AF0C35">
      <w:pPr>
        <w:spacing w:after="120"/>
        <w:rPr>
          <w:rFonts w:ascii="Verdana" w:hAnsi="Verdana"/>
          <w:i/>
          <w:sz w:val="20"/>
          <w:szCs w:val="20"/>
        </w:rPr>
      </w:pPr>
      <w:r w:rsidRPr="005559DF">
        <w:rPr>
          <w:rFonts w:ascii="Verdana" w:hAnsi="Verdana"/>
          <w:i/>
          <w:noProof/>
          <w:sz w:val="20"/>
          <w:szCs w:val="20"/>
          <w:lang w:eastAsia="nl-NL"/>
        </w:rPr>
        <w:drawing>
          <wp:anchor distT="0" distB="0" distL="114300" distR="114300" simplePos="0" relativeHeight="251668480" behindDoc="0" locked="0" layoutInCell="1" allowOverlap="1">
            <wp:simplePos x="0" y="0"/>
            <wp:positionH relativeFrom="column">
              <wp:posOffset>2821305</wp:posOffset>
            </wp:positionH>
            <wp:positionV relativeFrom="paragraph">
              <wp:posOffset>196850</wp:posOffset>
            </wp:positionV>
            <wp:extent cx="2533650" cy="185483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isje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650" cy="1854835"/>
                    </a:xfrm>
                    <a:prstGeom prst="rect">
                      <a:avLst/>
                    </a:prstGeom>
                  </pic:spPr>
                </pic:pic>
              </a:graphicData>
            </a:graphic>
          </wp:anchor>
        </w:drawing>
      </w:r>
      <w:r w:rsidRPr="005559DF">
        <w:rPr>
          <w:rFonts w:ascii="Verdana" w:hAnsi="Verdana"/>
          <w:i/>
          <w:noProof/>
          <w:sz w:val="20"/>
          <w:szCs w:val="20"/>
          <w:lang w:eastAsia="nl-NL"/>
        </w:rPr>
        <w:drawing>
          <wp:anchor distT="0" distB="0" distL="114300" distR="114300" simplePos="0" relativeHeight="251669504" behindDoc="0" locked="0" layoutInCell="1" allowOverlap="1">
            <wp:simplePos x="0" y="0"/>
            <wp:positionH relativeFrom="column">
              <wp:posOffset>44450</wp:posOffset>
            </wp:positionH>
            <wp:positionV relativeFrom="paragraph">
              <wp:posOffset>191770</wp:posOffset>
            </wp:positionV>
            <wp:extent cx="2501900" cy="18440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uisje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1900" cy="1844040"/>
                    </a:xfrm>
                    <a:prstGeom prst="rect">
                      <a:avLst/>
                    </a:prstGeom>
                  </pic:spPr>
                </pic:pic>
              </a:graphicData>
            </a:graphic>
          </wp:anchor>
        </w:drawing>
      </w:r>
      <w:r w:rsidR="002F08BF" w:rsidRPr="005559DF">
        <w:rPr>
          <w:rFonts w:ascii="Verdana" w:hAnsi="Verdana"/>
          <w:i/>
          <w:sz w:val="20"/>
          <w:szCs w:val="20"/>
        </w:rPr>
        <w:t xml:space="preserve"> </w:t>
      </w: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034E5D" w:rsidRPr="005559DF" w:rsidRDefault="00034E5D" w:rsidP="00AF0C35">
      <w:pPr>
        <w:spacing w:after="120"/>
        <w:rPr>
          <w:rFonts w:ascii="Verdana" w:hAnsi="Verdana"/>
          <w:i/>
          <w:sz w:val="20"/>
          <w:szCs w:val="20"/>
        </w:rPr>
      </w:pPr>
    </w:p>
    <w:p w:rsidR="002F08BF" w:rsidRPr="005559DF" w:rsidRDefault="002F08BF" w:rsidP="00AF0C35">
      <w:pPr>
        <w:spacing w:after="120"/>
        <w:rPr>
          <w:rFonts w:ascii="Verdana" w:hAnsi="Verdana"/>
          <w:b/>
          <w:sz w:val="20"/>
          <w:szCs w:val="20"/>
        </w:rPr>
      </w:pPr>
      <w:r w:rsidRPr="005559DF">
        <w:rPr>
          <w:rFonts w:ascii="Verdana" w:hAnsi="Verdana"/>
          <w:b/>
          <w:sz w:val="20"/>
          <w:szCs w:val="20"/>
        </w:rPr>
        <w:t xml:space="preserve">Nodig </w:t>
      </w:r>
    </w:p>
    <w:p w:rsidR="00AF0C35" w:rsidRPr="005559DF" w:rsidRDefault="00590195" w:rsidP="00AF0C35">
      <w:pPr>
        <w:spacing w:after="120"/>
        <w:rPr>
          <w:rFonts w:ascii="Verdana" w:hAnsi="Verdana"/>
          <w:sz w:val="20"/>
          <w:szCs w:val="20"/>
        </w:rPr>
      </w:pPr>
      <w:r w:rsidRPr="005559DF">
        <w:rPr>
          <w:rFonts w:ascii="Verdana" w:hAnsi="Verdana"/>
          <w:sz w:val="20"/>
          <w:szCs w:val="20"/>
        </w:rPr>
        <w:t xml:space="preserve">U-buis; kurk die </w:t>
      </w:r>
      <w:r w:rsidR="005559DF" w:rsidRPr="005559DF">
        <w:rPr>
          <w:rFonts w:ascii="Verdana" w:hAnsi="Verdana" w:cstheme="minorHAnsi"/>
          <w:sz w:val="20"/>
          <w:szCs w:val="20"/>
        </w:rPr>
        <w:t>éé</w:t>
      </w:r>
      <w:r w:rsidRPr="005559DF">
        <w:rPr>
          <w:rFonts w:ascii="Verdana" w:hAnsi="Verdana"/>
          <w:sz w:val="20"/>
          <w:szCs w:val="20"/>
        </w:rPr>
        <w:t xml:space="preserve">n kant van de </w:t>
      </w:r>
      <w:r w:rsidR="005559DF" w:rsidRPr="005559DF">
        <w:rPr>
          <w:rFonts w:ascii="Verdana" w:hAnsi="Verdana"/>
          <w:sz w:val="20"/>
          <w:szCs w:val="20"/>
        </w:rPr>
        <w:t>U-buis</w:t>
      </w:r>
      <w:r w:rsidRPr="005559DF">
        <w:rPr>
          <w:rFonts w:ascii="Verdana" w:hAnsi="Verdana"/>
          <w:sz w:val="20"/>
          <w:szCs w:val="20"/>
        </w:rPr>
        <w:t xml:space="preserve"> af kan sluiten; ethanol (zo zuiver mogelijk); water; statief met klem</w:t>
      </w:r>
      <w:r w:rsidR="005559DF" w:rsidRPr="005559DF">
        <w:rPr>
          <w:rFonts w:ascii="Verdana" w:hAnsi="Verdana"/>
          <w:sz w:val="20"/>
          <w:szCs w:val="20"/>
        </w:rPr>
        <w:t>;</w:t>
      </w:r>
      <w:r w:rsidRPr="005559DF">
        <w:rPr>
          <w:rFonts w:ascii="Verdana" w:hAnsi="Verdana"/>
          <w:sz w:val="20"/>
          <w:szCs w:val="20"/>
        </w:rPr>
        <w:t xml:space="preserve"> </w:t>
      </w:r>
      <w:r w:rsidR="005559DF" w:rsidRPr="005559DF">
        <w:rPr>
          <w:rFonts w:ascii="Verdana" w:hAnsi="Verdana"/>
          <w:sz w:val="20"/>
          <w:szCs w:val="20"/>
        </w:rPr>
        <w:t>z</w:t>
      </w:r>
      <w:r w:rsidRPr="005559DF">
        <w:rPr>
          <w:rFonts w:ascii="Verdana" w:hAnsi="Verdana"/>
          <w:sz w:val="20"/>
          <w:szCs w:val="20"/>
        </w:rPr>
        <w:t xml:space="preserve">o mogelijk een </w:t>
      </w:r>
      <w:r w:rsidR="0097386D">
        <w:rPr>
          <w:rFonts w:ascii="Verdana" w:hAnsi="Verdana"/>
          <w:sz w:val="20"/>
          <w:szCs w:val="20"/>
        </w:rPr>
        <w:t>camera die projecteert op het s</w:t>
      </w:r>
      <w:r w:rsidRPr="005559DF">
        <w:rPr>
          <w:rFonts w:ascii="Verdana" w:hAnsi="Verdana"/>
          <w:sz w:val="20"/>
          <w:szCs w:val="20"/>
        </w:rPr>
        <w:t>martboard.</w:t>
      </w:r>
    </w:p>
    <w:p w:rsidR="0065331B" w:rsidRPr="005559DF" w:rsidRDefault="002F08BF" w:rsidP="00AF0C35">
      <w:pPr>
        <w:spacing w:after="120"/>
        <w:rPr>
          <w:rFonts w:ascii="Verdana" w:hAnsi="Verdana"/>
          <w:b/>
          <w:sz w:val="20"/>
          <w:szCs w:val="20"/>
        </w:rPr>
      </w:pPr>
      <w:r w:rsidRPr="005559DF">
        <w:rPr>
          <w:rFonts w:ascii="Verdana" w:hAnsi="Verdana"/>
          <w:b/>
          <w:sz w:val="20"/>
          <w:szCs w:val="20"/>
        </w:rPr>
        <w:t xml:space="preserve">Voorbereiding </w:t>
      </w:r>
    </w:p>
    <w:p w:rsidR="00590195" w:rsidRPr="005559DF" w:rsidRDefault="00590195" w:rsidP="00AF0C35">
      <w:pPr>
        <w:spacing w:after="120"/>
        <w:rPr>
          <w:rFonts w:ascii="Verdana" w:hAnsi="Verdana"/>
          <w:sz w:val="20"/>
          <w:szCs w:val="20"/>
        </w:rPr>
      </w:pPr>
      <w:r w:rsidRPr="005559DF">
        <w:rPr>
          <w:rFonts w:ascii="Verdana" w:hAnsi="Verdana"/>
          <w:sz w:val="20"/>
          <w:szCs w:val="20"/>
        </w:rPr>
        <w:t xml:space="preserve">Bevestig het buisje aan het statief met de openingen aan de bovenkant en vul ruwweg een derde van het volume met ethanol. </w:t>
      </w:r>
    </w:p>
    <w:p w:rsidR="00590195" w:rsidRPr="005559DF" w:rsidRDefault="00590195" w:rsidP="00AF0C35">
      <w:pPr>
        <w:spacing w:after="120"/>
        <w:rPr>
          <w:rFonts w:ascii="Verdana" w:hAnsi="Verdana"/>
          <w:sz w:val="20"/>
          <w:szCs w:val="20"/>
        </w:rPr>
      </w:pPr>
      <w:r w:rsidRPr="005559DF">
        <w:rPr>
          <w:rFonts w:ascii="Verdana" w:hAnsi="Verdana"/>
          <w:sz w:val="20"/>
          <w:szCs w:val="20"/>
        </w:rPr>
        <w:t xml:space="preserve">Voeg voorzichtig aan </w:t>
      </w:r>
      <w:r w:rsidR="005559DF" w:rsidRPr="005559DF">
        <w:rPr>
          <w:rFonts w:ascii="Verdana" w:hAnsi="Verdana" w:cstheme="minorHAnsi"/>
          <w:sz w:val="20"/>
          <w:szCs w:val="20"/>
        </w:rPr>
        <w:t>éé</w:t>
      </w:r>
      <w:r w:rsidRPr="005559DF">
        <w:rPr>
          <w:rFonts w:ascii="Verdana" w:hAnsi="Verdana"/>
          <w:sz w:val="20"/>
          <w:szCs w:val="20"/>
        </w:rPr>
        <w:t>n kant ongeveer een kwart van het buisvolume aan water toe. Zet het buisje zolang schuin</w:t>
      </w:r>
      <w:r w:rsidR="005559DF" w:rsidRPr="0097386D">
        <w:rPr>
          <w:rFonts w:ascii="Verdana" w:hAnsi="Verdana"/>
          <w:sz w:val="20"/>
          <w:szCs w:val="20"/>
        </w:rPr>
        <w:t xml:space="preserve"> </w:t>
      </w:r>
      <w:r w:rsidR="003F22BA" w:rsidRPr="003F22BA">
        <w:rPr>
          <w:rFonts w:ascii="Verdana" w:hAnsi="Verdana"/>
          <w:sz w:val="20"/>
          <w:szCs w:val="20"/>
        </w:rPr>
        <w:t>om te voorkomen</w:t>
      </w:r>
      <w:r w:rsidRPr="003F22BA">
        <w:rPr>
          <w:rFonts w:ascii="Verdana" w:hAnsi="Verdana"/>
          <w:sz w:val="20"/>
          <w:szCs w:val="20"/>
        </w:rPr>
        <w:t xml:space="preserve"> dat</w:t>
      </w:r>
      <w:r w:rsidRPr="005559DF">
        <w:rPr>
          <w:rFonts w:ascii="Verdana" w:hAnsi="Verdana"/>
          <w:sz w:val="20"/>
          <w:szCs w:val="20"/>
        </w:rPr>
        <w:t xml:space="preserve"> de vloeistoffen zich mengen.</w:t>
      </w:r>
    </w:p>
    <w:p w:rsidR="00590195" w:rsidRPr="005559DF" w:rsidRDefault="00590195" w:rsidP="00AF0C35">
      <w:pPr>
        <w:spacing w:after="120"/>
        <w:rPr>
          <w:rFonts w:ascii="Verdana" w:hAnsi="Verdana"/>
          <w:sz w:val="20"/>
          <w:szCs w:val="20"/>
        </w:rPr>
      </w:pPr>
      <w:r w:rsidRPr="005559DF">
        <w:rPr>
          <w:rFonts w:ascii="Verdana" w:hAnsi="Verdana"/>
          <w:sz w:val="20"/>
          <w:szCs w:val="20"/>
        </w:rPr>
        <w:lastRenderedPageBreak/>
        <w:t xml:space="preserve">Het niveau staat hoger aan de kant van de ethanol. Duw daar een kurk op het uiteinde (niet te vast want straks moet hij er weer uit, wel luchtdicht). Het niveau moet daarna nog steeds hoger staan daar, of maximaal even hoog. Anders opnieuw beginnen, met minder water. </w:t>
      </w:r>
    </w:p>
    <w:p w:rsidR="00590195" w:rsidRPr="005559DF" w:rsidRDefault="00590195" w:rsidP="00AF0C35">
      <w:pPr>
        <w:spacing w:after="120"/>
        <w:rPr>
          <w:rFonts w:ascii="Verdana" w:hAnsi="Verdana"/>
          <w:sz w:val="20"/>
          <w:szCs w:val="20"/>
        </w:rPr>
      </w:pPr>
      <w:r w:rsidRPr="005559DF">
        <w:rPr>
          <w:rFonts w:ascii="Verdana" w:hAnsi="Verdana"/>
          <w:sz w:val="20"/>
          <w:szCs w:val="20"/>
        </w:rPr>
        <w:t>Vul nu voorzichtig water bij tot beide niveaus even hoog zijn.</w:t>
      </w:r>
    </w:p>
    <w:p w:rsidR="0065331B" w:rsidRPr="005559DF" w:rsidRDefault="0065331B" w:rsidP="00AF0C35">
      <w:pPr>
        <w:spacing w:after="120"/>
        <w:rPr>
          <w:rFonts w:ascii="Verdana" w:hAnsi="Verdana"/>
          <w:b/>
          <w:sz w:val="20"/>
          <w:szCs w:val="20"/>
        </w:rPr>
      </w:pPr>
      <w:r w:rsidRPr="005559DF">
        <w:rPr>
          <w:rFonts w:ascii="Verdana" w:hAnsi="Verdana"/>
          <w:b/>
          <w:sz w:val="20"/>
          <w:szCs w:val="20"/>
        </w:rPr>
        <w:t>Uitvoering</w:t>
      </w:r>
    </w:p>
    <w:p w:rsidR="0097386D" w:rsidRPr="0097386D" w:rsidRDefault="00590195" w:rsidP="0097386D">
      <w:pPr>
        <w:pStyle w:val="Geenafstand"/>
        <w:rPr>
          <w:rFonts w:ascii="Verdana" w:hAnsi="Verdana"/>
          <w:sz w:val="20"/>
          <w:szCs w:val="20"/>
        </w:rPr>
      </w:pPr>
      <w:r w:rsidRPr="0097386D">
        <w:rPr>
          <w:rFonts w:ascii="Verdana" w:hAnsi="Verdana"/>
          <w:sz w:val="20"/>
          <w:szCs w:val="20"/>
        </w:rPr>
        <w:t>Voer bijvoorbeeld een vraaggesprek met de leerlingen langs de volgende lijnen:</w:t>
      </w:r>
      <w:r w:rsidR="0097386D" w:rsidRPr="0097386D">
        <w:rPr>
          <w:rFonts w:ascii="Verdana" w:hAnsi="Verdana"/>
          <w:sz w:val="20"/>
          <w:szCs w:val="20"/>
        </w:rPr>
        <w:t xml:space="preserve"> </w:t>
      </w:r>
    </w:p>
    <w:p w:rsidR="0097386D" w:rsidRPr="0097386D" w:rsidRDefault="0097386D" w:rsidP="0097386D">
      <w:pPr>
        <w:pStyle w:val="Geenafstand"/>
        <w:rPr>
          <w:rFonts w:ascii="Verdana" w:hAnsi="Verdana"/>
          <w:sz w:val="20"/>
          <w:szCs w:val="20"/>
        </w:rPr>
      </w:pPr>
      <w:r w:rsidRPr="0097386D">
        <w:rPr>
          <w:rFonts w:ascii="Verdana" w:hAnsi="Verdana"/>
          <w:sz w:val="20"/>
          <w:szCs w:val="20"/>
          <w:highlight w:val="yellow"/>
        </w:rPr>
        <w:t>[let op opsommingstekens]</w:t>
      </w:r>
    </w:p>
    <w:p w:rsidR="0097386D" w:rsidRDefault="00590195" w:rsidP="0097386D">
      <w:pPr>
        <w:pStyle w:val="Lijstalinea"/>
        <w:numPr>
          <w:ilvl w:val="0"/>
          <w:numId w:val="2"/>
        </w:numPr>
        <w:spacing w:after="120"/>
        <w:rPr>
          <w:rFonts w:ascii="Verdana" w:hAnsi="Verdana"/>
          <w:sz w:val="20"/>
          <w:szCs w:val="20"/>
        </w:rPr>
      </w:pPr>
      <w:r w:rsidRPr="0097386D">
        <w:rPr>
          <w:rFonts w:ascii="Verdana" w:hAnsi="Verdana"/>
          <w:sz w:val="20"/>
          <w:szCs w:val="20"/>
        </w:rPr>
        <w:t>Wat valt jullie op aan deze sit</w:t>
      </w:r>
      <w:r w:rsidR="0097386D">
        <w:rPr>
          <w:rFonts w:ascii="Verdana" w:hAnsi="Verdana"/>
          <w:sz w:val="20"/>
          <w:szCs w:val="20"/>
        </w:rPr>
        <w:t>uatie? Wat valt hier te zien?</w:t>
      </w:r>
    </w:p>
    <w:p w:rsidR="0097386D" w:rsidRDefault="00590195" w:rsidP="0097386D">
      <w:pPr>
        <w:pStyle w:val="Lijstalinea"/>
        <w:numPr>
          <w:ilvl w:val="0"/>
          <w:numId w:val="2"/>
        </w:numPr>
        <w:spacing w:after="120"/>
        <w:rPr>
          <w:rFonts w:ascii="Verdana" w:hAnsi="Verdana"/>
          <w:sz w:val="20"/>
          <w:szCs w:val="20"/>
        </w:rPr>
      </w:pPr>
      <w:r w:rsidRPr="0097386D">
        <w:rPr>
          <w:rFonts w:ascii="Verdana" w:hAnsi="Verdana"/>
          <w:sz w:val="20"/>
          <w:szCs w:val="20"/>
        </w:rPr>
        <w:t>Zie je dat de vloeistofspiegels aan beide kanten e</w:t>
      </w:r>
      <w:r w:rsidR="0097386D">
        <w:rPr>
          <w:rFonts w:ascii="Verdana" w:hAnsi="Verdana"/>
          <w:sz w:val="20"/>
          <w:szCs w:val="20"/>
        </w:rPr>
        <w:t>ven hoog staan? Hoe komt dat?</w:t>
      </w:r>
    </w:p>
    <w:p w:rsidR="0097386D" w:rsidRDefault="00590195" w:rsidP="0097386D">
      <w:pPr>
        <w:pStyle w:val="Lijstalinea"/>
        <w:numPr>
          <w:ilvl w:val="0"/>
          <w:numId w:val="2"/>
        </w:numPr>
        <w:spacing w:after="120"/>
        <w:rPr>
          <w:rFonts w:ascii="Verdana" w:hAnsi="Verdana"/>
          <w:sz w:val="20"/>
          <w:szCs w:val="20"/>
        </w:rPr>
      </w:pPr>
      <w:r w:rsidRPr="0097386D">
        <w:rPr>
          <w:rFonts w:ascii="Verdana" w:hAnsi="Verdana"/>
          <w:sz w:val="20"/>
          <w:szCs w:val="20"/>
        </w:rPr>
        <w:t>Waarom zit er een</w:t>
      </w:r>
      <w:r w:rsidR="0097386D">
        <w:rPr>
          <w:rFonts w:ascii="Verdana" w:hAnsi="Verdana"/>
          <w:sz w:val="20"/>
          <w:szCs w:val="20"/>
        </w:rPr>
        <w:t xml:space="preserve"> stop in? Maakt dat iets uit?</w:t>
      </w:r>
    </w:p>
    <w:p w:rsidR="00590195" w:rsidRPr="0097386D" w:rsidRDefault="00590195" w:rsidP="0097386D">
      <w:pPr>
        <w:pStyle w:val="Lijstalinea"/>
        <w:numPr>
          <w:ilvl w:val="0"/>
          <w:numId w:val="2"/>
        </w:numPr>
        <w:spacing w:after="120"/>
        <w:rPr>
          <w:rFonts w:ascii="Verdana" w:hAnsi="Verdana"/>
          <w:sz w:val="20"/>
          <w:szCs w:val="20"/>
        </w:rPr>
      </w:pPr>
      <w:r w:rsidRPr="0097386D">
        <w:rPr>
          <w:rFonts w:ascii="Verdana" w:hAnsi="Verdana"/>
          <w:sz w:val="20"/>
          <w:szCs w:val="20"/>
        </w:rPr>
        <w:t>Wat denk je dat er gebeurt als ik de stop eruit haal? Verandert er dan iets, of blijft alles hetzelfde?</w:t>
      </w:r>
    </w:p>
    <w:p w:rsidR="000A6698" w:rsidRDefault="00C300DC" w:rsidP="000A6698">
      <w:pPr>
        <w:spacing w:after="120"/>
        <w:rPr>
          <w:rFonts w:ascii="Verdana" w:hAnsi="Verdana"/>
          <w:sz w:val="20"/>
          <w:szCs w:val="20"/>
          <w:highlight w:val="yellow"/>
        </w:rPr>
      </w:pPr>
      <w:r w:rsidRPr="000A6698">
        <w:rPr>
          <w:rFonts w:ascii="Verdana" w:hAnsi="Verdana"/>
          <w:sz w:val="20"/>
          <w:szCs w:val="20"/>
        </w:rPr>
        <w:t>Is duidelijk wat de klas denkt, v</w:t>
      </w:r>
      <w:r w:rsidR="00590195" w:rsidRPr="000A6698">
        <w:rPr>
          <w:rFonts w:ascii="Verdana" w:hAnsi="Verdana"/>
          <w:sz w:val="20"/>
          <w:szCs w:val="20"/>
        </w:rPr>
        <w:t xml:space="preserve">erwijder </w:t>
      </w:r>
      <w:r w:rsidRPr="000A6698">
        <w:rPr>
          <w:rFonts w:ascii="Verdana" w:hAnsi="Verdana"/>
          <w:sz w:val="20"/>
          <w:szCs w:val="20"/>
        </w:rPr>
        <w:t xml:space="preserve">dan </w:t>
      </w:r>
      <w:r w:rsidR="000A6698" w:rsidRPr="000A6698">
        <w:rPr>
          <w:rFonts w:ascii="Verdana" w:hAnsi="Verdana"/>
          <w:sz w:val="20"/>
          <w:szCs w:val="20"/>
        </w:rPr>
        <w:t>de stop. Aan de kant waar</w:t>
      </w:r>
      <w:r w:rsidR="00590195" w:rsidRPr="000A6698">
        <w:rPr>
          <w:rFonts w:ascii="Verdana" w:hAnsi="Verdana"/>
          <w:sz w:val="20"/>
          <w:szCs w:val="20"/>
        </w:rPr>
        <w:t xml:space="preserve"> de stop </w:t>
      </w:r>
      <w:r w:rsidR="000A6698" w:rsidRPr="000A6698">
        <w:rPr>
          <w:rFonts w:ascii="Verdana" w:hAnsi="Verdana"/>
          <w:sz w:val="20"/>
          <w:szCs w:val="20"/>
        </w:rPr>
        <w:t xml:space="preserve">eerst was </w:t>
      </w:r>
      <w:r w:rsidR="00AE5956" w:rsidRPr="000A6698">
        <w:rPr>
          <w:rFonts w:ascii="Verdana" w:hAnsi="Verdana"/>
          <w:sz w:val="20"/>
          <w:szCs w:val="20"/>
        </w:rPr>
        <w:t>stijgt</w:t>
      </w:r>
      <w:r w:rsidR="00590195" w:rsidRPr="000A6698">
        <w:rPr>
          <w:rFonts w:ascii="Verdana" w:hAnsi="Verdana"/>
          <w:sz w:val="20"/>
          <w:szCs w:val="20"/>
        </w:rPr>
        <w:t xml:space="preserve"> de vloeistofspiegel, </w:t>
      </w:r>
      <w:r w:rsidR="00AE5956" w:rsidRPr="000A6698">
        <w:rPr>
          <w:rFonts w:ascii="Verdana" w:hAnsi="Verdana"/>
          <w:sz w:val="20"/>
          <w:szCs w:val="20"/>
        </w:rPr>
        <w:t xml:space="preserve">en </w:t>
      </w:r>
      <w:r w:rsidR="000A6698" w:rsidRPr="000A6698">
        <w:rPr>
          <w:rFonts w:ascii="Verdana" w:hAnsi="Verdana"/>
          <w:sz w:val="20"/>
          <w:szCs w:val="20"/>
        </w:rPr>
        <w:t xml:space="preserve">hij </w:t>
      </w:r>
      <w:r w:rsidR="00AE5956" w:rsidRPr="000A6698">
        <w:rPr>
          <w:rFonts w:ascii="Verdana" w:hAnsi="Verdana"/>
          <w:sz w:val="20"/>
          <w:szCs w:val="20"/>
        </w:rPr>
        <w:t xml:space="preserve">daalt dus </w:t>
      </w:r>
      <w:r w:rsidR="00590195" w:rsidRPr="000A6698">
        <w:rPr>
          <w:rFonts w:ascii="Verdana" w:hAnsi="Verdana"/>
          <w:sz w:val="20"/>
          <w:szCs w:val="20"/>
        </w:rPr>
        <w:t xml:space="preserve">aan de andere kant. In de krommunicerende vaten staan de vloeistofspiegels op </w:t>
      </w:r>
      <w:r w:rsidR="00590195" w:rsidRPr="000A6698">
        <w:rPr>
          <w:rFonts w:ascii="Verdana" w:hAnsi="Verdana"/>
          <w:i/>
          <w:sz w:val="20"/>
          <w:szCs w:val="20"/>
        </w:rPr>
        <w:t>ongelijke</w:t>
      </w:r>
      <w:r w:rsidR="00590195" w:rsidRPr="000A6698">
        <w:rPr>
          <w:rFonts w:ascii="Verdana" w:hAnsi="Verdana"/>
          <w:sz w:val="20"/>
          <w:szCs w:val="20"/>
        </w:rPr>
        <w:t xml:space="preserve"> hoogte</w:t>
      </w:r>
      <w:r w:rsidR="00AE5956" w:rsidRPr="000A6698">
        <w:rPr>
          <w:rFonts w:ascii="Verdana" w:hAnsi="Verdana"/>
          <w:sz w:val="20"/>
          <w:szCs w:val="20"/>
        </w:rPr>
        <w:t>!</w:t>
      </w:r>
    </w:p>
    <w:p w:rsidR="000A6698" w:rsidRDefault="000A6698" w:rsidP="000A6698">
      <w:pPr>
        <w:spacing w:after="120"/>
        <w:rPr>
          <w:rFonts w:ascii="Verdana" w:hAnsi="Verdana"/>
          <w:sz w:val="20"/>
          <w:szCs w:val="20"/>
        </w:rPr>
      </w:pPr>
      <w:r w:rsidRPr="000A6698">
        <w:rPr>
          <w:rFonts w:ascii="Verdana" w:hAnsi="Verdana"/>
          <w:sz w:val="20"/>
          <w:szCs w:val="20"/>
          <w:highlight w:val="yellow"/>
        </w:rPr>
        <w:t>[let op opsommingsteken]</w:t>
      </w:r>
    </w:p>
    <w:p w:rsidR="00590195" w:rsidRPr="000A6698" w:rsidRDefault="00590195" w:rsidP="000A6698">
      <w:pPr>
        <w:pStyle w:val="Lijstalinea"/>
        <w:numPr>
          <w:ilvl w:val="0"/>
          <w:numId w:val="7"/>
        </w:numPr>
        <w:spacing w:after="120"/>
        <w:rPr>
          <w:rFonts w:ascii="Verdana" w:hAnsi="Verdana"/>
          <w:sz w:val="20"/>
          <w:szCs w:val="20"/>
        </w:rPr>
      </w:pPr>
      <w:r w:rsidRPr="000A6698">
        <w:rPr>
          <w:rFonts w:ascii="Verdana" w:hAnsi="Verdana"/>
          <w:sz w:val="20"/>
          <w:szCs w:val="20"/>
        </w:rPr>
        <w:t>Leg uit wat hier aan de hand is en hoe de vloeistofspiegels op ongelijke hoogte kunnen staan</w:t>
      </w:r>
      <w:r w:rsidR="00C300DC" w:rsidRPr="000A6698">
        <w:rPr>
          <w:rFonts w:ascii="Verdana" w:hAnsi="Verdana"/>
          <w:sz w:val="20"/>
          <w:szCs w:val="20"/>
        </w:rPr>
        <w:t>.</w:t>
      </w:r>
    </w:p>
    <w:p w:rsidR="00AF0C35" w:rsidRPr="005559DF" w:rsidRDefault="00C300DC" w:rsidP="00AF0C35">
      <w:pPr>
        <w:spacing w:after="120"/>
        <w:rPr>
          <w:rFonts w:ascii="Verdana" w:hAnsi="Verdana"/>
          <w:sz w:val="20"/>
          <w:szCs w:val="20"/>
        </w:rPr>
      </w:pPr>
      <w:r w:rsidRPr="005559DF">
        <w:rPr>
          <w:rFonts w:ascii="Verdana" w:hAnsi="Verdana"/>
          <w:sz w:val="20"/>
          <w:szCs w:val="20"/>
        </w:rPr>
        <w:t xml:space="preserve">Een bij deze vraag passende werkvorm is bijvoorbeeld Denken-Delen-Uitwisselen, waarin leerlingen eerst zelf, dan samen en tenslotte klassikaal antwoorden bedenken en uitwisselen. Houd als docent het evenwicht tussen ondersteunen </w:t>
      </w:r>
      <w:r w:rsidR="00AE5956" w:rsidRPr="005559DF">
        <w:rPr>
          <w:rFonts w:ascii="Verdana" w:hAnsi="Verdana"/>
          <w:sz w:val="20"/>
          <w:szCs w:val="20"/>
        </w:rPr>
        <w:t xml:space="preserve">(hints) </w:t>
      </w:r>
      <w:r w:rsidRPr="005559DF">
        <w:rPr>
          <w:rFonts w:ascii="Verdana" w:hAnsi="Verdana"/>
          <w:sz w:val="20"/>
          <w:szCs w:val="20"/>
        </w:rPr>
        <w:t>en aanmoedigen, geef je eigen antwoord pas als ze er niet uit komen, of als samenvatting</w:t>
      </w:r>
      <w:r w:rsidR="00AE5956" w:rsidRPr="005559DF">
        <w:rPr>
          <w:rFonts w:ascii="Verdana" w:hAnsi="Verdana"/>
          <w:sz w:val="20"/>
          <w:szCs w:val="20"/>
        </w:rPr>
        <w:t xml:space="preserve"> aan het eind</w:t>
      </w:r>
      <w:r w:rsidRPr="005559DF">
        <w:rPr>
          <w:rFonts w:ascii="Verdana" w:hAnsi="Verdana"/>
          <w:sz w:val="20"/>
          <w:szCs w:val="20"/>
        </w:rPr>
        <w:t xml:space="preserve">. </w:t>
      </w:r>
    </w:p>
    <w:p w:rsidR="00AF0C35" w:rsidRPr="005559DF" w:rsidRDefault="002F08BF" w:rsidP="00AF0C35">
      <w:pPr>
        <w:spacing w:after="120"/>
        <w:rPr>
          <w:rFonts w:ascii="Verdana" w:hAnsi="Verdana"/>
          <w:b/>
          <w:sz w:val="20"/>
          <w:szCs w:val="20"/>
        </w:rPr>
      </w:pPr>
      <w:r w:rsidRPr="005559DF">
        <w:rPr>
          <w:rFonts w:ascii="Verdana" w:hAnsi="Verdana"/>
          <w:b/>
          <w:sz w:val="20"/>
          <w:szCs w:val="20"/>
        </w:rPr>
        <w:t>Natuurkundige achtergrond</w:t>
      </w:r>
    </w:p>
    <w:p w:rsidR="00AF0C35" w:rsidRPr="005559DF" w:rsidRDefault="00E75890" w:rsidP="00AF0C35">
      <w:pPr>
        <w:spacing w:after="120"/>
        <w:rPr>
          <w:rFonts w:ascii="Verdana" w:hAnsi="Verdana"/>
          <w:sz w:val="20"/>
          <w:szCs w:val="20"/>
        </w:rPr>
      </w:pPr>
      <w:r w:rsidRPr="005559DF">
        <w:rPr>
          <w:rFonts w:ascii="Verdana" w:hAnsi="Verdana"/>
          <w:sz w:val="20"/>
          <w:szCs w:val="20"/>
        </w:rPr>
        <w:t xml:space="preserve">In communicerende vaten staan de vloeistofspiegels altijd even hoog. Dat komt omdat dezelfde luchtdruk op het oppervlak van alle vaten duwt – voor een even grote kracht </w:t>
      </w:r>
      <w:r w:rsidR="00AF0C35" w:rsidRPr="005559DF">
        <w:rPr>
          <w:rFonts w:ascii="Verdana" w:hAnsi="Verdana"/>
          <w:sz w:val="20"/>
          <w:szCs w:val="20"/>
        </w:rPr>
        <w:t>omhoog</w:t>
      </w:r>
      <w:r w:rsidRPr="005559DF">
        <w:rPr>
          <w:rFonts w:ascii="Verdana" w:hAnsi="Verdana"/>
          <w:sz w:val="20"/>
          <w:szCs w:val="20"/>
        </w:rPr>
        <w:t xml:space="preserve"> zijn vloeistofkolommen van gelijke hoogte nodig. Zijn die er niet dan zou het water stromen tot ze wel ontstaan. </w:t>
      </w:r>
      <w:r w:rsidR="00AF0C35" w:rsidRPr="005559DF">
        <w:rPr>
          <w:rFonts w:ascii="Verdana" w:hAnsi="Verdana"/>
          <w:sz w:val="20"/>
          <w:szCs w:val="20"/>
        </w:rPr>
        <w:t xml:space="preserve">Dus hoe kan de vloeistof in deze vaten op ongelijke hoogte staan? </w:t>
      </w:r>
    </w:p>
    <w:p w:rsidR="00AF0C35" w:rsidRPr="005559DF" w:rsidRDefault="00A40239" w:rsidP="00AF0C35">
      <w:pPr>
        <w:spacing w:after="120"/>
        <w:rPr>
          <w:rFonts w:ascii="Verdana" w:hAnsi="Verdana" w:cstheme="minorHAnsi"/>
          <w:sz w:val="20"/>
          <w:szCs w:val="20"/>
        </w:rPr>
      </w:pPr>
      <w:r w:rsidRPr="005559DF">
        <w:rPr>
          <w:rFonts w:ascii="Verdana" w:hAnsi="Verdana"/>
          <w:sz w:val="20"/>
          <w:szCs w:val="20"/>
        </w:rPr>
        <w:t xml:space="preserve">De situatie is het eenvoudigst te begrijpen door naar het onderste punt van het buisje te kijken. De vloeistof staat daar stil, dus de druk van rechts en van links is even groot. Dan moet aan weerszijden de vloeistofmassa gelijk zijn, dus de dichtheid verschillend. Er lijkt </w:t>
      </w:r>
      <w:r w:rsidRPr="005559DF">
        <w:rPr>
          <w:rFonts w:ascii="Verdana" w:hAnsi="Verdana" w:cstheme="minorHAnsi"/>
          <w:sz w:val="20"/>
          <w:szCs w:val="20"/>
        </w:rPr>
        <w:t>één vloeistof in de buis te zitten, maar het zijn er twee, met verschillende dichtheden.</w:t>
      </w:r>
      <w:r w:rsidR="00AF0C35" w:rsidRPr="005559DF">
        <w:rPr>
          <w:rFonts w:ascii="Verdana" w:hAnsi="Verdana" w:cstheme="minorHAnsi"/>
          <w:sz w:val="20"/>
          <w:szCs w:val="20"/>
        </w:rPr>
        <w:t xml:space="preserve"> In déze situatie zou de vloeistof aanvankelijk moeten stromen toen de vloeistofspiegels op </w:t>
      </w:r>
      <w:r w:rsidR="00AF0C35" w:rsidRPr="005559DF">
        <w:rPr>
          <w:rFonts w:ascii="Verdana" w:hAnsi="Verdana" w:cstheme="minorHAnsi"/>
          <w:i/>
          <w:sz w:val="20"/>
          <w:szCs w:val="20"/>
        </w:rPr>
        <w:t>gelijke</w:t>
      </w:r>
      <w:r w:rsidR="00AF0C35" w:rsidRPr="005559DF">
        <w:rPr>
          <w:rFonts w:ascii="Verdana" w:hAnsi="Verdana" w:cstheme="minorHAnsi"/>
          <w:sz w:val="20"/>
          <w:szCs w:val="20"/>
        </w:rPr>
        <w:t xml:space="preserve"> hoogte stonden, maar de kurk voorkwam dat.</w:t>
      </w:r>
    </w:p>
    <w:p w:rsidR="000A6698" w:rsidRDefault="00A40239" w:rsidP="00AF0C35">
      <w:pPr>
        <w:spacing w:after="120"/>
        <w:rPr>
          <w:rFonts w:ascii="Verdana" w:hAnsi="Verdana" w:cstheme="minorHAnsi"/>
          <w:sz w:val="20"/>
          <w:szCs w:val="20"/>
        </w:rPr>
      </w:pPr>
      <w:r w:rsidRPr="005559DF">
        <w:rPr>
          <w:rFonts w:ascii="Verdana" w:hAnsi="Verdana" w:cstheme="minorHAnsi"/>
          <w:sz w:val="20"/>
          <w:szCs w:val="20"/>
        </w:rPr>
        <w:t xml:space="preserve">In klas V/H5 of V6 kun je samen uitrekenen waar de scheiding moet zitten: met dh het hoogteverschil en h de hoogte aan de waterkant geldt: </w:t>
      </w:r>
    </w:p>
    <w:p w:rsidR="005F4F77" w:rsidRPr="005F4F77" w:rsidRDefault="005F4F77" w:rsidP="005F4F77">
      <w:pPr>
        <w:spacing w:after="120"/>
        <w:rPr>
          <w:rFonts w:ascii="Verdana" w:eastAsia="Calibri" w:hAnsi="Verdana" w:cs="Times New Roman"/>
          <w:sz w:val="20"/>
          <w:szCs w:val="20"/>
        </w:rPr>
      </w:pPr>
      <w:r w:rsidRPr="005F4F77">
        <w:rPr>
          <w:rFonts w:ascii="Verdana" w:eastAsia="Calibri" w:hAnsi="Verdana" w:cs="Times New Roman"/>
          <w:i/>
          <w:sz w:val="20"/>
          <w:szCs w:val="20"/>
        </w:rPr>
        <w:t>ρ</w:t>
      </w:r>
      <w:r w:rsidRPr="005F4F77">
        <w:rPr>
          <w:rFonts w:ascii="Verdana" w:eastAsia="Calibri" w:hAnsi="Verdana" w:cs="Times New Roman"/>
          <w:sz w:val="20"/>
          <w:szCs w:val="20"/>
          <w:vertAlign w:val="subscript"/>
        </w:rPr>
        <w:t>e</w:t>
      </w:r>
      <w:r w:rsidRPr="005F4F77">
        <w:rPr>
          <w:rFonts w:ascii="Verdana" w:eastAsia="Calibri" w:hAnsi="Verdana" w:cs="Times New Roman"/>
          <w:sz w:val="20"/>
          <w:szCs w:val="20"/>
        </w:rPr>
        <w:t xml:space="preserve"> (</w:t>
      </w:r>
      <w:r w:rsidRPr="005F4F77">
        <w:rPr>
          <w:rFonts w:ascii="Verdana" w:eastAsia="Calibri" w:hAnsi="Verdana" w:cs="Times New Roman"/>
          <w:i/>
          <w:sz w:val="20"/>
          <w:szCs w:val="20"/>
        </w:rPr>
        <w:t>h+</w:t>
      </w:r>
      <w:r w:rsidRPr="005F4F77">
        <w:rPr>
          <w:rFonts w:ascii="Verdana" w:eastAsia="Calibri" w:hAnsi="Verdana" w:cs="Times New Roman"/>
          <w:sz w:val="20"/>
          <w:szCs w:val="20"/>
        </w:rPr>
        <w:t>d</w:t>
      </w:r>
      <w:r w:rsidRPr="005F4F77">
        <w:rPr>
          <w:rFonts w:ascii="Verdana" w:eastAsia="Calibri" w:hAnsi="Verdana" w:cs="Times New Roman"/>
          <w:i/>
          <w:sz w:val="20"/>
          <w:szCs w:val="20"/>
        </w:rPr>
        <w:t>h</w:t>
      </w:r>
      <w:r w:rsidRPr="005F4F77">
        <w:rPr>
          <w:rFonts w:ascii="Verdana" w:eastAsia="Calibri" w:hAnsi="Verdana" w:cs="Times New Roman"/>
          <w:sz w:val="20"/>
          <w:szCs w:val="20"/>
        </w:rPr>
        <w:t xml:space="preserve">) </w:t>
      </w:r>
      <w:r w:rsidRPr="005F4F77">
        <w:rPr>
          <w:rFonts w:ascii="Verdana" w:eastAsia="Calibri" w:hAnsi="Verdana" w:cs="Times New Roman"/>
          <w:i/>
          <w:sz w:val="20"/>
          <w:szCs w:val="20"/>
        </w:rPr>
        <w:t>= ρ</w:t>
      </w:r>
      <w:r w:rsidRPr="005F4F77">
        <w:rPr>
          <w:rFonts w:ascii="Verdana" w:eastAsia="Calibri" w:hAnsi="Verdana" w:cs="Times New Roman"/>
          <w:sz w:val="20"/>
          <w:szCs w:val="20"/>
          <w:vertAlign w:val="subscript"/>
        </w:rPr>
        <w:t>w</w:t>
      </w:r>
      <w:r w:rsidRPr="005F4F77">
        <w:rPr>
          <w:rFonts w:ascii="Verdana" w:eastAsia="Calibri" w:hAnsi="Verdana" w:cs="Times New Roman"/>
          <w:sz w:val="20"/>
          <w:szCs w:val="20"/>
        </w:rPr>
        <w:t xml:space="preserve"> (</w:t>
      </w:r>
      <w:r w:rsidRPr="005F4F77">
        <w:rPr>
          <w:rFonts w:ascii="Verdana" w:eastAsia="Calibri" w:hAnsi="Verdana" w:cs="Times New Roman"/>
          <w:i/>
          <w:sz w:val="20"/>
          <w:szCs w:val="20"/>
        </w:rPr>
        <w:t>h–x</w:t>
      </w:r>
      <w:r w:rsidRPr="005F4F77">
        <w:rPr>
          <w:rFonts w:ascii="Verdana" w:eastAsia="Calibri" w:hAnsi="Verdana" w:cs="Times New Roman"/>
          <w:sz w:val="20"/>
          <w:szCs w:val="20"/>
        </w:rPr>
        <w:t>)</w:t>
      </w:r>
      <w:r w:rsidRPr="005F4F77">
        <w:rPr>
          <w:rFonts w:ascii="Verdana" w:eastAsia="Calibri" w:hAnsi="Verdana" w:cs="Times New Roman"/>
          <w:i/>
          <w:sz w:val="20"/>
          <w:szCs w:val="20"/>
        </w:rPr>
        <w:t xml:space="preserve"> + ρ</w:t>
      </w:r>
      <w:r w:rsidRPr="005F4F77">
        <w:rPr>
          <w:rFonts w:ascii="Verdana" w:eastAsia="Calibri" w:hAnsi="Verdana" w:cs="Times New Roman"/>
          <w:sz w:val="20"/>
          <w:szCs w:val="20"/>
          <w:vertAlign w:val="subscript"/>
        </w:rPr>
        <w:t>e</w:t>
      </w:r>
      <w:r w:rsidRPr="005F4F77">
        <w:rPr>
          <w:rFonts w:ascii="Verdana" w:eastAsia="Calibri" w:hAnsi="Verdana" w:cs="Times New Roman"/>
          <w:i/>
          <w:sz w:val="20"/>
          <w:szCs w:val="20"/>
        </w:rPr>
        <w:t xml:space="preserve"> x</w:t>
      </w:r>
      <w:r w:rsidRPr="005F4F77">
        <w:rPr>
          <w:rFonts w:ascii="Verdana" w:eastAsia="Calibri" w:hAnsi="Verdana" w:cs="Times New Roman"/>
          <w:sz w:val="20"/>
          <w:szCs w:val="20"/>
        </w:rPr>
        <w:t xml:space="preserve">     dus </w:t>
      </w:r>
    </w:p>
    <w:p w:rsidR="005F4F77" w:rsidRPr="005F4F77" w:rsidRDefault="005F4F77" w:rsidP="005F4F77">
      <w:pPr>
        <w:spacing w:after="120"/>
        <w:rPr>
          <w:rFonts w:ascii="Verdana" w:eastAsia="Calibri" w:hAnsi="Verdana" w:cs="Times New Roman"/>
          <w:sz w:val="20"/>
          <w:szCs w:val="20"/>
        </w:rPr>
      </w:pPr>
      <w:r w:rsidRPr="005F4F77">
        <w:rPr>
          <w:rFonts w:ascii="Verdana" w:eastAsia="Calibri" w:hAnsi="Verdana" w:cs="Times New Roman"/>
          <w:i/>
          <w:sz w:val="20"/>
          <w:szCs w:val="20"/>
        </w:rPr>
        <w:t xml:space="preserve">x </w:t>
      </w:r>
      <w:r w:rsidRPr="005F4F77">
        <w:rPr>
          <w:rFonts w:ascii="Verdana" w:eastAsia="Calibri" w:hAnsi="Verdana" w:cs="Times New Roman"/>
          <w:sz w:val="20"/>
          <w:szCs w:val="20"/>
        </w:rPr>
        <w:t xml:space="preserve">= </w:t>
      </w:r>
      <w:r w:rsidRPr="005F4F77">
        <w:rPr>
          <w:rFonts w:ascii="Verdana" w:eastAsia="Calibri" w:hAnsi="Verdana" w:cs="Times New Roman"/>
          <w:sz w:val="24"/>
          <w:szCs w:val="24"/>
        </w:rPr>
        <w:t>(</w:t>
      </w:r>
      <w:r w:rsidRPr="005F4F77">
        <w:rPr>
          <w:rFonts w:ascii="Verdana" w:eastAsia="Calibri" w:hAnsi="Verdana" w:cs="Times New Roman"/>
          <w:sz w:val="20"/>
          <w:szCs w:val="20"/>
        </w:rPr>
        <w:t>(</w:t>
      </w:r>
      <w:r w:rsidRPr="005F4F77">
        <w:rPr>
          <w:rFonts w:ascii="Verdana" w:eastAsia="Calibri" w:hAnsi="Verdana" w:cs="Times New Roman"/>
          <w:i/>
          <w:sz w:val="20"/>
          <w:szCs w:val="20"/>
        </w:rPr>
        <w:t>ρ</w:t>
      </w:r>
      <w:r w:rsidRPr="005F4F77">
        <w:rPr>
          <w:rFonts w:ascii="Verdana" w:eastAsia="Calibri" w:hAnsi="Verdana" w:cs="Times New Roman"/>
          <w:sz w:val="20"/>
          <w:szCs w:val="20"/>
          <w:vertAlign w:val="subscript"/>
        </w:rPr>
        <w:t>e</w:t>
      </w:r>
      <w:r w:rsidRPr="005F4F77">
        <w:rPr>
          <w:rFonts w:ascii="Verdana" w:eastAsia="Calibri" w:hAnsi="Verdana" w:cs="Times New Roman"/>
          <w:i/>
          <w:sz w:val="20"/>
          <w:szCs w:val="20"/>
        </w:rPr>
        <w:t>–ρ</w:t>
      </w:r>
      <w:r w:rsidRPr="005F4F77">
        <w:rPr>
          <w:rFonts w:ascii="Verdana" w:eastAsia="Calibri" w:hAnsi="Verdana" w:cs="Times New Roman"/>
          <w:sz w:val="20"/>
          <w:szCs w:val="20"/>
          <w:vertAlign w:val="subscript"/>
        </w:rPr>
        <w:t>w</w:t>
      </w:r>
      <w:r w:rsidRPr="005F4F77">
        <w:rPr>
          <w:rFonts w:ascii="Verdana" w:eastAsia="Calibri" w:hAnsi="Verdana" w:cs="Times New Roman"/>
          <w:sz w:val="20"/>
          <w:szCs w:val="20"/>
        </w:rPr>
        <w:t>)</w:t>
      </w:r>
      <w:r w:rsidRPr="005F4F77">
        <w:rPr>
          <w:rFonts w:ascii="Verdana" w:eastAsia="Calibri" w:hAnsi="Verdana" w:cs="Times New Roman"/>
          <w:i/>
          <w:sz w:val="20"/>
          <w:szCs w:val="20"/>
        </w:rPr>
        <w:t>h + ρ</w:t>
      </w:r>
      <w:r w:rsidRPr="005F4F77">
        <w:rPr>
          <w:rFonts w:ascii="Verdana" w:eastAsia="Calibri" w:hAnsi="Verdana" w:cs="Times New Roman"/>
          <w:sz w:val="20"/>
          <w:szCs w:val="20"/>
          <w:vertAlign w:val="subscript"/>
        </w:rPr>
        <w:t>e</w:t>
      </w:r>
      <w:r w:rsidRPr="005F4F77">
        <w:rPr>
          <w:rFonts w:ascii="Verdana" w:eastAsia="Calibri" w:hAnsi="Verdana" w:cs="Times New Roman"/>
          <w:sz w:val="20"/>
          <w:szCs w:val="20"/>
        </w:rPr>
        <w:t xml:space="preserve"> d</w:t>
      </w:r>
      <w:r w:rsidRPr="005F4F77">
        <w:rPr>
          <w:rFonts w:ascii="Verdana" w:eastAsia="Calibri" w:hAnsi="Verdana" w:cs="Times New Roman"/>
          <w:i/>
          <w:sz w:val="20"/>
          <w:szCs w:val="20"/>
        </w:rPr>
        <w:t>h</w:t>
      </w:r>
      <w:r w:rsidRPr="005F4F77">
        <w:rPr>
          <w:rFonts w:ascii="Verdana" w:eastAsia="Calibri" w:hAnsi="Verdana" w:cs="Times New Roman"/>
          <w:sz w:val="24"/>
          <w:szCs w:val="24"/>
        </w:rPr>
        <w:t>)</w:t>
      </w:r>
      <w:r w:rsidRPr="005F4F77">
        <w:rPr>
          <w:rFonts w:ascii="Verdana" w:eastAsia="Calibri" w:hAnsi="Verdana" w:cs="Times New Roman"/>
          <w:sz w:val="20"/>
          <w:szCs w:val="20"/>
        </w:rPr>
        <w:t xml:space="preserve"> </w:t>
      </w:r>
      <w:r w:rsidRPr="005F4F77">
        <w:rPr>
          <w:rFonts w:ascii="Verdana" w:eastAsia="Calibri" w:hAnsi="Verdana" w:cs="Times New Roman"/>
          <w:i/>
          <w:sz w:val="20"/>
          <w:szCs w:val="20"/>
        </w:rPr>
        <w:t>/</w:t>
      </w:r>
      <w:r w:rsidRPr="005F4F77">
        <w:rPr>
          <w:rFonts w:ascii="Verdana" w:eastAsia="Calibri" w:hAnsi="Verdana" w:cs="Times New Roman"/>
          <w:sz w:val="20"/>
          <w:szCs w:val="20"/>
        </w:rPr>
        <w:t xml:space="preserve"> (</w:t>
      </w:r>
      <w:r w:rsidRPr="005F4F77">
        <w:rPr>
          <w:rFonts w:ascii="Verdana" w:eastAsia="Calibri" w:hAnsi="Verdana" w:cs="Times New Roman"/>
          <w:i/>
          <w:sz w:val="20"/>
          <w:szCs w:val="20"/>
        </w:rPr>
        <w:t>ρ</w:t>
      </w:r>
      <w:r w:rsidRPr="005F4F77">
        <w:rPr>
          <w:rFonts w:ascii="Verdana" w:eastAsia="Calibri" w:hAnsi="Verdana" w:cs="Times New Roman"/>
          <w:sz w:val="20"/>
          <w:szCs w:val="20"/>
          <w:vertAlign w:val="subscript"/>
        </w:rPr>
        <w:t>w</w:t>
      </w:r>
      <w:r w:rsidRPr="005F4F77">
        <w:rPr>
          <w:rFonts w:ascii="Verdana" w:eastAsia="Calibri" w:hAnsi="Verdana" w:cs="Times New Roman"/>
          <w:i/>
          <w:sz w:val="20"/>
          <w:szCs w:val="20"/>
        </w:rPr>
        <w:t>+ρ</w:t>
      </w:r>
      <w:r w:rsidRPr="005F4F77">
        <w:rPr>
          <w:rFonts w:ascii="Verdana" w:eastAsia="Calibri" w:hAnsi="Verdana" w:cs="Times New Roman"/>
          <w:sz w:val="20"/>
          <w:szCs w:val="20"/>
          <w:vertAlign w:val="subscript"/>
        </w:rPr>
        <w:t>e</w:t>
      </w:r>
      <w:r w:rsidRPr="005F4F77">
        <w:rPr>
          <w:rFonts w:ascii="Verdana" w:eastAsia="Calibri" w:hAnsi="Verdana" w:cs="Times New Roman"/>
          <w:sz w:val="20"/>
          <w:szCs w:val="20"/>
        </w:rPr>
        <w:t>)</w:t>
      </w:r>
    </w:p>
    <w:p w:rsidR="00AF0C35" w:rsidRPr="000A6698" w:rsidRDefault="00A40239" w:rsidP="00AF0C35">
      <w:pPr>
        <w:spacing w:after="120"/>
        <w:rPr>
          <w:rFonts w:ascii="Verdana" w:hAnsi="Verdana" w:cs="Times New Roman"/>
          <w:sz w:val="20"/>
          <w:szCs w:val="20"/>
        </w:rPr>
      </w:pPr>
      <w:r w:rsidRPr="005559DF">
        <w:rPr>
          <w:rFonts w:ascii="Verdana" w:hAnsi="Verdana" w:cstheme="minorHAnsi"/>
          <w:sz w:val="20"/>
          <w:szCs w:val="20"/>
        </w:rPr>
        <w:t xml:space="preserve">Als er een negatieve waarde voor </w:t>
      </w:r>
      <w:r w:rsidRPr="005559DF">
        <w:rPr>
          <w:rFonts w:ascii="Verdana" w:hAnsi="Verdana" w:cs="Times New Roman"/>
          <w:i/>
          <w:sz w:val="20"/>
          <w:szCs w:val="20"/>
        </w:rPr>
        <w:t>x</w:t>
      </w:r>
      <w:r w:rsidRPr="005559DF">
        <w:rPr>
          <w:rFonts w:ascii="Verdana" w:hAnsi="Verdana" w:cstheme="minorHAnsi"/>
          <w:sz w:val="20"/>
          <w:szCs w:val="20"/>
        </w:rPr>
        <w:t xml:space="preserve"> uitkomt ligt het grensvlak aan de ethanolkant, komt er een positieve waarde uit dan ligt </w:t>
      </w:r>
      <w:r w:rsidRPr="005559DF">
        <w:rPr>
          <w:rFonts w:ascii="Verdana" w:hAnsi="Verdana" w:cs="Times New Roman"/>
          <w:i/>
          <w:sz w:val="20"/>
          <w:szCs w:val="20"/>
        </w:rPr>
        <w:t>x</w:t>
      </w:r>
      <w:r w:rsidRPr="005559DF">
        <w:rPr>
          <w:rFonts w:ascii="Verdana" w:hAnsi="Verdana" w:cstheme="minorHAnsi"/>
          <w:sz w:val="20"/>
          <w:szCs w:val="20"/>
        </w:rPr>
        <w:t xml:space="preserve"> aan de waterkant. Als je heel goed kijkt zie het grensvlak tussen de ethanol en het water als een lichte vertroebeling van de vloeistof. </w:t>
      </w:r>
      <w:r w:rsidRPr="005559DF">
        <w:rPr>
          <w:rFonts w:ascii="Verdana" w:hAnsi="Verdana" w:cstheme="minorHAnsi"/>
          <w:sz w:val="20"/>
          <w:szCs w:val="20"/>
        </w:rPr>
        <w:lastRenderedPageBreak/>
        <w:t xml:space="preserve">(Vermoedelijk varieert de brekingsindex daar onregelmatig </w:t>
      </w:r>
      <w:r w:rsidR="005559DF" w:rsidRPr="005559DF">
        <w:rPr>
          <w:rFonts w:ascii="Verdana" w:hAnsi="Verdana" w:cstheme="minorHAnsi"/>
          <w:sz w:val="20"/>
          <w:szCs w:val="20"/>
        </w:rPr>
        <w:t>doordat</w:t>
      </w:r>
      <w:r w:rsidRPr="005559DF">
        <w:rPr>
          <w:rFonts w:ascii="Verdana" w:hAnsi="Verdana" w:cstheme="minorHAnsi"/>
          <w:sz w:val="20"/>
          <w:szCs w:val="20"/>
        </w:rPr>
        <w:t xml:space="preserve"> de ethanol in het water</w:t>
      </w:r>
      <w:r w:rsidR="005559DF" w:rsidRPr="005559DF">
        <w:rPr>
          <w:rFonts w:ascii="Verdana" w:hAnsi="Verdana" w:cstheme="minorHAnsi"/>
          <w:sz w:val="20"/>
          <w:szCs w:val="20"/>
        </w:rPr>
        <w:t xml:space="preserve"> oplost</w:t>
      </w:r>
      <w:r w:rsidRPr="005559DF">
        <w:rPr>
          <w:rFonts w:ascii="Verdana" w:hAnsi="Verdana" w:cstheme="minorHAnsi"/>
          <w:sz w:val="20"/>
          <w:szCs w:val="20"/>
        </w:rPr>
        <w:t>.)</w:t>
      </w:r>
    </w:p>
    <w:p w:rsidR="00AF0C35" w:rsidRPr="005559DF" w:rsidRDefault="002F08BF" w:rsidP="00AF0C35">
      <w:pPr>
        <w:spacing w:after="120"/>
        <w:rPr>
          <w:rFonts w:ascii="Verdana" w:hAnsi="Verdana"/>
          <w:b/>
          <w:sz w:val="20"/>
          <w:szCs w:val="20"/>
        </w:rPr>
      </w:pPr>
      <w:r w:rsidRPr="005559DF">
        <w:rPr>
          <w:rFonts w:ascii="Verdana" w:hAnsi="Verdana"/>
          <w:b/>
          <w:sz w:val="20"/>
          <w:szCs w:val="20"/>
        </w:rPr>
        <w:t>Tips</w:t>
      </w:r>
    </w:p>
    <w:p w:rsidR="00AF0C35" w:rsidRPr="005559DF" w:rsidRDefault="000A6698" w:rsidP="00AF0C35">
      <w:pPr>
        <w:spacing w:after="120"/>
        <w:rPr>
          <w:rFonts w:ascii="Verdana" w:hAnsi="Verdana"/>
          <w:sz w:val="20"/>
          <w:szCs w:val="20"/>
        </w:rPr>
      </w:pPr>
      <w:r>
        <w:rPr>
          <w:rFonts w:ascii="Verdana" w:hAnsi="Verdana"/>
          <w:sz w:val="20"/>
          <w:szCs w:val="20"/>
        </w:rPr>
        <w:t>Vergeet niet</w:t>
      </w:r>
      <w:r w:rsidR="00A40239" w:rsidRPr="005559DF">
        <w:rPr>
          <w:rFonts w:ascii="Verdana" w:hAnsi="Verdana"/>
          <w:sz w:val="20"/>
          <w:szCs w:val="20"/>
        </w:rPr>
        <w:t xml:space="preserve"> na </w:t>
      </w:r>
      <w:r w:rsidR="00B57F4B" w:rsidRPr="005559DF">
        <w:rPr>
          <w:rFonts w:ascii="Verdana" w:hAnsi="Verdana"/>
          <w:sz w:val="20"/>
          <w:szCs w:val="20"/>
        </w:rPr>
        <w:t xml:space="preserve">het bespreken van de eindsituatie </w:t>
      </w:r>
      <w:r w:rsidR="00A40239" w:rsidRPr="005559DF">
        <w:rPr>
          <w:rFonts w:ascii="Verdana" w:hAnsi="Verdana"/>
          <w:sz w:val="20"/>
          <w:szCs w:val="20"/>
        </w:rPr>
        <w:t>terug te komen op d</w:t>
      </w:r>
      <w:r w:rsidR="00B57F4B" w:rsidRPr="005559DF">
        <w:rPr>
          <w:rFonts w:ascii="Verdana" w:hAnsi="Verdana"/>
          <w:sz w:val="20"/>
          <w:szCs w:val="20"/>
        </w:rPr>
        <w:t>i</w:t>
      </w:r>
      <w:r w:rsidR="00A40239" w:rsidRPr="005559DF">
        <w:rPr>
          <w:rFonts w:ascii="Verdana" w:hAnsi="Verdana"/>
          <w:sz w:val="20"/>
          <w:szCs w:val="20"/>
        </w:rPr>
        <w:t xml:space="preserve">e </w:t>
      </w:r>
      <w:r w:rsidR="00B57F4B" w:rsidRPr="005559DF">
        <w:rPr>
          <w:rFonts w:ascii="Verdana" w:hAnsi="Verdana"/>
          <w:sz w:val="20"/>
          <w:szCs w:val="20"/>
        </w:rPr>
        <w:t>aan het begin</w:t>
      </w:r>
      <w:r w:rsidR="00A40239" w:rsidRPr="005559DF">
        <w:rPr>
          <w:rFonts w:ascii="Verdana" w:hAnsi="Verdana"/>
          <w:sz w:val="20"/>
          <w:szCs w:val="20"/>
        </w:rPr>
        <w:t xml:space="preserve">. </w:t>
      </w:r>
      <w:r w:rsidR="00B57F4B" w:rsidRPr="005559DF">
        <w:rPr>
          <w:rFonts w:ascii="Verdana" w:hAnsi="Verdana"/>
          <w:sz w:val="20"/>
          <w:szCs w:val="20"/>
        </w:rPr>
        <w:t>L</w:t>
      </w:r>
      <w:r w:rsidR="00A40239" w:rsidRPr="005559DF">
        <w:rPr>
          <w:rFonts w:ascii="Verdana" w:hAnsi="Verdana"/>
          <w:sz w:val="20"/>
          <w:szCs w:val="20"/>
        </w:rPr>
        <w:t xml:space="preserve">eerlingen </w:t>
      </w:r>
      <w:r w:rsidR="00B57F4B" w:rsidRPr="005559DF">
        <w:rPr>
          <w:rFonts w:ascii="Verdana" w:hAnsi="Verdana"/>
          <w:sz w:val="20"/>
          <w:szCs w:val="20"/>
        </w:rPr>
        <w:t xml:space="preserve">die </w:t>
      </w:r>
      <w:r w:rsidR="00A40239" w:rsidRPr="005559DF">
        <w:rPr>
          <w:rFonts w:ascii="Verdana" w:hAnsi="Verdana"/>
          <w:sz w:val="20"/>
          <w:szCs w:val="20"/>
        </w:rPr>
        <w:t xml:space="preserve">over de benodigde voorkennis beschikken zullen namelijk </w:t>
      </w:r>
      <w:r w:rsidR="00B57F4B" w:rsidRPr="005559DF">
        <w:rPr>
          <w:rFonts w:ascii="Verdana" w:hAnsi="Verdana"/>
          <w:sz w:val="20"/>
          <w:szCs w:val="20"/>
        </w:rPr>
        <w:t xml:space="preserve">veelal </w:t>
      </w:r>
      <w:r>
        <w:rPr>
          <w:rFonts w:ascii="Verdana" w:hAnsi="Verdana"/>
          <w:sz w:val="20"/>
          <w:szCs w:val="20"/>
        </w:rPr>
        <w:t>gezegd hebben</w:t>
      </w:r>
      <w:r w:rsidR="00A40239" w:rsidRPr="005559DF">
        <w:rPr>
          <w:rFonts w:ascii="Verdana" w:hAnsi="Verdana"/>
          <w:sz w:val="20"/>
          <w:szCs w:val="20"/>
        </w:rPr>
        <w:t xml:space="preserve"> dat de vloeistofspiegels toen even hoog stonden </w:t>
      </w:r>
      <w:r w:rsidR="00A40239" w:rsidRPr="005559DF">
        <w:rPr>
          <w:rFonts w:ascii="Verdana" w:hAnsi="Verdana"/>
          <w:i/>
          <w:sz w:val="20"/>
          <w:szCs w:val="20"/>
        </w:rPr>
        <w:t xml:space="preserve">omdat de druk aan beide zijden even groot was. </w:t>
      </w:r>
      <w:r w:rsidR="00A40239" w:rsidRPr="005559DF">
        <w:rPr>
          <w:rFonts w:ascii="Verdana" w:hAnsi="Verdana"/>
          <w:sz w:val="20"/>
          <w:szCs w:val="20"/>
        </w:rPr>
        <w:t>Maar dat is pas n</w:t>
      </w:r>
      <w:r w:rsidR="00A40239" w:rsidRPr="005559DF">
        <w:rPr>
          <w:rFonts w:ascii="Verdana" w:hAnsi="Verdana" w:cstheme="minorHAnsi"/>
          <w:sz w:val="20"/>
          <w:szCs w:val="20"/>
        </w:rPr>
        <w:t>á</w:t>
      </w:r>
      <w:r w:rsidR="00A40239" w:rsidRPr="005559DF">
        <w:rPr>
          <w:rFonts w:ascii="Verdana" w:hAnsi="Verdana"/>
          <w:sz w:val="20"/>
          <w:szCs w:val="20"/>
        </w:rPr>
        <w:t xml:space="preserve"> het verwijderen van de kurk zo: dan heerst de atmosferische druk aan beide kanten. Toch stonden de vloeistofniveaus </w:t>
      </w:r>
      <w:r w:rsidR="00B57F4B" w:rsidRPr="005559DF">
        <w:rPr>
          <w:rFonts w:ascii="Verdana" w:hAnsi="Verdana"/>
          <w:sz w:val="20"/>
          <w:szCs w:val="20"/>
        </w:rPr>
        <w:t xml:space="preserve">aanvankelijk </w:t>
      </w:r>
      <w:r w:rsidR="00A40239" w:rsidRPr="005559DF">
        <w:rPr>
          <w:rFonts w:ascii="Verdana" w:hAnsi="Verdana"/>
          <w:sz w:val="20"/>
          <w:szCs w:val="20"/>
        </w:rPr>
        <w:t xml:space="preserve">even hoog – hoe kan dat? Hopelijk kunnen ze zelf bedenken, op basis van de gevonden beschrijving van de eindsituatie: er moet overdruk geheerst hebben in de lucht onder de kurk, om het extra gewicht van het water in de andere poot te compenseren. </w:t>
      </w:r>
      <w:r w:rsidR="00B57F4B" w:rsidRPr="005559DF">
        <w:rPr>
          <w:rFonts w:ascii="Verdana" w:hAnsi="Verdana"/>
          <w:sz w:val="20"/>
          <w:szCs w:val="20"/>
        </w:rPr>
        <w:t xml:space="preserve">Er is net zo lang water in de buis gegoten tot dat het geval was. </w:t>
      </w:r>
      <w:r w:rsidR="00A40239" w:rsidRPr="005559DF">
        <w:rPr>
          <w:rFonts w:ascii="Verdana" w:hAnsi="Verdana"/>
          <w:sz w:val="20"/>
          <w:szCs w:val="20"/>
        </w:rPr>
        <w:t>Dat de niveaus even hoog stonden is dus niet ‘vanzelf’ gegaan, je hebt je leerlingen bewust misleid (om ze iets te leren over druk en dichtheid, uiteraard).</w:t>
      </w:r>
    </w:p>
    <w:p w:rsidR="002F08BF" w:rsidRPr="005559DF" w:rsidRDefault="002F08BF" w:rsidP="00AF0C35">
      <w:pPr>
        <w:spacing w:after="120"/>
        <w:rPr>
          <w:rFonts w:ascii="Verdana" w:hAnsi="Verdana"/>
          <w:sz w:val="20"/>
          <w:szCs w:val="20"/>
        </w:rPr>
      </w:pPr>
      <w:r w:rsidRPr="005559DF">
        <w:rPr>
          <w:rFonts w:ascii="Verdana" w:hAnsi="Verdana"/>
          <w:b/>
          <w:sz w:val="20"/>
          <w:szCs w:val="20"/>
        </w:rPr>
        <w:t>Verder onderzoek</w:t>
      </w:r>
    </w:p>
    <w:p w:rsidR="00AF0C35" w:rsidRPr="005559DF" w:rsidRDefault="00A40239" w:rsidP="00AF0C35">
      <w:pPr>
        <w:spacing w:after="120"/>
        <w:rPr>
          <w:rFonts w:ascii="Verdana" w:hAnsi="Verdana" w:cstheme="minorHAnsi"/>
          <w:sz w:val="20"/>
          <w:szCs w:val="20"/>
        </w:rPr>
      </w:pPr>
      <w:r w:rsidRPr="005559DF">
        <w:rPr>
          <w:rFonts w:ascii="Verdana" w:hAnsi="Verdana" w:cstheme="minorHAnsi"/>
          <w:sz w:val="20"/>
          <w:szCs w:val="20"/>
        </w:rPr>
        <w:t>Je zou samen uit kunnen rekenen en toetsen wat het grootste hoogteverschil is dat je met water en ethanol kunt bereiken in deze buis. Aardig is ook dat een kaarsje wel drijf</w:t>
      </w:r>
      <w:r w:rsidR="005559DF" w:rsidRPr="005559DF">
        <w:rPr>
          <w:rFonts w:ascii="Verdana" w:hAnsi="Verdana" w:cstheme="minorHAnsi"/>
          <w:sz w:val="20"/>
          <w:szCs w:val="20"/>
        </w:rPr>
        <w:t>t</w:t>
      </w:r>
      <w:r w:rsidRPr="005559DF">
        <w:rPr>
          <w:rFonts w:ascii="Verdana" w:hAnsi="Verdana" w:cstheme="minorHAnsi"/>
          <w:sz w:val="20"/>
          <w:szCs w:val="20"/>
        </w:rPr>
        <w:t xml:space="preserve"> in water maar niet in ethanol.</w:t>
      </w:r>
    </w:p>
    <w:p w:rsidR="000A6698" w:rsidRPr="000A6698" w:rsidRDefault="000A6698" w:rsidP="00AF0C35">
      <w:pPr>
        <w:spacing w:after="120"/>
        <w:rPr>
          <w:rFonts w:ascii="Verdana" w:hAnsi="Verdana" w:cstheme="minorHAnsi"/>
          <w:b/>
          <w:sz w:val="20"/>
          <w:szCs w:val="20"/>
        </w:rPr>
      </w:pPr>
      <w:r w:rsidRPr="000A6698">
        <w:rPr>
          <w:rFonts w:ascii="Verdana" w:hAnsi="Verdana" w:cstheme="minorHAnsi"/>
          <w:b/>
          <w:sz w:val="20"/>
          <w:szCs w:val="20"/>
        </w:rPr>
        <w:t>Veiligheid en milieu</w:t>
      </w:r>
    </w:p>
    <w:p w:rsidR="000A6698" w:rsidRDefault="000A6698" w:rsidP="00AF0C35">
      <w:pPr>
        <w:spacing w:after="120"/>
        <w:rPr>
          <w:rFonts w:ascii="Verdana" w:hAnsi="Verdana" w:cstheme="minorHAnsi"/>
          <w:sz w:val="20"/>
          <w:szCs w:val="20"/>
        </w:rPr>
      </w:pPr>
      <w:r>
        <w:rPr>
          <w:rFonts w:ascii="Verdana" w:hAnsi="Verdana" w:cstheme="minorHAnsi"/>
          <w:sz w:val="20"/>
          <w:szCs w:val="20"/>
        </w:rPr>
        <w:t>Wees voorzichtig met ethanol. H</w:t>
      </w:r>
      <w:r w:rsidR="00B57F4B" w:rsidRPr="005559DF">
        <w:rPr>
          <w:rFonts w:ascii="Verdana" w:hAnsi="Verdana" w:cstheme="minorHAnsi"/>
          <w:sz w:val="20"/>
          <w:szCs w:val="20"/>
        </w:rPr>
        <w:t xml:space="preserve">oud de fles in het kabinet en de buis weg van de leerlingen. </w:t>
      </w:r>
    </w:p>
    <w:p w:rsidR="002F08BF" w:rsidRPr="00AF0C35" w:rsidRDefault="000A6698" w:rsidP="00AF0C35">
      <w:pPr>
        <w:spacing w:after="120"/>
        <w:rPr>
          <w:rFonts w:cstheme="minorHAnsi"/>
          <w:sz w:val="20"/>
          <w:szCs w:val="20"/>
        </w:rPr>
      </w:pPr>
      <w:r w:rsidRPr="00547977">
        <w:rPr>
          <w:rFonts w:ascii="Verdana" w:hAnsi="Verdana" w:cstheme="minorHAnsi"/>
          <w:sz w:val="20"/>
          <w:szCs w:val="20"/>
          <w:highlight w:val="yellow"/>
        </w:rPr>
        <w:t>[begin kadertje]</w:t>
      </w:r>
      <w:r w:rsidR="00547977">
        <w:rPr>
          <w:rFonts w:ascii="Verdana" w:hAnsi="Verdana" w:cstheme="minorHAnsi"/>
          <w:sz w:val="20"/>
          <w:szCs w:val="20"/>
        </w:rPr>
        <w:br/>
      </w:r>
      <w:r w:rsidR="005F4F77">
        <w:rPr>
          <w:rFonts w:ascii="Verdana" w:hAnsi="Verdana" w:cstheme="minorHAnsi"/>
          <w:sz w:val="20"/>
          <w:szCs w:val="20"/>
        </w:rPr>
        <w:t>De demonstratie</w:t>
      </w:r>
      <w:bookmarkStart w:id="0" w:name="_GoBack"/>
      <w:bookmarkEnd w:id="0"/>
      <w:r w:rsidR="00B57F4B" w:rsidRPr="005559DF">
        <w:rPr>
          <w:rFonts w:ascii="Verdana" w:hAnsi="Verdana" w:cstheme="minorHAnsi"/>
          <w:sz w:val="20"/>
          <w:szCs w:val="20"/>
        </w:rPr>
        <w:t xml:space="preserve"> is e</w:t>
      </w:r>
      <w:r w:rsidR="00547977">
        <w:rPr>
          <w:rFonts w:ascii="Verdana" w:hAnsi="Verdana" w:cstheme="minorHAnsi"/>
          <w:sz w:val="20"/>
          <w:szCs w:val="20"/>
        </w:rPr>
        <w:t>erder beschreven door Liem (1987</w:t>
      </w:r>
      <w:r w:rsidR="00B57F4B" w:rsidRPr="005559DF">
        <w:rPr>
          <w:rFonts w:ascii="Verdana" w:hAnsi="Verdana" w:cstheme="minorHAnsi"/>
          <w:sz w:val="20"/>
          <w:szCs w:val="20"/>
        </w:rPr>
        <w:t xml:space="preserve">). </w:t>
      </w:r>
      <w:r w:rsidR="00547977">
        <w:rPr>
          <w:rFonts w:ascii="Verdana" w:hAnsi="Verdana" w:cstheme="minorHAnsi"/>
          <w:sz w:val="20"/>
          <w:szCs w:val="20"/>
        </w:rPr>
        <w:br/>
      </w:r>
      <w:r w:rsidR="00547977" w:rsidRPr="00547977">
        <w:rPr>
          <w:rFonts w:ascii="Verdana" w:hAnsi="Verdana" w:cstheme="minorHAnsi"/>
          <w:sz w:val="20"/>
          <w:szCs w:val="20"/>
          <w:highlight w:val="yellow"/>
        </w:rPr>
        <w:t>[eind kadertje]</w:t>
      </w:r>
      <w:r w:rsidR="00B57F4B" w:rsidRPr="005559DF">
        <w:rPr>
          <w:rFonts w:ascii="Verdana" w:hAnsi="Verdana" w:cs="Times New Roman"/>
          <w:sz w:val="20"/>
          <w:szCs w:val="20"/>
        </w:rPr>
        <w:br/>
      </w:r>
    </w:p>
    <w:sectPr w:rsidR="002F08BF" w:rsidRPr="00AF0C35" w:rsidSect="0012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B1DB8"/>
    <w:multiLevelType w:val="hybridMultilevel"/>
    <w:tmpl w:val="CBE46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2316F"/>
    <w:multiLevelType w:val="hybridMultilevel"/>
    <w:tmpl w:val="863625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4F732B93"/>
    <w:multiLevelType w:val="hybridMultilevel"/>
    <w:tmpl w:val="E9B67B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4574E8E"/>
    <w:multiLevelType w:val="hybridMultilevel"/>
    <w:tmpl w:val="C9BA5F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1079DE"/>
    <w:multiLevelType w:val="hybridMultilevel"/>
    <w:tmpl w:val="AEC2B842"/>
    <w:lvl w:ilvl="0" w:tplc="8566FBA6">
      <w:numFmt w:val="bullet"/>
      <w:lvlText w:val="-"/>
      <w:lvlJc w:val="left"/>
      <w:pPr>
        <w:ind w:left="360" w:hanging="360"/>
      </w:pPr>
      <w:rPr>
        <w:rFonts w:ascii="Verdana" w:eastAsiaTheme="minorHAnsi" w:hAnsi="Verdana"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3DB1796"/>
    <w:multiLevelType w:val="hybridMultilevel"/>
    <w:tmpl w:val="F558B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10724D"/>
    <w:multiLevelType w:val="hybridMultilevel"/>
    <w:tmpl w:val="8C8070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EE3CCF"/>
    <w:rsid w:val="00034E5D"/>
    <w:rsid w:val="00041BE6"/>
    <w:rsid w:val="000A6698"/>
    <w:rsid w:val="000C4EFB"/>
    <w:rsid w:val="00124DA3"/>
    <w:rsid w:val="002F08BF"/>
    <w:rsid w:val="003C0746"/>
    <w:rsid w:val="003F22BA"/>
    <w:rsid w:val="00547977"/>
    <w:rsid w:val="005559DF"/>
    <w:rsid w:val="005716E1"/>
    <w:rsid w:val="00584DAF"/>
    <w:rsid w:val="00590195"/>
    <w:rsid w:val="005F4F77"/>
    <w:rsid w:val="0065331B"/>
    <w:rsid w:val="00796126"/>
    <w:rsid w:val="00814D62"/>
    <w:rsid w:val="00904967"/>
    <w:rsid w:val="00910C72"/>
    <w:rsid w:val="0097386D"/>
    <w:rsid w:val="00A40239"/>
    <w:rsid w:val="00AE5956"/>
    <w:rsid w:val="00AF0C35"/>
    <w:rsid w:val="00B57F4B"/>
    <w:rsid w:val="00C300DC"/>
    <w:rsid w:val="00CE1AA7"/>
    <w:rsid w:val="00CF045D"/>
    <w:rsid w:val="00D23E35"/>
    <w:rsid w:val="00E75890"/>
    <w:rsid w:val="00EA067F"/>
    <w:rsid w:val="00EA60FC"/>
    <w:rsid w:val="00EE3CCF"/>
    <w:rsid w:val="00F049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DB0AB-11FE-4628-B720-163E9AC7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16E1"/>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7386D"/>
    <w:pPr>
      <w:ind w:left="720"/>
      <w:contextualSpacing/>
    </w:pPr>
  </w:style>
  <w:style w:type="paragraph" w:styleId="Geenafstand">
    <w:name w:val="No Spacing"/>
    <w:uiPriority w:val="1"/>
    <w:qFormat/>
    <w:rsid w:val="00973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849</Words>
  <Characters>4671</Characters>
  <Application>Microsoft Office Word</Application>
  <DocSecurity>0</DocSecurity>
  <Lines>38</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8</cp:revision>
  <dcterms:created xsi:type="dcterms:W3CDTF">2017-06-30T07:02:00Z</dcterms:created>
  <dcterms:modified xsi:type="dcterms:W3CDTF">2017-09-04T20:49:00Z</dcterms:modified>
</cp:coreProperties>
</file>