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80013" w14:textId="77777777" w:rsidR="007776C9" w:rsidRPr="00307562" w:rsidRDefault="00CE5D14" w:rsidP="005F4E90">
      <w:r w:rsidRPr="00307562">
        <w:rPr>
          <w:b/>
        </w:rPr>
        <w:t>Vlammenkoeler</w:t>
      </w:r>
    </w:p>
    <w:p w14:paraId="18C7B3DE" w14:textId="77777777" w:rsidR="001A581C" w:rsidRDefault="00307562" w:rsidP="005F4E90">
      <w:r w:rsidRPr="00307562">
        <w:rPr>
          <w:highlight w:val="yellow"/>
        </w:rPr>
        <w:t>[</w:t>
      </w:r>
      <w:r w:rsidRPr="0088099D">
        <w:rPr>
          <w:highlight w:val="yellow"/>
        </w:rPr>
        <w:t>onderwerpsymbool</w:t>
      </w:r>
      <w:r w:rsidR="0088099D" w:rsidRPr="0088099D">
        <w:rPr>
          <w:highlight w:val="yellow"/>
        </w:rPr>
        <w:t xml:space="preserve"> </w:t>
      </w:r>
      <w:r w:rsidRPr="0088099D">
        <w:rPr>
          <w:highlight w:val="yellow"/>
        </w:rPr>
        <w:t>ME</w:t>
      </w:r>
      <w:r w:rsidR="0088099D" w:rsidRPr="0088099D">
        <w:rPr>
          <w:highlight w:val="yellow"/>
        </w:rPr>
        <w:t>]</w:t>
      </w:r>
    </w:p>
    <w:p w14:paraId="404C12C1" w14:textId="77777777" w:rsidR="00307562" w:rsidRDefault="00166EA9" w:rsidP="005F4E90">
      <w:r>
        <w:rPr>
          <w:highlight w:val="yellow"/>
        </w:rPr>
        <w:t>[</w:t>
      </w:r>
      <w:r w:rsidR="00307562" w:rsidRPr="00307562">
        <w:rPr>
          <w:highlight w:val="yellow"/>
        </w:rPr>
        <w:t>A</w:t>
      </w:r>
      <w:r>
        <w:t>]</w:t>
      </w:r>
    </w:p>
    <w:p w14:paraId="41785E6A" w14:textId="77777777" w:rsidR="00307562" w:rsidRPr="00307562" w:rsidRDefault="00307562" w:rsidP="005F4E90"/>
    <w:p w14:paraId="41CADC5A" w14:textId="77777777" w:rsidR="00307562" w:rsidRDefault="005C595D" w:rsidP="005F4E90">
      <w:r w:rsidRPr="00307562">
        <w:t>Tijd</w:t>
      </w:r>
    </w:p>
    <w:p w14:paraId="1E744C5A" w14:textId="77777777" w:rsidR="005116DE" w:rsidRPr="00307562" w:rsidRDefault="002C70A2" w:rsidP="005F4E90">
      <w:r w:rsidRPr="00307562">
        <w:t>5-10 minuten</w:t>
      </w:r>
    </w:p>
    <w:p w14:paraId="6EA1E27F" w14:textId="77777777" w:rsidR="00307562" w:rsidRDefault="00307562" w:rsidP="005F4E90"/>
    <w:p w14:paraId="537B1F1E" w14:textId="77777777" w:rsidR="00307562" w:rsidRDefault="00307562" w:rsidP="005F4E90">
      <w:r>
        <w:t>Bereik</w:t>
      </w:r>
      <w:r w:rsidR="005C595D" w:rsidRPr="00307562">
        <w:tab/>
      </w:r>
    </w:p>
    <w:p w14:paraId="35659AD7" w14:textId="77777777" w:rsidR="005C595D" w:rsidRDefault="002C70A2" w:rsidP="005F4E90">
      <w:r w:rsidRPr="00307562">
        <w:t xml:space="preserve">vanaf klas </w:t>
      </w:r>
      <w:r w:rsidR="009312B0">
        <w:t>2</w:t>
      </w:r>
      <w:r w:rsidR="00D45CE1" w:rsidRPr="00307562">
        <w:t>, uitbreiding vanaf klas 5</w:t>
      </w:r>
    </w:p>
    <w:p w14:paraId="15F1F4E3" w14:textId="77777777" w:rsidR="00C73F7D" w:rsidRDefault="00C73F7D" w:rsidP="005F4E90"/>
    <w:p w14:paraId="58876692" w14:textId="244D2B40" w:rsidR="00307562" w:rsidRDefault="00307562" w:rsidP="006A40A6">
      <w:pPr>
        <w:tabs>
          <w:tab w:val="left" w:pos="6735"/>
        </w:tabs>
      </w:pPr>
      <w:r w:rsidRPr="00307562">
        <w:rPr>
          <w:highlight w:val="yellow"/>
        </w:rPr>
        <w:t>[inleidend kader]</w:t>
      </w:r>
    </w:p>
    <w:p w14:paraId="5D76CC19" w14:textId="77777777" w:rsidR="0088099D" w:rsidRPr="0088099D" w:rsidRDefault="0088099D" w:rsidP="00A955E5">
      <w:pPr>
        <w:tabs>
          <w:tab w:val="left" w:pos="6735"/>
        </w:tabs>
      </w:pPr>
      <w:r w:rsidRPr="00307562">
        <w:t xml:space="preserve">Een brandende kaars is een alledaags verschijnsel, maar de natuurkundige en scheikundige effecten die tot het branden bijdragen zijn complex. Deze demonstratie is geschikt om het natuurkundig redeneren van leerlingen te </w:t>
      </w:r>
      <w:r>
        <w:t>ontwikkelen</w:t>
      </w:r>
      <w:r w:rsidRPr="00307562">
        <w:t xml:space="preserve">. </w:t>
      </w:r>
    </w:p>
    <w:p w14:paraId="3180CBDA" w14:textId="77777777" w:rsidR="00166EA9" w:rsidRPr="00307562" w:rsidRDefault="00166EA9" w:rsidP="00166EA9">
      <w:r w:rsidRPr="00307562">
        <w:t xml:space="preserve">Zonder ingewikkelde proefopstelling laat je een verrassend </w:t>
      </w:r>
      <w:r>
        <w:t>verschijnsel</w:t>
      </w:r>
      <w:r w:rsidRPr="00307562">
        <w:t xml:space="preserve"> zien. </w:t>
      </w:r>
      <w:r w:rsidR="0088099D">
        <w:t xml:space="preserve">Hoe komt het dat </w:t>
      </w:r>
      <w:r w:rsidRPr="00307562">
        <w:t xml:space="preserve">de vlam van een kaars </w:t>
      </w:r>
      <w:r>
        <w:t>verdwijnt</w:t>
      </w:r>
      <w:r w:rsidR="0088099D">
        <w:t>?</w:t>
      </w:r>
      <w:r w:rsidRPr="00307562">
        <w:t xml:space="preserve"> </w:t>
      </w:r>
    </w:p>
    <w:p w14:paraId="35192BD5" w14:textId="77777777" w:rsidR="006A40A6" w:rsidRDefault="00307562" w:rsidP="005F4E90">
      <w:r w:rsidRPr="00307562">
        <w:rPr>
          <w:highlight w:val="yellow"/>
        </w:rPr>
        <w:t>[eind kader]</w:t>
      </w:r>
    </w:p>
    <w:p w14:paraId="21B368B7" w14:textId="77777777" w:rsidR="006A40A6" w:rsidRPr="00307562" w:rsidRDefault="006A40A6" w:rsidP="006A40A6">
      <w:pPr>
        <w:tabs>
          <w:tab w:val="left" w:pos="6735"/>
        </w:tabs>
      </w:pPr>
    </w:p>
    <w:p w14:paraId="7AC50241" w14:textId="77777777" w:rsidR="00A832E3" w:rsidRDefault="003671E7" w:rsidP="003671E7">
      <w:pPr>
        <w:textAlignment w:val="baseline"/>
      </w:pPr>
      <w:r w:rsidRPr="006C17F8">
        <w:rPr>
          <w:iCs/>
          <w:highlight w:val="yellow"/>
        </w:rPr>
        <w:t>[</w:t>
      </w:r>
      <w:r>
        <w:rPr>
          <w:iCs/>
          <w:highlight w:val="yellow"/>
        </w:rPr>
        <w:t>KS0</w:t>
      </w:r>
      <w:r w:rsidRPr="006C17F8">
        <w:rPr>
          <w:iCs/>
          <w:highlight w:val="yellow"/>
        </w:rPr>
        <w:t>1_fig</w:t>
      </w:r>
      <w:r w:rsidR="00A832E3">
        <w:rPr>
          <w:iCs/>
          <w:highlight w:val="yellow"/>
        </w:rPr>
        <w:t xml:space="preserve">uur </w:t>
      </w:r>
      <w:r w:rsidRPr="006C17F8">
        <w:rPr>
          <w:iCs/>
          <w:highlight w:val="yellow"/>
        </w:rPr>
        <w:t>1</w:t>
      </w:r>
      <w:r w:rsidR="00A832E3">
        <w:rPr>
          <w:iCs/>
          <w:highlight w:val="yellow"/>
        </w:rPr>
        <w:t>a</w:t>
      </w:r>
      <w:r w:rsidRPr="006C17F8">
        <w:rPr>
          <w:iCs/>
          <w:highlight w:val="yellow"/>
        </w:rPr>
        <w:t>]</w:t>
      </w:r>
      <w:r w:rsidRPr="006C17F8">
        <w:t> </w:t>
      </w:r>
      <w:r w:rsidR="00A832E3" w:rsidRPr="006C17F8">
        <w:rPr>
          <w:iCs/>
          <w:highlight w:val="yellow"/>
        </w:rPr>
        <w:t>[</w:t>
      </w:r>
      <w:r w:rsidR="00A832E3">
        <w:rPr>
          <w:iCs/>
          <w:highlight w:val="yellow"/>
        </w:rPr>
        <w:t>KS0</w:t>
      </w:r>
      <w:r w:rsidR="00A832E3" w:rsidRPr="006C17F8">
        <w:rPr>
          <w:iCs/>
          <w:highlight w:val="yellow"/>
        </w:rPr>
        <w:t>1_fig</w:t>
      </w:r>
      <w:r w:rsidR="00A832E3">
        <w:rPr>
          <w:iCs/>
          <w:highlight w:val="yellow"/>
        </w:rPr>
        <w:t xml:space="preserve">uur </w:t>
      </w:r>
      <w:r w:rsidR="00A832E3" w:rsidRPr="006C17F8">
        <w:rPr>
          <w:iCs/>
          <w:highlight w:val="yellow"/>
        </w:rPr>
        <w:t>1</w:t>
      </w:r>
      <w:r w:rsidR="00A832E3">
        <w:rPr>
          <w:iCs/>
          <w:highlight w:val="yellow"/>
        </w:rPr>
        <w:t>b</w:t>
      </w:r>
      <w:r w:rsidR="00A832E3" w:rsidRPr="006C17F8">
        <w:rPr>
          <w:iCs/>
          <w:highlight w:val="yellow"/>
        </w:rPr>
        <w:t>]</w:t>
      </w:r>
      <w:r w:rsidR="00A832E3" w:rsidRPr="006C17F8">
        <w:t> </w:t>
      </w:r>
      <w:r w:rsidR="00A832E3" w:rsidRPr="006C17F8">
        <w:rPr>
          <w:iCs/>
          <w:highlight w:val="yellow"/>
        </w:rPr>
        <w:t>[</w:t>
      </w:r>
      <w:r w:rsidR="00A832E3">
        <w:rPr>
          <w:iCs/>
          <w:highlight w:val="yellow"/>
        </w:rPr>
        <w:t>KS0</w:t>
      </w:r>
      <w:r w:rsidR="00A832E3" w:rsidRPr="006C17F8">
        <w:rPr>
          <w:iCs/>
          <w:highlight w:val="yellow"/>
        </w:rPr>
        <w:t>1_fig</w:t>
      </w:r>
      <w:r w:rsidR="00A832E3">
        <w:rPr>
          <w:iCs/>
          <w:highlight w:val="yellow"/>
        </w:rPr>
        <w:t xml:space="preserve">uur </w:t>
      </w:r>
      <w:r w:rsidR="00A832E3" w:rsidRPr="006C17F8">
        <w:rPr>
          <w:iCs/>
          <w:highlight w:val="yellow"/>
        </w:rPr>
        <w:t>1</w:t>
      </w:r>
      <w:r w:rsidR="00A832E3">
        <w:rPr>
          <w:iCs/>
          <w:highlight w:val="yellow"/>
        </w:rPr>
        <w:t>c</w:t>
      </w:r>
      <w:r w:rsidR="00A832E3" w:rsidRPr="006C17F8">
        <w:rPr>
          <w:iCs/>
          <w:highlight w:val="yellow"/>
        </w:rPr>
        <w:t>]</w:t>
      </w:r>
      <w:r w:rsidR="00A832E3" w:rsidRPr="006C17F8">
        <w:t> </w:t>
      </w:r>
    </w:p>
    <w:p w14:paraId="72F46648" w14:textId="77777777" w:rsidR="006A40A6" w:rsidRPr="003671E7" w:rsidRDefault="00CA1AF8" w:rsidP="003671E7">
      <w:pPr>
        <w:textAlignment w:val="baseline"/>
      </w:pPr>
      <w:r w:rsidRPr="00307562">
        <w:rPr>
          <w:i/>
          <w:iCs/>
        </w:rPr>
        <w:t xml:space="preserve">De zichtbare vlam van een kaars verdwijnt </w:t>
      </w:r>
      <w:r w:rsidR="003146A6" w:rsidRPr="00307562">
        <w:rPr>
          <w:i/>
          <w:iCs/>
        </w:rPr>
        <w:t>in de buurt van een koperen spiraal.</w:t>
      </w:r>
      <w:r w:rsidR="00A10239" w:rsidRPr="00307562">
        <w:rPr>
          <w:i/>
          <w:iCs/>
        </w:rPr>
        <w:t xml:space="preserve"> (</w:t>
      </w:r>
      <w:r w:rsidR="00A10239" w:rsidRPr="003A437A">
        <w:rPr>
          <w:i/>
          <w:iCs/>
          <w:highlight w:val="cyan"/>
        </w:rPr>
        <w:t>foto’s Aike Stortelder)</w:t>
      </w:r>
    </w:p>
    <w:p w14:paraId="2504BCF0" w14:textId="77777777" w:rsidR="005C595D" w:rsidRPr="00307562" w:rsidRDefault="005C595D" w:rsidP="004B6F63">
      <w:pPr>
        <w:rPr>
          <w:b/>
        </w:rPr>
      </w:pPr>
    </w:p>
    <w:p w14:paraId="41D10281" w14:textId="77777777" w:rsidR="005116DE" w:rsidRPr="00307562" w:rsidRDefault="005C595D" w:rsidP="004B6F63">
      <w:pPr>
        <w:rPr>
          <w:b/>
        </w:rPr>
      </w:pPr>
      <w:r w:rsidRPr="00307562">
        <w:rPr>
          <w:b/>
        </w:rPr>
        <w:t>Nodig</w:t>
      </w:r>
    </w:p>
    <w:p w14:paraId="0A59D500" w14:textId="5CEFF947" w:rsidR="00E63CF6" w:rsidRPr="00307562" w:rsidRDefault="000544C9" w:rsidP="00307562">
      <w:r w:rsidRPr="00307562">
        <w:t>Ongeveer 20 cm</w:t>
      </w:r>
      <w:r w:rsidR="006A63BD" w:rsidRPr="00307562">
        <w:t xml:space="preserve"> dik (Ø 1 tot 2 mm) </w:t>
      </w:r>
      <w:r w:rsidRPr="00307562">
        <w:t>k</w:t>
      </w:r>
      <w:r w:rsidR="0063024D" w:rsidRPr="00307562">
        <w:t>operdraad zonder isolatie</w:t>
      </w:r>
      <w:r w:rsidR="00385464">
        <w:t>;</w:t>
      </w:r>
      <w:r w:rsidR="00307562">
        <w:t xml:space="preserve"> k</w:t>
      </w:r>
      <w:r w:rsidR="0063024D" w:rsidRPr="00307562">
        <w:t>aars</w:t>
      </w:r>
      <w:r w:rsidR="00385464">
        <w:t>;</w:t>
      </w:r>
      <w:r w:rsidR="00307562">
        <w:t xml:space="preserve"> </w:t>
      </w:r>
      <w:r w:rsidR="0063024D" w:rsidRPr="00307562">
        <w:t>aansteker</w:t>
      </w:r>
      <w:r w:rsidR="006653B2" w:rsidRPr="00307562">
        <w:t xml:space="preserve"> of lucifers</w:t>
      </w:r>
      <w:r w:rsidR="00A37C7B">
        <w:t>.</w:t>
      </w:r>
      <w:bookmarkStart w:id="0" w:name="_GoBack"/>
      <w:bookmarkEnd w:id="0"/>
    </w:p>
    <w:p w14:paraId="334D1514" w14:textId="77777777" w:rsidR="00E63CF6" w:rsidRPr="00307562" w:rsidRDefault="00E63CF6" w:rsidP="004B6F63"/>
    <w:p w14:paraId="2F2E5CF5" w14:textId="77777777" w:rsidR="00B13D50" w:rsidRPr="00307562" w:rsidRDefault="00B13D50" w:rsidP="004B6F63">
      <w:pPr>
        <w:rPr>
          <w:b/>
        </w:rPr>
      </w:pPr>
      <w:r w:rsidRPr="00307562">
        <w:rPr>
          <w:b/>
        </w:rPr>
        <w:t>V</w:t>
      </w:r>
      <w:r w:rsidR="00736F54" w:rsidRPr="00307562">
        <w:rPr>
          <w:b/>
        </w:rPr>
        <w:t>oorbereiding</w:t>
      </w:r>
    </w:p>
    <w:p w14:paraId="20B101CA" w14:textId="77777777" w:rsidR="008B70B0" w:rsidRPr="00307562" w:rsidRDefault="0063024D" w:rsidP="004B6F63">
      <w:r w:rsidRPr="00307562">
        <w:t xml:space="preserve">Maak een </w:t>
      </w:r>
      <w:r w:rsidR="00CF73DD" w:rsidRPr="00307562">
        <w:t>1</w:t>
      </w:r>
      <w:r w:rsidRPr="00307562">
        <w:t>-</w:t>
      </w:r>
      <w:r w:rsidR="00CF73DD" w:rsidRPr="00307562">
        <w:t>2</w:t>
      </w:r>
      <w:r w:rsidRPr="00307562">
        <w:t xml:space="preserve"> cm lange spiraal van koperdraad door de draad rond een potlood </w:t>
      </w:r>
      <w:r w:rsidR="004B6F63" w:rsidRPr="00307562">
        <w:t>te</w:t>
      </w:r>
      <w:r w:rsidR="00736F54" w:rsidRPr="00307562">
        <w:t xml:space="preserve"> </w:t>
      </w:r>
      <w:r w:rsidRPr="00307562">
        <w:t>wikkelen</w:t>
      </w:r>
      <w:r w:rsidR="006A63BD" w:rsidRPr="00307562">
        <w:t xml:space="preserve">. De windingen moeten niet te strak op elkaar zitten, anders zie je de vlam niet, maar als </w:t>
      </w:r>
      <w:r w:rsidR="008B39C3" w:rsidRPr="00307562">
        <w:t>de windingen</w:t>
      </w:r>
      <w:r w:rsidR="006A63BD" w:rsidRPr="00307562">
        <w:t xml:space="preserve"> te ver uit elkaar zijn is het effect minder. Van tevoren </w:t>
      </w:r>
      <w:r w:rsidR="00307562">
        <w:t>testen</w:t>
      </w:r>
      <w:r w:rsidR="006A63BD" w:rsidRPr="00307562">
        <w:t xml:space="preserve"> dus!</w:t>
      </w:r>
    </w:p>
    <w:p w14:paraId="419E739B" w14:textId="77777777" w:rsidR="004B6F63" w:rsidRPr="00307562" w:rsidRDefault="004B6F63" w:rsidP="004B6F63"/>
    <w:p w14:paraId="76C5D740" w14:textId="77777777" w:rsidR="008B70B0" w:rsidRPr="00307562" w:rsidRDefault="005C595D" w:rsidP="004B6F63">
      <w:pPr>
        <w:rPr>
          <w:b/>
        </w:rPr>
      </w:pPr>
      <w:r w:rsidRPr="00307562">
        <w:rPr>
          <w:b/>
        </w:rPr>
        <w:t>Uitvoering</w:t>
      </w:r>
    </w:p>
    <w:p w14:paraId="1EDF9934" w14:textId="77777777" w:rsidR="008B39C3" w:rsidRPr="00307562" w:rsidRDefault="008B39C3" w:rsidP="004B6F63">
      <w:pPr>
        <w:rPr>
          <w:bCs/>
        </w:rPr>
      </w:pPr>
      <w:r w:rsidRPr="00307562">
        <w:rPr>
          <w:bCs/>
        </w:rPr>
        <w:t xml:space="preserve">Afhankelijk van de kaars en de spiraal </w:t>
      </w:r>
      <w:r w:rsidR="0088099D">
        <w:rPr>
          <w:bCs/>
        </w:rPr>
        <w:t>zal</w:t>
      </w:r>
      <w:r w:rsidRPr="00307562">
        <w:rPr>
          <w:bCs/>
        </w:rPr>
        <w:t xml:space="preserve"> de proef bij iedereen n</w:t>
      </w:r>
      <w:r w:rsidR="0088099D">
        <w:rPr>
          <w:bCs/>
        </w:rPr>
        <w:t>é</w:t>
      </w:r>
      <w:r w:rsidRPr="00307562">
        <w:rPr>
          <w:bCs/>
        </w:rPr>
        <w:t xml:space="preserve">t iets anders </w:t>
      </w:r>
      <w:r w:rsidR="00742A0A" w:rsidRPr="00307562">
        <w:rPr>
          <w:bCs/>
        </w:rPr>
        <w:t>verlopen</w:t>
      </w:r>
      <w:r w:rsidRPr="00307562">
        <w:rPr>
          <w:bCs/>
        </w:rPr>
        <w:t>. Goed waarnemen is daarom belangrijk.</w:t>
      </w:r>
    </w:p>
    <w:p w14:paraId="0305298D" w14:textId="77777777" w:rsidR="00C26042" w:rsidRPr="00307562" w:rsidRDefault="00D45CE1" w:rsidP="00C73F7D">
      <w:r w:rsidRPr="00307562">
        <w:t>Steek de kaars aan</w:t>
      </w:r>
      <w:r w:rsidR="008B39C3" w:rsidRPr="00307562">
        <w:t>.</w:t>
      </w:r>
      <w:r w:rsidR="00356D10">
        <w:t xml:space="preserve"> </w:t>
      </w:r>
      <w:r w:rsidRPr="00307562">
        <w:t xml:space="preserve">Breng de spiraal langzaam </w:t>
      </w:r>
      <w:r w:rsidR="003C4CF2" w:rsidRPr="00307562">
        <w:t xml:space="preserve">van </w:t>
      </w:r>
      <w:r w:rsidRPr="00307562">
        <w:t>boven</w:t>
      </w:r>
      <w:r w:rsidR="00166EA9">
        <w:t>af</w:t>
      </w:r>
      <w:r w:rsidRPr="00307562">
        <w:t xml:space="preserve"> </w:t>
      </w:r>
      <w:r w:rsidR="00166EA9">
        <w:t>over</w:t>
      </w:r>
      <w:r w:rsidRPr="00307562">
        <w:t xml:space="preserve"> de kaarsvlam. Raak </w:t>
      </w:r>
      <w:r w:rsidR="00CF73DD" w:rsidRPr="00307562">
        <w:t>de pit niet aan met de spiraal.</w:t>
      </w:r>
      <w:r w:rsidR="0095778C" w:rsidRPr="00307562">
        <w:t xml:space="preserve"> </w:t>
      </w:r>
    </w:p>
    <w:p w14:paraId="7817A889" w14:textId="77777777" w:rsidR="004B6F63" w:rsidRPr="00C73F7D" w:rsidRDefault="00C73F7D" w:rsidP="00356D10">
      <w:pPr>
        <w:rPr>
          <w:i/>
          <w:iCs/>
        </w:rPr>
      </w:pPr>
      <w:r w:rsidRPr="00C73F7D">
        <w:rPr>
          <w:i/>
          <w:iCs/>
        </w:rPr>
        <w:t xml:space="preserve">Schrijf zo precies mogelijk op wat je waarneemt. Wat verbaast je. </w:t>
      </w:r>
    </w:p>
    <w:p w14:paraId="3EA99751" w14:textId="77777777" w:rsidR="00F31DEB" w:rsidRPr="00307562" w:rsidRDefault="004B6F63" w:rsidP="00356D10">
      <w:r w:rsidRPr="00307562">
        <w:t>De zichtbare vlam zal bij de spiraal verdwijnen</w:t>
      </w:r>
      <w:r w:rsidR="004A1FFA" w:rsidRPr="00307562">
        <w:t>.</w:t>
      </w:r>
      <w:r w:rsidR="00C73F7D">
        <w:t xml:space="preserve"> </w:t>
      </w:r>
      <w:r w:rsidR="00166EA9">
        <w:t>A</w:t>
      </w:r>
      <w:r w:rsidR="006A40A6" w:rsidRPr="00307562">
        <w:t xml:space="preserve">ls de spiraal losjes gewikkeld is </w:t>
      </w:r>
      <w:r w:rsidRPr="00307562">
        <w:t xml:space="preserve">zie je nog </w:t>
      </w:r>
      <w:r w:rsidR="00166EA9">
        <w:t xml:space="preserve">net </w:t>
      </w:r>
      <w:r w:rsidRPr="00307562">
        <w:t xml:space="preserve">een dun </w:t>
      </w:r>
      <w:r w:rsidR="00F31DEB" w:rsidRPr="00307562">
        <w:t>geel vlammetje in het midden en een blauwe eromheen.</w:t>
      </w:r>
      <w:r w:rsidR="00166EA9">
        <w:t xml:space="preserve"> </w:t>
      </w:r>
      <w:r w:rsidR="008B39C3" w:rsidRPr="00307562">
        <w:t xml:space="preserve">In </w:t>
      </w:r>
      <w:r w:rsidR="004A1FFA" w:rsidRPr="00307562">
        <w:t>andere</w:t>
      </w:r>
      <w:r w:rsidR="008B39C3" w:rsidRPr="00307562">
        <w:t xml:space="preserve"> gevallen zal de vlam uitgaan</w:t>
      </w:r>
      <w:r w:rsidR="004A1FFA" w:rsidRPr="00307562">
        <w:t xml:space="preserve">. Als er </w:t>
      </w:r>
      <w:r w:rsidR="0088099D">
        <w:t xml:space="preserve">dan </w:t>
      </w:r>
      <w:r w:rsidR="004A1FFA" w:rsidRPr="00307562">
        <w:t xml:space="preserve">nog walm naar boven stijgt, </w:t>
      </w:r>
      <w:r w:rsidR="008B39C3" w:rsidRPr="00307562">
        <w:t xml:space="preserve">kun je </w:t>
      </w:r>
      <w:r w:rsidR="00613AA9" w:rsidRPr="00307562">
        <w:t xml:space="preserve">de vlam </w:t>
      </w:r>
      <w:r w:rsidR="0088099D" w:rsidRPr="00307562">
        <w:t xml:space="preserve">boven de spiraal </w:t>
      </w:r>
      <w:r w:rsidR="00613AA9" w:rsidRPr="00307562">
        <w:t>weer aansteken</w:t>
      </w:r>
      <w:r w:rsidR="0088099D">
        <w:t xml:space="preserve"> </w:t>
      </w:r>
      <w:r w:rsidR="00613AA9" w:rsidRPr="00307562">
        <w:t>.</w:t>
      </w:r>
    </w:p>
    <w:p w14:paraId="0B1EDF76" w14:textId="77777777" w:rsidR="00C26042" w:rsidRPr="00307562" w:rsidRDefault="00C73F7D" w:rsidP="00356D10">
      <w:r>
        <w:t>Alleen of in tweetallen</w:t>
      </w:r>
      <w:r w:rsidR="009312B0">
        <w:t>.</w:t>
      </w:r>
      <w:r>
        <w:t xml:space="preserve"> </w:t>
      </w:r>
      <w:r w:rsidRPr="00C73F7D">
        <w:rPr>
          <w:i/>
          <w:iCs/>
        </w:rPr>
        <w:t>Verklaar wat je ziet.</w:t>
      </w:r>
      <w:r>
        <w:t xml:space="preserve"> </w:t>
      </w:r>
      <w:r w:rsidRPr="00C73F7D">
        <w:rPr>
          <w:i/>
          <w:iCs/>
        </w:rPr>
        <w:t xml:space="preserve">Schrijf je </w:t>
      </w:r>
      <w:r w:rsidR="004A1FFA" w:rsidRPr="00C73F7D">
        <w:rPr>
          <w:i/>
          <w:iCs/>
        </w:rPr>
        <w:t>hypothese op</w:t>
      </w:r>
      <w:r w:rsidRPr="00C73F7D">
        <w:rPr>
          <w:i/>
          <w:iCs/>
        </w:rPr>
        <w:t>.</w:t>
      </w:r>
      <w:r>
        <w:t xml:space="preserve"> </w:t>
      </w:r>
      <w:r w:rsidR="004A1FFA" w:rsidRPr="00307562">
        <w:t xml:space="preserve"> </w:t>
      </w:r>
    </w:p>
    <w:p w14:paraId="3A6F6DF6" w14:textId="77777777" w:rsidR="00C73F7D" w:rsidRDefault="004A1FFA" w:rsidP="00356D10">
      <w:r w:rsidRPr="00307562">
        <w:t>Verzamel de antwoorden en vraag naar een onderbouwing van hun hypothese</w:t>
      </w:r>
      <w:r w:rsidR="009312B0">
        <w:t>n</w:t>
      </w:r>
      <w:r w:rsidRPr="00307562">
        <w:t xml:space="preserve">. </w:t>
      </w:r>
    </w:p>
    <w:p w14:paraId="5FDA43C4" w14:textId="77777777" w:rsidR="00C73F7D" w:rsidRDefault="004A1FFA" w:rsidP="00356D10">
      <w:r w:rsidRPr="00307562">
        <w:t xml:space="preserve">Op die manier leren de leerlingen verbanden leggen </w:t>
      </w:r>
      <w:r w:rsidR="00166EA9">
        <w:t xml:space="preserve">tussen </w:t>
      </w:r>
      <w:r w:rsidRPr="00307562">
        <w:t>natuurkundige begrippen en eigen ervaringen. Ga geen verklaring afkeuren</w:t>
      </w:r>
      <w:r w:rsidR="00C73F7D">
        <w:t xml:space="preserve">. </w:t>
      </w:r>
    </w:p>
    <w:p w14:paraId="5366A865" w14:textId="77777777" w:rsidR="004A1FFA" w:rsidRPr="00307562" w:rsidRDefault="00C73F7D" w:rsidP="00356D10">
      <w:r>
        <w:t xml:space="preserve">Controle: </w:t>
      </w:r>
      <w:r w:rsidRPr="00C73F7D">
        <w:rPr>
          <w:i/>
          <w:iCs/>
        </w:rPr>
        <w:t>Bedenk een</w:t>
      </w:r>
      <w:r w:rsidR="004A1FFA" w:rsidRPr="00C73F7D">
        <w:rPr>
          <w:i/>
          <w:iCs/>
        </w:rPr>
        <w:t xml:space="preserve"> </w:t>
      </w:r>
      <w:r w:rsidR="003671E7" w:rsidRPr="00C73F7D">
        <w:rPr>
          <w:i/>
          <w:iCs/>
        </w:rPr>
        <w:t>experiment</w:t>
      </w:r>
      <w:r w:rsidR="004A1FFA" w:rsidRPr="00C73F7D">
        <w:rPr>
          <w:i/>
          <w:iCs/>
        </w:rPr>
        <w:t xml:space="preserve"> om </w:t>
      </w:r>
      <w:r w:rsidR="00FB2D05">
        <w:rPr>
          <w:i/>
          <w:iCs/>
        </w:rPr>
        <w:t>j</w:t>
      </w:r>
      <w:r w:rsidR="0088099D" w:rsidRPr="00C73F7D">
        <w:rPr>
          <w:i/>
          <w:iCs/>
        </w:rPr>
        <w:t>e</w:t>
      </w:r>
      <w:r w:rsidR="004A1FFA" w:rsidRPr="00C73F7D">
        <w:rPr>
          <w:i/>
          <w:iCs/>
        </w:rPr>
        <w:t xml:space="preserve"> hypothese te testen</w:t>
      </w:r>
      <w:r w:rsidR="004A1FFA" w:rsidRPr="00307562">
        <w:t xml:space="preserve">. </w:t>
      </w:r>
    </w:p>
    <w:p w14:paraId="2456FDA4" w14:textId="77777777" w:rsidR="00B7737A" w:rsidRPr="00307562" w:rsidRDefault="00B7737A" w:rsidP="004B6F63"/>
    <w:p w14:paraId="384D32FA" w14:textId="77777777" w:rsidR="00B7737A" w:rsidRPr="00307562" w:rsidRDefault="005C595D" w:rsidP="004B6F63">
      <w:r w:rsidRPr="00307562">
        <w:rPr>
          <w:b/>
        </w:rPr>
        <w:t>Natuurkundige achtergrond</w:t>
      </w:r>
    </w:p>
    <w:p w14:paraId="04A975B8" w14:textId="77777777" w:rsidR="00F359D2" w:rsidRPr="00307562" w:rsidRDefault="003146A6" w:rsidP="00F359D2">
      <w:r w:rsidRPr="00307562">
        <w:t xml:space="preserve">Voor klas 2: </w:t>
      </w:r>
    </w:p>
    <w:p w14:paraId="7415BF99" w14:textId="77777777" w:rsidR="00F359D2" w:rsidRPr="00307562" w:rsidRDefault="00F359D2" w:rsidP="00F359D2">
      <w:r w:rsidRPr="00307562">
        <w:lastRenderedPageBreak/>
        <w:t xml:space="preserve">Kort en krachtig: voor </w:t>
      </w:r>
      <w:r w:rsidR="009F2EBB">
        <w:t>verbranden</w:t>
      </w:r>
      <w:r w:rsidRPr="00307562">
        <w:t xml:space="preserve"> zijn drie dingen nodig: brandstof, zuurstof en </w:t>
      </w:r>
      <w:r w:rsidR="00A832E3">
        <w:t xml:space="preserve">een </w:t>
      </w:r>
      <w:r w:rsidR="009F2EBB">
        <w:t>voldoend hoge temperatuur</w:t>
      </w:r>
      <w:r w:rsidRPr="00307562">
        <w:t xml:space="preserve">. Als </w:t>
      </w:r>
      <w:r w:rsidRPr="009F2EBB">
        <w:t>je</w:t>
      </w:r>
      <w:r w:rsidRPr="00307562">
        <w:t xml:space="preserve"> één van de </w:t>
      </w:r>
      <w:r w:rsidRPr="009F2EBB">
        <w:t>dingen</w:t>
      </w:r>
      <w:r w:rsidRPr="00307562">
        <w:t xml:space="preserve"> wegneemt </w:t>
      </w:r>
      <w:r w:rsidR="009F2EBB">
        <w:t>stopt de verbranding</w:t>
      </w:r>
      <w:r w:rsidRPr="00307562">
        <w:t xml:space="preserve">. </w:t>
      </w:r>
      <w:r w:rsidR="009F2EBB">
        <w:t>Hier verlaag je de temperatuur</w:t>
      </w:r>
      <w:r w:rsidRPr="00307562">
        <w:t>.</w:t>
      </w:r>
    </w:p>
    <w:p w14:paraId="016453C9" w14:textId="31BA5284" w:rsidR="00F359D2" w:rsidRPr="00307562" w:rsidRDefault="00F359D2" w:rsidP="00F359D2">
      <w:r w:rsidRPr="00307562">
        <w:t xml:space="preserve">Wat uitgebreider: </w:t>
      </w:r>
      <w:r w:rsidR="00613AA9" w:rsidRPr="00307562">
        <w:t xml:space="preserve">Om een kaars te laten branden, moet </w:t>
      </w:r>
      <w:r w:rsidR="00910507">
        <w:t xml:space="preserve">je </w:t>
      </w:r>
      <w:r w:rsidR="00613AA9" w:rsidRPr="00307562">
        <w:t xml:space="preserve">het kaarsvet in de gasvormige toestand </w:t>
      </w:r>
      <w:r w:rsidR="00910507">
        <w:t>zijn</w:t>
      </w:r>
      <w:r w:rsidR="00613AA9" w:rsidRPr="00307562">
        <w:t xml:space="preserve">. </w:t>
      </w:r>
      <w:r w:rsidR="005055D3" w:rsidRPr="00307562">
        <w:t>Je kunt laten zien dat vast kaarsvet niet brand</w:t>
      </w:r>
      <w:r w:rsidR="00356D10">
        <w:t>t</w:t>
      </w:r>
      <w:r w:rsidR="005055D3" w:rsidRPr="00307562">
        <w:t xml:space="preserve">. </w:t>
      </w:r>
      <w:r w:rsidR="00613AA9" w:rsidRPr="00307562">
        <w:t xml:space="preserve">Om gasvormige was met zuurstof te laten branden is een bepaalde </w:t>
      </w:r>
      <w:r w:rsidR="00742A0A" w:rsidRPr="00307562">
        <w:t xml:space="preserve">temperatuur nodig. </w:t>
      </w:r>
      <w:r w:rsidR="00356D10">
        <w:t>K</w:t>
      </w:r>
      <w:r w:rsidRPr="00307562">
        <w:t xml:space="preserve">oper </w:t>
      </w:r>
      <w:r w:rsidR="00356D10">
        <w:t xml:space="preserve">is </w:t>
      </w:r>
      <w:r w:rsidRPr="00307562">
        <w:t>een veel betere warmtegeleider dan lucht</w:t>
      </w:r>
      <w:r w:rsidR="00356D10">
        <w:t>. De</w:t>
      </w:r>
      <w:r w:rsidRPr="00307562">
        <w:t xml:space="preserve"> koperen spiraal </w:t>
      </w:r>
      <w:r w:rsidR="00356D10">
        <w:t xml:space="preserve">zorgt </w:t>
      </w:r>
      <w:r w:rsidRPr="00307562">
        <w:t xml:space="preserve">ervoor dat de temperatuur van de gasvormige was </w:t>
      </w:r>
      <w:r w:rsidRPr="009F2EBB">
        <w:rPr>
          <w:u w:val="single"/>
        </w:rPr>
        <w:t>onder</w:t>
      </w:r>
      <w:r w:rsidRPr="00307562">
        <w:t xml:space="preserve"> d</w:t>
      </w:r>
      <w:r w:rsidR="00A832E3">
        <w:t>i</w:t>
      </w:r>
      <w:r w:rsidRPr="00307562">
        <w:t xml:space="preserve">e ontbrandingstemperatuur daalt. De vlam gaat uit. </w:t>
      </w:r>
      <w:r w:rsidRPr="00307562">
        <w:rPr>
          <w:bCs/>
        </w:rPr>
        <w:t>Het gasvormige</w:t>
      </w:r>
      <w:r w:rsidRPr="00307562">
        <w:t xml:space="preserve"> kaarsvet stijgt wel nog door de spiraal naar boven, brandstof is </w:t>
      </w:r>
      <w:r w:rsidR="009F2EBB">
        <w:t>er dus voldoende</w:t>
      </w:r>
      <w:r w:rsidRPr="00307562">
        <w:t>. D</w:t>
      </w:r>
      <w:r w:rsidR="003671E7">
        <w:t>é</w:t>
      </w:r>
      <w:r w:rsidRPr="00307562">
        <w:t xml:space="preserve">ze brandstof kun je boven de spiraal weer aansteken. </w:t>
      </w:r>
    </w:p>
    <w:p w14:paraId="00EEFB99" w14:textId="77777777" w:rsidR="00F359D2" w:rsidRPr="00910507" w:rsidRDefault="00F359D2" w:rsidP="00F359D2">
      <w:pPr>
        <w:rPr>
          <w:highlight w:val="cyan"/>
        </w:rPr>
      </w:pPr>
      <w:r w:rsidRPr="00910507">
        <w:rPr>
          <w:highlight w:val="cyan"/>
        </w:rPr>
        <w:t xml:space="preserve">Voor klas 5: </w:t>
      </w:r>
    </w:p>
    <w:p w14:paraId="6B36CB30" w14:textId="77777777" w:rsidR="005C595D" w:rsidRPr="00910507" w:rsidRDefault="00F359D2" w:rsidP="005055D3">
      <w:pPr>
        <w:rPr>
          <w:highlight w:val="cyan"/>
        </w:rPr>
      </w:pPr>
      <w:r w:rsidRPr="00910507">
        <w:rPr>
          <w:highlight w:val="cyan"/>
        </w:rPr>
        <w:t xml:space="preserve">Voor verbranding is </w:t>
      </w:r>
      <w:r w:rsidR="00613AA9" w:rsidRPr="00910507">
        <w:rPr>
          <w:highlight w:val="cyan"/>
        </w:rPr>
        <w:t>activeringsenergie (warmte) nodig. Een brandende kaars levert deze energie zelf,</w:t>
      </w:r>
      <w:r w:rsidR="005055D3" w:rsidRPr="00910507">
        <w:rPr>
          <w:highlight w:val="cyan"/>
        </w:rPr>
        <w:t xml:space="preserve"> </w:t>
      </w:r>
      <w:r w:rsidR="00613AA9" w:rsidRPr="00910507">
        <w:rPr>
          <w:highlight w:val="cyan"/>
        </w:rPr>
        <w:t xml:space="preserve">aangezien dit een exotherm proces is. Als je nu de koperen spiraal in de vlam houdt, wordt de vrijgekomen energie afgevoerd, zodat </w:t>
      </w:r>
      <w:r w:rsidR="005055D3" w:rsidRPr="00910507">
        <w:rPr>
          <w:highlight w:val="cyan"/>
        </w:rPr>
        <w:t>de warmte</w:t>
      </w:r>
      <w:r w:rsidR="00613AA9" w:rsidRPr="00910507">
        <w:rPr>
          <w:highlight w:val="cyan"/>
        </w:rPr>
        <w:t xml:space="preserve"> niet meer beschikbaar is als activeringsenergie. De vlam gaat uit. </w:t>
      </w:r>
    </w:p>
    <w:p w14:paraId="301DD507" w14:textId="77777777" w:rsidR="00D02529" w:rsidRPr="00307562" w:rsidRDefault="00C232AA" w:rsidP="001702D1">
      <w:r w:rsidRPr="00910507">
        <w:rPr>
          <w:highlight w:val="cyan"/>
        </w:rPr>
        <w:t>Dat de vlam in de spoel blauw kan worden is voor velen ve</w:t>
      </w:r>
      <w:r w:rsidR="001A47C6" w:rsidRPr="00910507">
        <w:rPr>
          <w:highlight w:val="cyan"/>
        </w:rPr>
        <w:t>r</w:t>
      </w:r>
      <w:r w:rsidRPr="00910507">
        <w:rPr>
          <w:highlight w:val="cyan"/>
        </w:rPr>
        <w:t xml:space="preserve">rassend omdat we van de gasbrander weten dat de blauwe of doorzichtige vlam (volledige verbranding) heter is dan de gele vlam (onvolledige verbranding). </w:t>
      </w:r>
      <w:r w:rsidR="004720FA" w:rsidRPr="00910507">
        <w:rPr>
          <w:highlight w:val="cyan"/>
        </w:rPr>
        <w:t>Bij een kaars is het ingewikkelder</w:t>
      </w:r>
      <w:r w:rsidR="00575F86" w:rsidRPr="00910507">
        <w:rPr>
          <w:highlight w:val="cyan"/>
        </w:rPr>
        <w:t xml:space="preserve">. Het aardgas van de gasbrander kan direct reageren met </w:t>
      </w:r>
      <w:r w:rsidR="006E2F08" w:rsidRPr="00910507">
        <w:rPr>
          <w:highlight w:val="cyan"/>
        </w:rPr>
        <w:t>zuurstof in de lucht</w:t>
      </w:r>
      <w:r w:rsidR="003A437A" w:rsidRPr="00910507">
        <w:rPr>
          <w:highlight w:val="cyan"/>
        </w:rPr>
        <w:t>.</w:t>
      </w:r>
      <w:r w:rsidR="006E2F08" w:rsidRPr="00910507">
        <w:rPr>
          <w:highlight w:val="cyan"/>
        </w:rPr>
        <w:t xml:space="preserve"> Bij de kaars moet eerst </w:t>
      </w:r>
      <w:r w:rsidR="00882915" w:rsidRPr="00910507">
        <w:rPr>
          <w:highlight w:val="cyan"/>
        </w:rPr>
        <w:t xml:space="preserve">het vloeibare kaarsvet verdampen, waarvoor veel energie nodig is, </w:t>
      </w:r>
      <w:r w:rsidR="003A437A" w:rsidRPr="00910507">
        <w:rPr>
          <w:highlight w:val="cyan"/>
        </w:rPr>
        <w:t>wat</w:t>
      </w:r>
      <w:r w:rsidR="00882915" w:rsidRPr="00910507">
        <w:rPr>
          <w:highlight w:val="cyan"/>
        </w:rPr>
        <w:t xml:space="preserve"> dus tot een relatief lage temperatuur (600°C) leidt. Vervolgens worden lange ketens van de kaarsvetdamp</w:t>
      </w:r>
      <w:r w:rsidR="006E2F08" w:rsidRPr="00910507">
        <w:rPr>
          <w:highlight w:val="cyan"/>
        </w:rPr>
        <w:t xml:space="preserve"> (bijvoorbeeld palmitinezuur CH</w:t>
      </w:r>
      <w:r w:rsidR="006E2F08" w:rsidRPr="00910507">
        <w:rPr>
          <w:highlight w:val="cyan"/>
          <w:vertAlign w:val="subscript"/>
        </w:rPr>
        <w:t>3</w:t>
      </w:r>
      <w:r w:rsidR="006E2F08" w:rsidRPr="00910507">
        <w:rPr>
          <w:highlight w:val="cyan"/>
        </w:rPr>
        <w:t>[CH</w:t>
      </w:r>
      <w:r w:rsidR="006E2F08" w:rsidRPr="00910507">
        <w:rPr>
          <w:highlight w:val="cyan"/>
          <w:vertAlign w:val="subscript"/>
        </w:rPr>
        <w:t>2</w:t>
      </w:r>
      <w:r w:rsidR="006E2F08" w:rsidRPr="00910507">
        <w:rPr>
          <w:highlight w:val="cyan"/>
        </w:rPr>
        <w:t>]</w:t>
      </w:r>
      <w:r w:rsidR="006E2F08" w:rsidRPr="00910507">
        <w:rPr>
          <w:highlight w:val="cyan"/>
          <w:vertAlign w:val="subscript"/>
        </w:rPr>
        <w:t>14</w:t>
      </w:r>
      <w:r w:rsidR="006E2F08" w:rsidRPr="00910507">
        <w:rPr>
          <w:highlight w:val="cyan"/>
        </w:rPr>
        <w:t>COO[CH</w:t>
      </w:r>
      <w:r w:rsidR="006E2F08" w:rsidRPr="00910507">
        <w:rPr>
          <w:highlight w:val="cyan"/>
          <w:vertAlign w:val="subscript"/>
        </w:rPr>
        <w:t>2</w:t>
      </w:r>
      <w:r w:rsidR="006E2F08" w:rsidRPr="00910507">
        <w:rPr>
          <w:highlight w:val="cyan"/>
        </w:rPr>
        <w:t>]</w:t>
      </w:r>
      <w:r w:rsidR="006E2F08" w:rsidRPr="00910507">
        <w:rPr>
          <w:highlight w:val="cyan"/>
          <w:vertAlign w:val="subscript"/>
        </w:rPr>
        <w:t>29</w:t>
      </w:r>
      <w:r w:rsidR="006E2F08" w:rsidRPr="00910507">
        <w:rPr>
          <w:highlight w:val="cyan"/>
        </w:rPr>
        <w:t>CH</w:t>
      </w:r>
      <w:r w:rsidR="006E2F08" w:rsidRPr="00910507">
        <w:rPr>
          <w:highlight w:val="cyan"/>
          <w:vertAlign w:val="subscript"/>
        </w:rPr>
        <w:t>3</w:t>
      </w:r>
      <w:r w:rsidR="006E2F08" w:rsidRPr="00910507">
        <w:rPr>
          <w:highlight w:val="cyan"/>
        </w:rPr>
        <w:t>)</w:t>
      </w:r>
      <w:r w:rsidR="00882915" w:rsidRPr="00910507">
        <w:rPr>
          <w:highlight w:val="cyan"/>
        </w:rPr>
        <w:t xml:space="preserve"> thermisch</w:t>
      </w:r>
      <w:r w:rsidR="006E2F08" w:rsidRPr="00910507">
        <w:rPr>
          <w:highlight w:val="cyan"/>
        </w:rPr>
        <w:t xml:space="preserve"> opengebroken</w:t>
      </w:r>
      <w:r w:rsidR="00882915" w:rsidRPr="00910507">
        <w:rPr>
          <w:highlight w:val="cyan"/>
        </w:rPr>
        <w:t>, wat weer energie kost</w:t>
      </w:r>
      <w:r w:rsidR="006E2F08" w:rsidRPr="00910507">
        <w:rPr>
          <w:highlight w:val="cyan"/>
        </w:rPr>
        <w:t xml:space="preserve"> </w:t>
      </w:r>
      <w:r w:rsidR="00882915" w:rsidRPr="00910507">
        <w:rPr>
          <w:highlight w:val="cyan"/>
        </w:rPr>
        <w:t>(temperatuur in dit gebied</w:t>
      </w:r>
      <w:r w:rsidR="00D02529" w:rsidRPr="00910507">
        <w:rPr>
          <w:highlight w:val="cyan"/>
        </w:rPr>
        <w:t>: 800-1000°C)</w:t>
      </w:r>
      <w:r w:rsidR="006E2F08" w:rsidRPr="00910507">
        <w:rPr>
          <w:highlight w:val="cyan"/>
        </w:rPr>
        <w:t xml:space="preserve">. </w:t>
      </w:r>
      <w:r w:rsidR="00D02529" w:rsidRPr="00910507">
        <w:rPr>
          <w:highlight w:val="cyan"/>
        </w:rPr>
        <w:t xml:space="preserve">Pas dan ontstaat een exotherme reactie met zuurstof (oxidatie). De temperatuur ligt rond de 1200 °C. De koperen spiraal </w:t>
      </w:r>
      <w:r w:rsidR="003A437A" w:rsidRPr="00910507">
        <w:rPr>
          <w:highlight w:val="cyan"/>
        </w:rPr>
        <w:t xml:space="preserve">onttrekt warmte en </w:t>
      </w:r>
      <w:r w:rsidR="00D02529" w:rsidRPr="00910507">
        <w:rPr>
          <w:highlight w:val="cyan"/>
        </w:rPr>
        <w:t>zorgt over een langere afstand voor een gebied waar de molecuulketens nog opgebroken moeten worden.</w:t>
      </w:r>
    </w:p>
    <w:p w14:paraId="03823DF2" w14:textId="77777777" w:rsidR="001702D1" w:rsidRPr="00307562" w:rsidRDefault="00D02529" w:rsidP="001702D1">
      <w:r w:rsidRPr="00307562">
        <w:t>In figuur 2 a en b zie</w:t>
      </w:r>
      <w:r w:rsidR="00C75B1A" w:rsidRPr="00307562">
        <w:t xml:space="preserve"> je een poging de temperatuur </w:t>
      </w:r>
      <w:r w:rsidR="00274727">
        <w:t xml:space="preserve">te meten door </w:t>
      </w:r>
      <w:r w:rsidR="00C75B1A" w:rsidRPr="00307562">
        <w:t xml:space="preserve">een thermokoppel </w:t>
      </w:r>
      <w:r w:rsidR="004720FA" w:rsidRPr="00307562">
        <w:t>in verschillende delen van de vlam te houden:</w:t>
      </w:r>
      <w:r w:rsidR="00D82879" w:rsidRPr="00307562">
        <w:t xml:space="preserve"> De echte temperatu</w:t>
      </w:r>
      <w:r w:rsidR="009F2EBB">
        <w:t>u</w:t>
      </w:r>
      <w:r w:rsidR="00D82879" w:rsidRPr="00307562">
        <w:t>r</w:t>
      </w:r>
      <w:r w:rsidR="009F2EBB">
        <w:t xml:space="preserve"> </w:t>
      </w:r>
      <w:r w:rsidR="00D82879" w:rsidRPr="00307562">
        <w:t xml:space="preserve">van de vlam </w:t>
      </w:r>
      <w:r w:rsidR="00DE4CDB" w:rsidRPr="00307562">
        <w:t>z</w:t>
      </w:r>
      <w:r w:rsidR="00274727">
        <w:t>al</w:t>
      </w:r>
      <w:r w:rsidR="00DE4CDB" w:rsidRPr="00307562">
        <w:t xml:space="preserve"> </w:t>
      </w:r>
      <w:r w:rsidR="008B685F" w:rsidRPr="00307562">
        <w:t>hoger zijn dan de aangegeven waarde omdat de temperatuursensor zelf ook warmte geleidt en dus voor afkoeling zorgt.</w:t>
      </w:r>
      <w:r w:rsidR="007D6CFD" w:rsidRPr="00307562">
        <w:t xml:space="preserve"> </w:t>
      </w:r>
      <w:r w:rsidR="009F2EBB">
        <w:t>H</w:t>
      </w:r>
      <w:r w:rsidR="007D6CFD" w:rsidRPr="00307562">
        <w:t>et is duidelijk te zien dat het gele gedeelte van de vlam heter is dan het doorzichtige deel.</w:t>
      </w:r>
      <w:r w:rsidR="00D82879" w:rsidRPr="00307562">
        <w:t xml:space="preserve"> </w:t>
      </w:r>
    </w:p>
    <w:p w14:paraId="368F1C92" w14:textId="77777777" w:rsidR="006A62E4" w:rsidRPr="00307562" w:rsidRDefault="006A62E4" w:rsidP="00E63CF6">
      <w:pPr>
        <w:jc w:val="both"/>
      </w:pPr>
    </w:p>
    <w:p w14:paraId="2B47D499" w14:textId="77777777" w:rsidR="00A832E3" w:rsidRDefault="003671E7" w:rsidP="00A832E3">
      <w:pPr>
        <w:tabs>
          <w:tab w:val="left" w:pos="6735"/>
        </w:tabs>
        <w:rPr>
          <w:i/>
          <w:iCs/>
        </w:rPr>
      </w:pPr>
      <w:r w:rsidRPr="00A832E3">
        <w:rPr>
          <w:iCs/>
          <w:highlight w:val="yellow"/>
        </w:rPr>
        <w:t>[KS01_fig</w:t>
      </w:r>
      <w:r w:rsidR="009F2EBB" w:rsidRPr="00A832E3">
        <w:rPr>
          <w:iCs/>
          <w:highlight w:val="yellow"/>
        </w:rPr>
        <w:t xml:space="preserve">uur </w:t>
      </w:r>
      <w:r w:rsidR="00274727" w:rsidRPr="00A832E3">
        <w:rPr>
          <w:iCs/>
          <w:highlight w:val="yellow"/>
        </w:rPr>
        <w:t>2</w:t>
      </w:r>
      <w:r w:rsidR="00A832E3" w:rsidRPr="00A832E3">
        <w:rPr>
          <w:iCs/>
          <w:highlight w:val="yellow"/>
        </w:rPr>
        <w:t>a</w:t>
      </w:r>
      <w:r w:rsidRPr="00A832E3">
        <w:rPr>
          <w:iCs/>
          <w:highlight w:val="yellow"/>
        </w:rPr>
        <w:t>]</w:t>
      </w:r>
      <w:r w:rsidR="00A832E3" w:rsidRPr="00A832E3">
        <w:rPr>
          <w:iCs/>
          <w:highlight w:val="yellow"/>
        </w:rPr>
        <w:t xml:space="preserve"> [KS01_figuur 2</w:t>
      </w:r>
      <w:r w:rsidR="00A832E3">
        <w:rPr>
          <w:iCs/>
          <w:highlight w:val="yellow"/>
        </w:rPr>
        <w:t>b</w:t>
      </w:r>
      <w:r w:rsidR="00A832E3" w:rsidRPr="00A832E3">
        <w:rPr>
          <w:iCs/>
          <w:highlight w:val="yellow"/>
        </w:rPr>
        <w:t>]</w:t>
      </w:r>
      <w:r w:rsidR="00A832E3">
        <w:rPr>
          <w:i/>
          <w:iCs/>
        </w:rPr>
        <w:t xml:space="preserve"> </w:t>
      </w:r>
    </w:p>
    <w:p w14:paraId="7DB3B6F6" w14:textId="77777777" w:rsidR="00D02529" w:rsidRPr="00307562" w:rsidRDefault="009F2EBB" w:rsidP="00D02529">
      <w:pPr>
        <w:tabs>
          <w:tab w:val="left" w:pos="6735"/>
        </w:tabs>
        <w:rPr>
          <w:i/>
          <w:iCs/>
        </w:rPr>
      </w:pPr>
      <w:r>
        <w:rPr>
          <w:i/>
          <w:iCs/>
        </w:rPr>
        <w:t xml:space="preserve">Figuur 2. </w:t>
      </w:r>
      <w:r w:rsidR="00D02529" w:rsidRPr="00307562">
        <w:rPr>
          <w:i/>
          <w:iCs/>
        </w:rPr>
        <w:t xml:space="preserve">Temperatuur gemeten in </w:t>
      </w:r>
      <w:r w:rsidR="00C75B1A" w:rsidRPr="00307562">
        <w:rPr>
          <w:i/>
          <w:iCs/>
        </w:rPr>
        <w:t xml:space="preserve">(a) </w:t>
      </w:r>
      <w:r w:rsidR="00D02529" w:rsidRPr="00307562">
        <w:rPr>
          <w:i/>
          <w:iCs/>
        </w:rPr>
        <w:t>het onzichtbare en</w:t>
      </w:r>
      <w:r w:rsidR="00C75B1A" w:rsidRPr="00307562">
        <w:rPr>
          <w:i/>
          <w:iCs/>
        </w:rPr>
        <w:t xml:space="preserve"> (b)</w:t>
      </w:r>
      <w:r w:rsidR="00D02529" w:rsidRPr="00307562">
        <w:rPr>
          <w:i/>
          <w:iCs/>
        </w:rPr>
        <w:t xml:space="preserve"> het zichtbare gebied van de vlam.</w:t>
      </w:r>
    </w:p>
    <w:p w14:paraId="727F0336" w14:textId="77777777" w:rsidR="00274727" w:rsidRPr="00307562" w:rsidRDefault="00274727" w:rsidP="00D02529"/>
    <w:p w14:paraId="0DAB1499" w14:textId="77777777" w:rsidR="00BE6370" w:rsidRPr="008231F9" w:rsidRDefault="00C75B1A" w:rsidP="00C75B1A">
      <w:pPr>
        <w:rPr>
          <w:highlight w:val="cyan"/>
          <w:lang w:val="de-DE"/>
        </w:rPr>
      </w:pPr>
      <w:proofErr w:type="spellStart"/>
      <w:r w:rsidRPr="008231F9">
        <w:rPr>
          <w:b/>
          <w:bCs/>
          <w:highlight w:val="cyan"/>
          <w:lang w:val="de-DE"/>
        </w:rPr>
        <w:t>Literatuur</w:t>
      </w:r>
      <w:proofErr w:type="spellEnd"/>
      <w:r w:rsidRPr="008231F9">
        <w:rPr>
          <w:b/>
          <w:bCs/>
          <w:highlight w:val="cyan"/>
          <w:lang w:val="de-DE"/>
        </w:rPr>
        <w:t>:</w:t>
      </w:r>
      <w:r w:rsidRPr="008231F9">
        <w:rPr>
          <w:highlight w:val="cyan"/>
          <w:lang w:val="de-DE"/>
        </w:rPr>
        <w:t xml:space="preserve"> </w:t>
      </w:r>
      <w:bookmarkStart w:id="1" w:name="_Hlk126568733"/>
    </w:p>
    <w:p w14:paraId="7741ED4C" w14:textId="77777777" w:rsidR="00C75B1A" w:rsidRPr="00307562" w:rsidRDefault="00C75B1A" w:rsidP="00C75B1A">
      <w:r w:rsidRPr="008231F9">
        <w:rPr>
          <w:i/>
          <w:iCs/>
          <w:highlight w:val="cyan"/>
          <w:lang w:val="de-DE"/>
        </w:rPr>
        <w:t>Alle Jahre wieder: die Chemie der Weihnachtskerze</w:t>
      </w:r>
      <w:bookmarkEnd w:id="1"/>
      <w:r w:rsidRPr="008231F9">
        <w:rPr>
          <w:highlight w:val="cyan"/>
          <w:lang w:val="de-DE"/>
        </w:rPr>
        <w:t xml:space="preserve">, Chemie in Unserer Zeit, 2003, 37, 424– 429, Wiley-VCH Verlag, Weinheim. </w:t>
      </w:r>
      <w:r w:rsidRPr="008231F9">
        <w:rPr>
          <w:highlight w:val="cyan"/>
        </w:rPr>
        <w:t xml:space="preserve">Vrij toegankelijke link: </w:t>
      </w:r>
      <w:hyperlink r:id="rId8" w:history="1">
        <w:r w:rsidR="00A10239" w:rsidRPr="008231F9">
          <w:rPr>
            <w:rStyle w:val="Hyperlink"/>
            <w:highlight w:val="cyan"/>
          </w:rPr>
          <w:t>www.colloids.uni-freiburg.de/Lehre/PCMST/pc-mst-1/WS2010-11/Vorlesung/kerze.pdf</w:t>
        </w:r>
      </w:hyperlink>
    </w:p>
    <w:sectPr w:rsidR="00C75B1A" w:rsidRPr="0030756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4D02D" w14:textId="77777777" w:rsidR="00FA3009" w:rsidRDefault="00FA3009">
      <w:r>
        <w:separator/>
      </w:r>
    </w:p>
  </w:endnote>
  <w:endnote w:type="continuationSeparator" w:id="0">
    <w:p w14:paraId="3ACD7A71" w14:textId="77777777" w:rsidR="00FA3009" w:rsidRDefault="00FA3009">
      <w:r>
        <w:continuationSeparator/>
      </w:r>
    </w:p>
  </w:endnote>
  <w:endnote w:type="continuationNotice" w:id="1">
    <w:p w14:paraId="46D7DA53" w14:textId="77777777" w:rsidR="00FA3009" w:rsidRDefault="00FA3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03CB4" w14:textId="77777777" w:rsidR="00FA3009" w:rsidRDefault="00FA3009">
      <w:r>
        <w:separator/>
      </w:r>
    </w:p>
  </w:footnote>
  <w:footnote w:type="continuationSeparator" w:id="0">
    <w:p w14:paraId="553F28AF" w14:textId="77777777" w:rsidR="00FA3009" w:rsidRDefault="00FA3009">
      <w:r>
        <w:continuationSeparator/>
      </w:r>
    </w:p>
  </w:footnote>
  <w:footnote w:type="continuationNotice" w:id="1">
    <w:p w14:paraId="306F32F1" w14:textId="77777777" w:rsidR="00FA3009" w:rsidRDefault="00FA3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CE4B" w14:textId="77777777" w:rsidR="00951172" w:rsidRPr="005C595D" w:rsidRDefault="00951172" w:rsidP="000F5651">
    <w:pPr>
      <w:pStyle w:val="Koptekst"/>
      <w:rPr>
        <w:rFonts w:ascii="Arial" w:hAnsi="Arial" w:cs="Arial"/>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C242A"/>
    <w:multiLevelType w:val="hybridMultilevel"/>
    <w:tmpl w:val="07DABA6A"/>
    <w:lvl w:ilvl="0" w:tplc="5B925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36300"/>
    <w:multiLevelType w:val="hybridMultilevel"/>
    <w:tmpl w:val="791249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A82359"/>
    <w:multiLevelType w:val="hybridMultilevel"/>
    <w:tmpl w:val="9C6C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47119"/>
    <w:multiLevelType w:val="hybridMultilevel"/>
    <w:tmpl w:val="387A23B6"/>
    <w:lvl w:ilvl="0" w:tplc="F6ACD6BE">
      <w:start w:val="13"/>
      <w:numFmt w:val="bullet"/>
      <w:lvlText w:val="-"/>
      <w:lvlJc w:val="left"/>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80329"/>
    <w:multiLevelType w:val="hybridMultilevel"/>
    <w:tmpl w:val="DBD03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DMzNTQ3NzSyMDVR0lEKTi0uzszPAykwrgUAINkzdywAAAA="/>
  </w:docVars>
  <w:rsids>
    <w:rsidRoot w:val="00EF79EB"/>
    <w:rsid w:val="00002DDF"/>
    <w:rsid w:val="00004E44"/>
    <w:rsid w:val="00013EB4"/>
    <w:rsid w:val="0002250E"/>
    <w:rsid w:val="0002291C"/>
    <w:rsid w:val="00023259"/>
    <w:rsid w:val="00026064"/>
    <w:rsid w:val="000275FA"/>
    <w:rsid w:val="0003152C"/>
    <w:rsid w:val="00031FE4"/>
    <w:rsid w:val="00033782"/>
    <w:rsid w:val="000370ED"/>
    <w:rsid w:val="000435A4"/>
    <w:rsid w:val="00044CBA"/>
    <w:rsid w:val="00045A90"/>
    <w:rsid w:val="00045BD0"/>
    <w:rsid w:val="00053EA8"/>
    <w:rsid w:val="000544C9"/>
    <w:rsid w:val="0005604C"/>
    <w:rsid w:val="00057D76"/>
    <w:rsid w:val="00060114"/>
    <w:rsid w:val="000636D5"/>
    <w:rsid w:val="00063C33"/>
    <w:rsid w:val="00066E10"/>
    <w:rsid w:val="000702DB"/>
    <w:rsid w:val="00070B5A"/>
    <w:rsid w:val="00076246"/>
    <w:rsid w:val="00091B5C"/>
    <w:rsid w:val="00092188"/>
    <w:rsid w:val="00093980"/>
    <w:rsid w:val="00094770"/>
    <w:rsid w:val="00094A20"/>
    <w:rsid w:val="000A1B6C"/>
    <w:rsid w:val="000A77F1"/>
    <w:rsid w:val="000B3305"/>
    <w:rsid w:val="000B5B8E"/>
    <w:rsid w:val="000C02F6"/>
    <w:rsid w:val="000C67BC"/>
    <w:rsid w:val="000D5BE2"/>
    <w:rsid w:val="000D645E"/>
    <w:rsid w:val="000D67B4"/>
    <w:rsid w:val="000D7781"/>
    <w:rsid w:val="000D79D8"/>
    <w:rsid w:val="000E0B69"/>
    <w:rsid w:val="000E12B5"/>
    <w:rsid w:val="000E1BE1"/>
    <w:rsid w:val="000E5D15"/>
    <w:rsid w:val="000E73F7"/>
    <w:rsid w:val="000F132F"/>
    <w:rsid w:val="000F28C3"/>
    <w:rsid w:val="000F2DC5"/>
    <w:rsid w:val="000F50B0"/>
    <w:rsid w:val="000F5651"/>
    <w:rsid w:val="00101AA0"/>
    <w:rsid w:val="00102627"/>
    <w:rsid w:val="00103C7C"/>
    <w:rsid w:val="001103FB"/>
    <w:rsid w:val="00110460"/>
    <w:rsid w:val="00115363"/>
    <w:rsid w:val="001223FF"/>
    <w:rsid w:val="001252AD"/>
    <w:rsid w:val="00126C25"/>
    <w:rsid w:val="001330C1"/>
    <w:rsid w:val="001346F2"/>
    <w:rsid w:val="001379A0"/>
    <w:rsid w:val="00144124"/>
    <w:rsid w:val="001450F4"/>
    <w:rsid w:val="00150E72"/>
    <w:rsid w:val="001545E8"/>
    <w:rsid w:val="00155958"/>
    <w:rsid w:val="00165168"/>
    <w:rsid w:val="00165F76"/>
    <w:rsid w:val="00166EA9"/>
    <w:rsid w:val="00167089"/>
    <w:rsid w:val="001702D1"/>
    <w:rsid w:val="00171627"/>
    <w:rsid w:val="001741F1"/>
    <w:rsid w:val="0017640E"/>
    <w:rsid w:val="00176B27"/>
    <w:rsid w:val="0018007C"/>
    <w:rsid w:val="0018021D"/>
    <w:rsid w:val="001822A4"/>
    <w:rsid w:val="00182AE2"/>
    <w:rsid w:val="00185164"/>
    <w:rsid w:val="00192599"/>
    <w:rsid w:val="00193530"/>
    <w:rsid w:val="00196252"/>
    <w:rsid w:val="001970C9"/>
    <w:rsid w:val="00197147"/>
    <w:rsid w:val="0019781C"/>
    <w:rsid w:val="001A047E"/>
    <w:rsid w:val="001A1BC8"/>
    <w:rsid w:val="001A1F90"/>
    <w:rsid w:val="001A2CC2"/>
    <w:rsid w:val="001A2D0C"/>
    <w:rsid w:val="001A47C6"/>
    <w:rsid w:val="001A581C"/>
    <w:rsid w:val="001B35CC"/>
    <w:rsid w:val="001B79AF"/>
    <w:rsid w:val="001C07E1"/>
    <w:rsid w:val="001C1BD5"/>
    <w:rsid w:val="001C565F"/>
    <w:rsid w:val="001C590E"/>
    <w:rsid w:val="001D049F"/>
    <w:rsid w:val="001D1EF4"/>
    <w:rsid w:val="001D27D7"/>
    <w:rsid w:val="001D2CD2"/>
    <w:rsid w:val="001D6F88"/>
    <w:rsid w:val="001D71EB"/>
    <w:rsid w:val="001E2F41"/>
    <w:rsid w:val="001E32E2"/>
    <w:rsid w:val="001E3B0F"/>
    <w:rsid w:val="001E5FC1"/>
    <w:rsid w:val="001F0CBD"/>
    <w:rsid w:val="001F16CD"/>
    <w:rsid w:val="001F1F1C"/>
    <w:rsid w:val="001F20C0"/>
    <w:rsid w:val="001F5BBE"/>
    <w:rsid w:val="001F5C03"/>
    <w:rsid w:val="00202A11"/>
    <w:rsid w:val="0020580F"/>
    <w:rsid w:val="00211405"/>
    <w:rsid w:val="002125F8"/>
    <w:rsid w:val="0021384B"/>
    <w:rsid w:val="00213D42"/>
    <w:rsid w:val="00214D9E"/>
    <w:rsid w:val="00215AB4"/>
    <w:rsid w:val="00216756"/>
    <w:rsid w:val="0022050D"/>
    <w:rsid w:val="002210C9"/>
    <w:rsid w:val="002232CB"/>
    <w:rsid w:val="00226A12"/>
    <w:rsid w:val="00230039"/>
    <w:rsid w:val="00230D44"/>
    <w:rsid w:val="00233752"/>
    <w:rsid w:val="00234D66"/>
    <w:rsid w:val="00237FBE"/>
    <w:rsid w:val="00246084"/>
    <w:rsid w:val="00246286"/>
    <w:rsid w:val="00250471"/>
    <w:rsid w:val="0025193F"/>
    <w:rsid w:val="002542DA"/>
    <w:rsid w:val="00255D84"/>
    <w:rsid w:val="0026101D"/>
    <w:rsid w:val="00262C18"/>
    <w:rsid w:val="002632E9"/>
    <w:rsid w:val="00263768"/>
    <w:rsid w:val="00265D4B"/>
    <w:rsid w:val="00274727"/>
    <w:rsid w:val="00280F0C"/>
    <w:rsid w:val="00281938"/>
    <w:rsid w:val="002821EA"/>
    <w:rsid w:val="00291B5A"/>
    <w:rsid w:val="00291DD8"/>
    <w:rsid w:val="00292480"/>
    <w:rsid w:val="00294C81"/>
    <w:rsid w:val="00295E63"/>
    <w:rsid w:val="002965BE"/>
    <w:rsid w:val="002A5EB4"/>
    <w:rsid w:val="002A6C98"/>
    <w:rsid w:val="002B44F4"/>
    <w:rsid w:val="002B62A6"/>
    <w:rsid w:val="002C4025"/>
    <w:rsid w:val="002C4627"/>
    <w:rsid w:val="002C4784"/>
    <w:rsid w:val="002C4975"/>
    <w:rsid w:val="002C51CC"/>
    <w:rsid w:val="002C70A2"/>
    <w:rsid w:val="002D0108"/>
    <w:rsid w:val="002D04B3"/>
    <w:rsid w:val="002D2A6B"/>
    <w:rsid w:val="002D2DBB"/>
    <w:rsid w:val="002D5372"/>
    <w:rsid w:val="002E445B"/>
    <w:rsid w:val="002E46BF"/>
    <w:rsid w:val="002E7F0F"/>
    <w:rsid w:val="002F0D32"/>
    <w:rsid w:val="002F109A"/>
    <w:rsid w:val="002F311C"/>
    <w:rsid w:val="002F6E9D"/>
    <w:rsid w:val="00304316"/>
    <w:rsid w:val="003044C4"/>
    <w:rsid w:val="00306FE1"/>
    <w:rsid w:val="00307108"/>
    <w:rsid w:val="00307562"/>
    <w:rsid w:val="0031082F"/>
    <w:rsid w:val="0031165B"/>
    <w:rsid w:val="003146A6"/>
    <w:rsid w:val="00316682"/>
    <w:rsid w:val="00316C9A"/>
    <w:rsid w:val="00321A34"/>
    <w:rsid w:val="00321D4A"/>
    <w:rsid w:val="003327B9"/>
    <w:rsid w:val="00334094"/>
    <w:rsid w:val="003347D2"/>
    <w:rsid w:val="00336F6A"/>
    <w:rsid w:val="00340CDF"/>
    <w:rsid w:val="003464CC"/>
    <w:rsid w:val="00346670"/>
    <w:rsid w:val="003541AA"/>
    <w:rsid w:val="003559FA"/>
    <w:rsid w:val="00356D10"/>
    <w:rsid w:val="00360477"/>
    <w:rsid w:val="003605A6"/>
    <w:rsid w:val="00362975"/>
    <w:rsid w:val="00363B04"/>
    <w:rsid w:val="003659F4"/>
    <w:rsid w:val="003671E7"/>
    <w:rsid w:val="00376F06"/>
    <w:rsid w:val="00377A97"/>
    <w:rsid w:val="00381E2C"/>
    <w:rsid w:val="003850E6"/>
    <w:rsid w:val="00385464"/>
    <w:rsid w:val="00390156"/>
    <w:rsid w:val="00391A8F"/>
    <w:rsid w:val="0039290C"/>
    <w:rsid w:val="00392954"/>
    <w:rsid w:val="003936A2"/>
    <w:rsid w:val="00393B72"/>
    <w:rsid w:val="003A060C"/>
    <w:rsid w:val="003A29A7"/>
    <w:rsid w:val="003A437A"/>
    <w:rsid w:val="003A56F4"/>
    <w:rsid w:val="003A5CAE"/>
    <w:rsid w:val="003A5EB0"/>
    <w:rsid w:val="003B1050"/>
    <w:rsid w:val="003B26A3"/>
    <w:rsid w:val="003B3461"/>
    <w:rsid w:val="003C3B0C"/>
    <w:rsid w:val="003C4CF2"/>
    <w:rsid w:val="003C5332"/>
    <w:rsid w:val="003C7F8D"/>
    <w:rsid w:val="003D04C0"/>
    <w:rsid w:val="003D1D7D"/>
    <w:rsid w:val="003D2F3D"/>
    <w:rsid w:val="003D3190"/>
    <w:rsid w:val="003E0997"/>
    <w:rsid w:val="003E4905"/>
    <w:rsid w:val="003E5BFC"/>
    <w:rsid w:val="003E6212"/>
    <w:rsid w:val="003F3DCB"/>
    <w:rsid w:val="003F455E"/>
    <w:rsid w:val="003F610B"/>
    <w:rsid w:val="003F7B9C"/>
    <w:rsid w:val="003F7FF0"/>
    <w:rsid w:val="00401CED"/>
    <w:rsid w:val="00403CF9"/>
    <w:rsid w:val="00407616"/>
    <w:rsid w:val="00412A2C"/>
    <w:rsid w:val="004238E6"/>
    <w:rsid w:val="00424608"/>
    <w:rsid w:val="00426272"/>
    <w:rsid w:val="00431831"/>
    <w:rsid w:val="0043200D"/>
    <w:rsid w:val="0043352E"/>
    <w:rsid w:val="0043407C"/>
    <w:rsid w:val="004343B4"/>
    <w:rsid w:val="00434BB7"/>
    <w:rsid w:val="004401FE"/>
    <w:rsid w:val="00440A80"/>
    <w:rsid w:val="00442BE9"/>
    <w:rsid w:val="00442FD6"/>
    <w:rsid w:val="00446525"/>
    <w:rsid w:val="00452822"/>
    <w:rsid w:val="00452FC7"/>
    <w:rsid w:val="0045339D"/>
    <w:rsid w:val="004533CB"/>
    <w:rsid w:val="004536D5"/>
    <w:rsid w:val="0045604E"/>
    <w:rsid w:val="00470335"/>
    <w:rsid w:val="004720FA"/>
    <w:rsid w:val="004733C1"/>
    <w:rsid w:val="0047669D"/>
    <w:rsid w:val="00477E27"/>
    <w:rsid w:val="0049575F"/>
    <w:rsid w:val="004A06B0"/>
    <w:rsid w:val="004A1FFA"/>
    <w:rsid w:val="004A6AE2"/>
    <w:rsid w:val="004B290E"/>
    <w:rsid w:val="004B33A2"/>
    <w:rsid w:val="004B382B"/>
    <w:rsid w:val="004B3A55"/>
    <w:rsid w:val="004B6F63"/>
    <w:rsid w:val="004C167B"/>
    <w:rsid w:val="004C2867"/>
    <w:rsid w:val="004C2C54"/>
    <w:rsid w:val="004E0C5E"/>
    <w:rsid w:val="004E1BC7"/>
    <w:rsid w:val="004F0B42"/>
    <w:rsid w:val="004F1319"/>
    <w:rsid w:val="004F2957"/>
    <w:rsid w:val="004F2C52"/>
    <w:rsid w:val="004F6881"/>
    <w:rsid w:val="004F7473"/>
    <w:rsid w:val="0050467E"/>
    <w:rsid w:val="005053DD"/>
    <w:rsid w:val="005055D3"/>
    <w:rsid w:val="00506E0B"/>
    <w:rsid w:val="005116DE"/>
    <w:rsid w:val="00512735"/>
    <w:rsid w:val="0051385E"/>
    <w:rsid w:val="0053002B"/>
    <w:rsid w:val="00533853"/>
    <w:rsid w:val="00534466"/>
    <w:rsid w:val="00534972"/>
    <w:rsid w:val="00537556"/>
    <w:rsid w:val="00542D8F"/>
    <w:rsid w:val="0054491F"/>
    <w:rsid w:val="00546796"/>
    <w:rsid w:val="00550D46"/>
    <w:rsid w:val="00550D7F"/>
    <w:rsid w:val="005542FD"/>
    <w:rsid w:val="00554C16"/>
    <w:rsid w:val="005554F0"/>
    <w:rsid w:val="005557BC"/>
    <w:rsid w:val="00562C2B"/>
    <w:rsid w:val="00571DA3"/>
    <w:rsid w:val="00574070"/>
    <w:rsid w:val="00575F86"/>
    <w:rsid w:val="00576D64"/>
    <w:rsid w:val="00582ACC"/>
    <w:rsid w:val="005864F0"/>
    <w:rsid w:val="00592649"/>
    <w:rsid w:val="005A00D3"/>
    <w:rsid w:val="005A78A6"/>
    <w:rsid w:val="005B25E4"/>
    <w:rsid w:val="005B33DE"/>
    <w:rsid w:val="005B78DF"/>
    <w:rsid w:val="005C55A5"/>
    <w:rsid w:val="005C595D"/>
    <w:rsid w:val="005C6A1E"/>
    <w:rsid w:val="005D0FF8"/>
    <w:rsid w:val="005D166E"/>
    <w:rsid w:val="005D2134"/>
    <w:rsid w:val="005D6858"/>
    <w:rsid w:val="005E08BB"/>
    <w:rsid w:val="005E75B2"/>
    <w:rsid w:val="005F25C9"/>
    <w:rsid w:val="005F3CBF"/>
    <w:rsid w:val="005F4C01"/>
    <w:rsid w:val="005F4E90"/>
    <w:rsid w:val="005F641A"/>
    <w:rsid w:val="00601BB8"/>
    <w:rsid w:val="00605F4D"/>
    <w:rsid w:val="00613AA9"/>
    <w:rsid w:val="00615D57"/>
    <w:rsid w:val="00617EFB"/>
    <w:rsid w:val="00626176"/>
    <w:rsid w:val="00627BEF"/>
    <w:rsid w:val="0063024D"/>
    <w:rsid w:val="00631AB3"/>
    <w:rsid w:val="00635C1C"/>
    <w:rsid w:val="00645C21"/>
    <w:rsid w:val="00647592"/>
    <w:rsid w:val="006479DA"/>
    <w:rsid w:val="0065276C"/>
    <w:rsid w:val="00660DD9"/>
    <w:rsid w:val="006632E7"/>
    <w:rsid w:val="00663A33"/>
    <w:rsid w:val="00664582"/>
    <w:rsid w:val="006653B2"/>
    <w:rsid w:val="006667CF"/>
    <w:rsid w:val="0066718B"/>
    <w:rsid w:val="00667FE5"/>
    <w:rsid w:val="00683F8A"/>
    <w:rsid w:val="00684550"/>
    <w:rsid w:val="00691BB1"/>
    <w:rsid w:val="00692872"/>
    <w:rsid w:val="006941A8"/>
    <w:rsid w:val="0069472B"/>
    <w:rsid w:val="00694D99"/>
    <w:rsid w:val="00695411"/>
    <w:rsid w:val="006A0E92"/>
    <w:rsid w:val="006A1688"/>
    <w:rsid w:val="006A1BEF"/>
    <w:rsid w:val="006A3A48"/>
    <w:rsid w:val="006A3D6B"/>
    <w:rsid w:val="006A40A6"/>
    <w:rsid w:val="006A62E4"/>
    <w:rsid w:val="006A63BD"/>
    <w:rsid w:val="006A7AD8"/>
    <w:rsid w:val="006B0D3F"/>
    <w:rsid w:val="006B0F8D"/>
    <w:rsid w:val="006B1EEA"/>
    <w:rsid w:val="006B5E27"/>
    <w:rsid w:val="006B7C49"/>
    <w:rsid w:val="006C3EF9"/>
    <w:rsid w:val="006C7082"/>
    <w:rsid w:val="006D164F"/>
    <w:rsid w:val="006D41C0"/>
    <w:rsid w:val="006D5AA0"/>
    <w:rsid w:val="006E2F08"/>
    <w:rsid w:val="006E6B3F"/>
    <w:rsid w:val="006E7541"/>
    <w:rsid w:val="006F0EF3"/>
    <w:rsid w:val="006F2B24"/>
    <w:rsid w:val="0070656A"/>
    <w:rsid w:val="00707D90"/>
    <w:rsid w:val="00716DCF"/>
    <w:rsid w:val="007174B8"/>
    <w:rsid w:val="0072225E"/>
    <w:rsid w:val="007247FE"/>
    <w:rsid w:val="00724981"/>
    <w:rsid w:val="007259B2"/>
    <w:rsid w:val="00726567"/>
    <w:rsid w:val="00726AD1"/>
    <w:rsid w:val="00730C73"/>
    <w:rsid w:val="00736F54"/>
    <w:rsid w:val="00742A0A"/>
    <w:rsid w:val="007529ED"/>
    <w:rsid w:val="00756D76"/>
    <w:rsid w:val="0076224A"/>
    <w:rsid w:val="007650A5"/>
    <w:rsid w:val="00765103"/>
    <w:rsid w:val="007716B1"/>
    <w:rsid w:val="007776C9"/>
    <w:rsid w:val="007838FC"/>
    <w:rsid w:val="007841E8"/>
    <w:rsid w:val="0079446F"/>
    <w:rsid w:val="007A4EAF"/>
    <w:rsid w:val="007A54D2"/>
    <w:rsid w:val="007B0CB2"/>
    <w:rsid w:val="007B373A"/>
    <w:rsid w:val="007B4296"/>
    <w:rsid w:val="007B4F10"/>
    <w:rsid w:val="007C1138"/>
    <w:rsid w:val="007C139E"/>
    <w:rsid w:val="007C144A"/>
    <w:rsid w:val="007C34E9"/>
    <w:rsid w:val="007C79C3"/>
    <w:rsid w:val="007D20EA"/>
    <w:rsid w:val="007D2C49"/>
    <w:rsid w:val="007D3862"/>
    <w:rsid w:val="007D4C5C"/>
    <w:rsid w:val="007D67B6"/>
    <w:rsid w:val="007D6CFD"/>
    <w:rsid w:val="007D7E96"/>
    <w:rsid w:val="007E7A96"/>
    <w:rsid w:val="007F5237"/>
    <w:rsid w:val="007F7A7E"/>
    <w:rsid w:val="00800F65"/>
    <w:rsid w:val="00806728"/>
    <w:rsid w:val="00807082"/>
    <w:rsid w:val="00812731"/>
    <w:rsid w:val="00813587"/>
    <w:rsid w:val="008175E2"/>
    <w:rsid w:val="008214B1"/>
    <w:rsid w:val="00821BCC"/>
    <w:rsid w:val="008223AD"/>
    <w:rsid w:val="008231F9"/>
    <w:rsid w:val="00823A0B"/>
    <w:rsid w:val="008242F1"/>
    <w:rsid w:val="00824743"/>
    <w:rsid w:val="008261E0"/>
    <w:rsid w:val="00827923"/>
    <w:rsid w:val="0083126A"/>
    <w:rsid w:val="00840BF0"/>
    <w:rsid w:val="00845C82"/>
    <w:rsid w:val="00846345"/>
    <w:rsid w:val="00850D13"/>
    <w:rsid w:val="00854FC5"/>
    <w:rsid w:val="00857415"/>
    <w:rsid w:val="00861AF9"/>
    <w:rsid w:val="0086274B"/>
    <w:rsid w:val="00863BD0"/>
    <w:rsid w:val="00865AA8"/>
    <w:rsid w:val="0087139C"/>
    <w:rsid w:val="00871F87"/>
    <w:rsid w:val="0087247C"/>
    <w:rsid w:val="00872CB8"/>
    <w:rsid w:val="00872E86"/>
    <w:rsid w:val="008738A3"/>
    <w:rsid w:val="00874081"/>
    <w:rsid w:val="0087525E"/>
    <w:rsid w:val="00875550"/>
    <w:rsid w:val="00875760"/>
    <w:rsid w:val="008776AE"/>
    <w:rsid w:val="00880524"/>
    <w:rsid w:val="0088099D"/>
    <w:rsid w:val="0088280C"/>
    <w:rsid w:val="00882915"/>
    <w:rsid w:val="00887D07"/>
    <w:rsid w:val="008929D8"/>
    <w:rsid w:val="00893249"/>
    <w:rsid w:val="008947EC"/>
    <w:rsid w:val="008A2A46"/>
    <w:rsid w:val="008A3461"/>
    <w:rsid w:val="008B1F45"/>
    <w:rsid w:val="008B39C3"/>
    <w:rsid w:val="008B4256"/>
    <w:rsid w:val="008B4466"/>
    <w:rsid w:val="008B685F"/>
    <w:rsid w:val="008B70B0"/>
    <w:rsid w:val="008C2C90"/>
    <w:rsid w:val="008C3717"/>
    <w:rsid w:val="008C3EDC"/>
    <w:rsid w:val="008C6F80"/>
    <w:rsid w:val="008D0DBB"/>
    <w:rsid w:val="008D26A8"/>
    <w:rsid w:val="008D3C0B"/>
    <w:rsid w:val="008D6420"/>
    <w:rsid w:val="008D71DB"/>
    <w:rsid w:val="008D74D8"/>
    <w:rsid w:val="008D7DA3"/>
    <w:rsid w:val="008E03D2"/>
    <w:rsid w:val="008E314F"/>
    <w:rsid w:val="008E7F77"/>
    <w:rsid w:val="008F103C"/>
    <w:rsid w:val="008F19C1"/>
    <w:rsid w:val="008F399F"/>
    <w:rsid w:val="00900845"/>
    <w:rsid w:val="00900D8F"/>
    <w:rsid w:val="00901CED"/>
    <w:rsid w:val="00901F54"/>
    <w:rsid w:val="0090507D"/>
    <w:rsid w:val="009050A8"/>
    <w:rsid w:val="009063E9"/>
    <w:rsid w:val="00910507"/>
    <w:rsid w:val="00915472"/>
    <w:rsid w:val="00920002"/>
    <w:rsid w:val="00923695"/>
    <w:rsid w:val="00923CA8"/>
    <w:rsid w:val="009276D7"/>
    <w:rsid w:val="009311EF"/>
    <w:rsid w:val="009312B0"/>
    <w:rsid w:val="00941E01"/>
    <w:rsid w:val="00942F10"/>
    <w:rsid w:val="00947BCE"/>
    <w:rsid w:val="00947D63"/>
    <w:rsid w:val="00951172"/>
    <w:rsid w:val="009546ED"/>
    <w:rsid w:val="0095778C"/>
    <w:rsid w:val="0095790E"/>
    <w:rsid w:val="0096561E"/>
    <w:rsid w:val="00966CC3"/>
    <w:rsid w:val="00967689"/>
    <w:rsid w:val="00967873"/>
    <w:rsid w:val="00967F66"/>
    <w:rsid w:val="009715B7"/>
    <w:rsid w:val="00975C68"/>
    <w:rsid w:val="00980797"/>
    <w:rsid w:val="009810A4"/>
    <w:rsid w:val="00982A5D"/>
    <w:rsid w:val="00986D79"/>
    <w:rsid w:val="00987185"/>
    <w:rsid w:val="0098784C"/>
    <w:rsid w:val="009902BB"/>
    <w:rsid w:val="00991368"/>
    <w:rsid w:val="00993648"/>
    <w:rsid w:val="00993AE9"/>
    <w:rsid w:val="00995697"/>
    <w:rsid w:val="00995F5F"/>
    <w:rsid w:val="009A1287"/>
    <w:rsid w:val="009A1743"/>
    <w:rsid w:val="009A2471"/>
    <w:rsid w:val="009A4721"/>
    <w:rsid w:val="009A4847"/>
    <w:rsid w:val="009B0FDD"/>
    <w:rsid w:val="009B3C36"/>
    <w:rsid w:val="009C6818"/>
    <w:rsid w:val="009D236B"/>
    <w:rsid w:val="009D604D"/>
    <w:rsid w:val="009E248E"/>
    <w:rsid w:val="009E24EB"/>
    <w:rsid w:val="009E5A7B"/>
    <w:rsid w:val="009E6F9E"/>
    <w:rsid w:val="009F1D8E"/>
    <w:rsid w:val="009F240C"/>
    <w:rsid w:val="009F2598"/>
    <w:rsid w:val="009F2EBB"/>
    <w:rsid w:val="009F37D1"/>
    <w:rsid w:val="009F68BD"/>
    <w:rsid w:val="009F77D5"/>
    <w:rsid w:val="00A0171C"/>
    <w:rsid w:val="00A018FF"/>
    <w:rsid w:val="00A01C97"/>
    <w:rsid w:val="00A0214C"/>
    <w:rsid w:val="00A036C3"/>
    <w:rsid w:val="00A10239"/>
    <w:rsid w:val="00A15C89"/>
    <w:rsid w:val="00A16D6A"/>
    <w:rsid w:val="00A23A58"/>
    <w:rsid w:val="00A24760"/>
    <w:rsid w:val="00A26EDD"/>
    <w:rsid w:val="00A276C1"/>
    <w:rsid w:val="00A36383"/>
    <w:rsid w:val="00A37C7B"/>
    <w:rsid w:val="00A43A0B"/>
    <w:rsid w:val="00A442A8"/>
    <w:rsid w:val="00A45561"/>
    <w:rsid w:val="00A45E03"/>
    <w:rsid w:val="00A46D4D"/>
    <w:rsid w:val="00A5324A"/>
    <w:rsid w:val="00A629C8"/>
    <w:rsid w:val="00A63169"/>
    <w:rsid w:val="00A74019"/>
    <w:rsid w:val="00A75246"/>
    <w:rsid w:val="00A77462"/>
    <w:rsid w:val="00A779DB"/>
    <w:rsid w:val="00A77B10"/>
    <w:rsid w:val="00A81A8F"/>
    <w:rsid w:val="00A832E3"/>
    <w:rsid w:val="00A8435F"/>
    <w:rsid w:val="00A87586"/>
    <w:rsid w:val="00A904DE"/>
    <w:rsid w:val="00A93CE9"/>
    <w:rsid w:val="00A954E7"/>
    <w:rsid w:val="00A955E5"/>
    <w:rsid w:val="00A95E06"/>
    <w:rsid w:val="00A9612E"/>
    <w:rsid w:val="00A963F3"/>
    <w:rsid w:val="00AA3F88"/>
    <w:rsid w:val="00AB035D"/>
    <w:rsid w:val="00AC148C"/>
    <w:rsid w:val="00AC7BFF"/>
    <w:rsid w:val="00AE2FAC"/>
    <w:rsid w:val="00AE3CAF"/>
    <w:rsid w:val="00AE44E3"/>
    <w:rsid w:val="00AE6DDE"/>
    <w:rsid w:val="00AF0E26"/>
    <w:rsid w:val="00AF26E8"/>
    <w:rsid w:val="00AF44E4"/>
    <w:rsid w:val="00AF5303"/>
    <w:rsid w:val="00AF7C4A"/>
    <w:rsid w:val="00B00090"/>
    <w:rsid w:val="00B038D3"/>
    <w:rsid w:val="00B0562F"/>
    <w:rsid w:val="00B05B52"/>
    <w:rsid w:val="00B0786E"/>
    <w:rsid w:val="00B13145"/>
    <w:rsid w:val="00B13D50"/>
    <w:rsid w:val="00B20DAE"/>
    <w:rsid w:val="00B23BFC"/>
    <w:rsid w:val="00B259BA"/>
    <w:rsid w:val="00B26632"/>
    <w:rsid w:val="00B26BE5"/>
    <w:rsid w:val="00B30D85"/>
    <w:rsid w:val="00B346F7"/>
    <w:rsid w:val="00B3560C"/>
    <w:rsid w:val="00B37E46"/>
    <w:rsid w:val="00B4034E"/>
    <w:rsid w:val="00B40A35"/>
    <w:rsid w:val="00B40F74"/>
    <w:rsid w:val="00B45FE0"/>
    <w:rsid w:val="00B46D19"/>
    <w:rsid w:val="00B53DCF"/>
    <w:rsid w:val="00B655B1"/>
    <w:rsid w:val="00B65C33"/>
    <w:rsid w:val="00B665B1"/>
    <w:rsid w:val="00B6741E"/>
    <w:rsid w:val="00B720C0"/>
    <w:rsid w:val="00B73076"/>
    <w:rsid w:val="00B739BA"/>
    <w:rsid w:val="00B7737A"/>
    <w:rsid w:val="00B81A91"/>
    <w:rsid w:val="00B84434"/>
    <w:rsid w:val="00B85C14"/>
    <w:rsid w:val="00B863B0"/>
    <w:rsid w:val="00B90052"/>
    <w:rsid w:val="00B91DF5"/>
    <w:rsid w:val="00B9457F"/>
    <w:rsid w:val="00B958B7"/>
    <w:rsid w:val="00B96C33"/>
    <w:rsid w:val="00B97355"/>
    <w:rsid w:val="00B97727"/>
    <w:rsid w:val="00BA195D"/>
    <w:rsid w:val="00BA3EC9"/>
    <w:rsid w:val="00BA69B7"/>
    <w:rsid w:val="00BB0E4D"/>
    <w:rsid w:val="00BB107E"/>
    <w:rsid w:val="00BB291F"/>
    <w:rsid w:val="00BB55C5"/>
    <w:rsid w:val="00BC2F3D"/>
    <w:rsid w:val="00BC6202"/>
    <w:rsid w:val="00BD062E"/>
    <w:rsid w:val="00BD16A6"/>
    <w:rsid w:val="00BD43CB"/>
    <w:rsid w:val="00BD6DB1"/>
    <w:rsid w:val="00BE0BD6"/>
    <w:rsid w:val="00BE20F5"/>
    <w:rsid w:val="00BE6370"/>
    <w:rsid w:val="00BE65DB"/>
    <w:rsid w:val="00BF52DF"/>
    <w:rsid w:val="00C00A29"/>
    <w:rsid w:val="00C03FBC"/>
    <w:rsid w:val="00C05739"/>
    <w:rsid w:val="00C064E2"/>
    <w:rsid w:val="00C06DCA"/>
    <w:rsid w:val="00C10DF9"/>
    <w:rsid w:val="00C120EF"/>
    <w:rsid w:val="00C126B9"/>
    <w:rsid w:val="00C1412B"/>
    <w:rsid w:val="00C17BC9"/>
    <w:rsid w:val="00C2013F"/>
    <w:rsid w:val="00C232AA"/>
    <w:rsid w:val="00C254BB"/>
    <w:rsid w:val="00C26042"/>
    <w:rsid w:val="00C33CC9"/>
    <w:rsid w:val="00C367B2"/>
    <w:rsid w:val="00C42853"/>
    <w:rsid w:val="00C45ACB"/>
    <w:rsid w:val="00C50F12"/>
    <w:rsid w:val="00C51827"/>
    <w:rsid w:val="00C60B7A"/>
    <w:rsid w:val="00C62AA7"/>
    <w:rsid w:val="00C73F7D"/>
    <w:rsid w:val="00C75B1A"/>
    <w:rsid w:val="00C84D8C"/>
    <w:rsid w:val="00C85E52"/>
    <w:rsid w:val="00C86A06"/>
    <w:rsid w:val="00C92BC4"/>
    <w:rsid w:val="00C93E6E"/>
    <w:rsid w:val="00C96CBA"/>
    <w:rsid w:val="00CA1AF8"/>
    <w:rsid w:val="00CA299D"/>
    <w:rsid w:val="00CA39C6"/>
    <w:rsid w:val="00CB3629"/>
    <w:rsid w:val="00CB6DCA"/>
    <w:rsid w:val="00CC49D6"/>
    <w:rsid w:val="00CD444D"/>
    <w:rsid w:val="00CD745A"/>
    <w:rsid w:val="00CE4B24"/>
    <w:rsid w:val="00CE5D14"/>
    <w:rsid w:val="00CE63B9"/>
    <w:rsid w:val="00CE6747"/>
    <w:rsid w:val="00CF1993"/>
    <w:rsid w:val="00CF26CF"/>
    <w:rsid w:val="00CF3263"/>
    <w:rsid w:val="00CF7076"/>
    <w:rsid w:val="00CF73DD"/>
    <w:rsid w:val="00D02529"/>
    <w:rsid w:val="00D04332"/>
    <w:rsid w:val="00D04ADC"/>
    <w:rsid w:val="00D21A45"/>
    <w:rsid w:val="00D2224B"/>
    <w:rsid w:val="00D33E74"/>
    <w:rsid w:val="00D3437E"/>
    <w:rsid w:val="00D42685"/>
    <w:rsid w:val="00D42A63"/>
    <w:rsid w:val="00D45CE1"/>
    <w:rsid w:val="00D503FE"/>
    <w:rsid w:val="00D53B60"/>
    <w:rsid w:val="00D64132"/>
    <w:rsid w:val="00D711D6"/>
    <w:rsid w:val="00D74196"/>
    <w:rsid w:val="00D74671"/>
    <w:rsid w:val="00D75434"/>
    <w:rsid w:val="00D75731"/>
    <w:rsid w:val="00D75C11"/>
    <w:rsid w:val="00D77EDD"/>
    <w:rsid w:val="00D82879"/>
    <w:rsid w:val="00D84729"/>
    <w:rsid w:val="00D86188"/>
    <w:rsid w:val="00D8682A"/>
    <w:rsid w:val="00D87542"/>
    <w:rsid w:val="00D87C21"/>
    <w:rsid w:val="00D92063"/>
    <w:rsid w:val="00D92607"/>
    <w:rsid w:val="00D92B8B"/>
    <w:rsid w:val="00D935AC"/>
    <w:rsid w:val="00D967DE"/>
    <w:rsid w:val="00DA1BC8"/>
    <w:rsid w:val="00DA1CFE"/>
    <w:rsid w:val="00DA6A55"/>
    <w:rsid w:val="00DC731B"/>
    <w:rsid w:val="00DC7DAF"/>
    <w:rsid w:val="00DD0E17"/>
    <w:rsid w:val="00DD5699"/>
    <w:rsid w:val="00DD628C"/>
    <w:rsid w:val="00DD7CCD"/>
    <w:rsid w:val="00DE4C05"/>
    <w:rsid w:val="00DE4CDB"/>
    <w:rsid w:val="00DE52BE"/>
    <w:rsid w:val="00DE6E37"/>
    <w:rsid w:val="00DF753F"/>
    <w:rsid w:val="00E06F18"/>
    <w:rsid w:val="00E23B50"/>
    <w:rsid w:val="00E328D7"/>
    <w:rsid w:val="00E3350E"/>
    <w:rsid w:val="00E36E2D"/>
    <w:rsid w:val="00E40257"/>
    <w:rsid w:val="00E425E2"/>
    <w:rsid w:val="00E43461"/>
    <w:rsid w:val="00E43E03"/>
    <w:rsid w:val="00E44EAA"/>
    <w:rsid w:val="00E47A92"/>
    <w:rsid w:val="00E52F53"/>
    <w:rsid w:val="00E55BDB"/>
    <w:rsid w:val="00E57F38"/>
    <w:rsid w:val="00E6219A"/>
    <w:rsid w:val="00E635D1"/>
    <w:rsid w:val="00E63CF6"/>
    <w:rsid w:val="00E641DF"/>
    <w:rsid w:val="00E7349A"/>
    <w:rsid w:val="00E81336"/>
    <w:rsid w:val="00E81E08"/>
    <w:rsid w:val="00E81FC1"/>
    <w:rsid w:val="00E851C5"/>
    <w:rsid w:val="00E859DB"/>
    <w:rsid w:val="00E86661"/>
    <w:rsid w:val="00E86775"/>
    <w:rsid w:val="00E90B8C"/>
    <w:rsid w:val="00E91BB8"/>
    <w:rsid w:val="00E935A8"/>
    <w:rsid w:val="00E93905"/>
    <w:rsid w:val="00E93B44"/>
    <w:rsid w:val="00EA0292"/>
    <w:rsid w:val="00EA7F55"/>
    <w:rsid w:val="00EB04AE"/>
    <w:rsid w:val="00EB122D"/>
    <w:rsid w:val="00EB3336"/>
    <w:rsid w:val="00EB360E"/>
    <w:rsid w:val="00EB588E"/>
    <w:rsid w:val="00EB60E7"/>
    <w:rsid w:val="00EB6AF2"/>
    <w:rsid w:val="00EC0A53"/>
    <w:rsid w:val="00EC1061"/>
    <w:rsid w:val="00EC3C3A"/>
    <w:rsid w:val="00EC5E20"/>
    <w:rsid w:val="00EC6A6B"/>
    <w:rsid w:val="00ED3179"/>
    <w:rsid w:val="00ED4F48"/>
    <w:rsid w:val="00ED6AA8"/>
    <w:rsid w:val="00ED7395"/>
    <w:rsid w:val="00ED73CA"/>
    <w:rsid w:val="00ED7E1A"/>
    <w:rsid w:val="00EE05E6"/>
    <w:rsid w:val="00EE296F"/>
    <w:rsid w:val="00EE6BA3"/>
    <w:rsid w:val="00EF1E08"/>
    <w:rsid w:val="00EF3CEF"/>
    <w:rsid w:val="00EF79EB"/>
    <w:rsid w:val="00F05037"/>
    <w:rsid w:val="00F12B4E"/>
    <w:rsid w:val="00F1346F"/>
    <w:rsid w:val="00F17B92"/>
    <w:rsid w:val="00F22A2E"/>
    <w:rsid w:val="00F24BD2"/>
    <w:rsid w:val="00F2507A"/>
    <w:rsid w:val="00F26F0F"/>
    <w:rsid w:val="00F30506"/>
    <w:rsid w:val="00F30AA3"/>
    <w:rsid w:val="00F31BD5"/>
    <w:rsid w:val="00F31DEB"/>
    <w:rsid w:val="00F359D2"/>
    <w:rsid w:val="00F41E8A"/>
    <w:rsid w:val="00F44BC7"/>
    <w:rsid w:val="00F46A4B"/>
    <w:rsid w:val="00F47C44"/>
    <w:rsid w:val="00F518CA"/>
    <w:rsid w:val="00F53181"/>
    <w:rsid w:val="00F63F7F"/>
    <w:rsid w:val="00F66B2E"/>
    <w:rsid w:val="00F712D5"/>
    <w:rsid w:val="00F71D69"/>
    <w:rsid w:val="00F736CC"/>
    <w:rsid w:val="00F82A27"/>
    <w:rsid w:val="00F93855"/>
    <w:rsid w:val="00F96326"/>
    <w:rsid w:val="00FA3009"/>
    <w:rsid w:val="00FA4DEF"/>
    <w:rsid w:val="00FB0A11"/>
    <w:rsid w:val="00FB2847"/>
    <w:rsid w:val="00FB2D05"/>
    <w:rsid w:val="00FC0242"/>
    <w:rsid w:val="00FC278B"/>
    <w:rsid w:val="00FC4161"/>
    <w:rsid w:val="00FC4EE9"/>
    <w:rsid w:val="00FC7F30"/>
    <w:rsid w:val="00FD0237"/>
    <w:rsid w:val="00FD3946"/>
    <w:rsid w:val="00FD462B"/>
    <w:rsid w:val="00FD74B6"/>
    <w:rsid w:val="00FE3260"/>
    <w:rsid w:val="00FE4C32"/>
    <w:rsid w:val="00FE602A"/>
    <w:rsid w:val="00FE65C2"/>
    <w:rsid w:val="00FF18AF"/>
    <w:rsid w:val="00FF1FE7"/>
    <w:rsid w:val="00FF23EC"/>
    <w:rsid w:val="00FF31B5"/>
    <w:rsid w:val="00FF402A"/>
    <w:rsid w:val="00FF6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FBEB6"/>
  <w15:chartTrackingRefBased/>
  <w15:docId w15:val="{8741835F-3CEA-4B10-9057-5F2BB25F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31831"/>
    <w:rPr>
      <w:rFonts w:eastAsia="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46525"/>
    <w:pPr>
      <w:tabs>
        <w:tab w:val="center" w:pos="4536"/>
        <w:tab w:val="right" w:pos="9072"/>
      </w:tabs>
    </w:pPr>
  </w:style>
  <w:style w:type="paragraph" w:styleId="Voettekst">
    <w:name w:val="footer"/>
    <w:basedOn w:val="Standaard"/>
    <w:rsid w:val="00446525"/>
    <w:pPr>
      <w:tabs>
        <w:tab w:val="center" w:pos="4536"/>
        <w:tab w:val="right" w:pos="9072"/>
      </w:tabs>
    </w:pPr>
  </w:style>
  <w:style w:type="paragraph" w:styleId="Bijschrift">
    <w:name w:val="caption"/>
    <w:basedOn w:val="Standaard"/>
    <w:next w:val="Standaard"/>
    <w:uiPriority w:val="35"/>
    <w:semiHidden/>
    <w:unhideWhenUsed/>
    <w:qFormat/>
    <w:rsid w:val="0043407C"/>
    <w:rPr>
      <w:b/>
      <w:bCs/>
      <w:sz w:val="20"/>
      <w:szCs w:val="20"/>
    </w:rPr>
  </w:style>
  <w:style w:type="paragraph" w:styleId="Revisie">
    <w:name w:val="Revision"/>
    <w:hidden/>
    <w:uiPriority w:val="99"/>
    <w:semiHidden/>
    <w:rsid w:val="00861AF9"/>
    <w:rPr>
      <w:rFonts w:eastAsia="Times New Roman"/>
      <w:sz w:val="24"/>
      <w:szCs w:val="24"/>
    </w:rPr>
  </w:style>
  <w:style w:type="character" w:styleId="Verwijzingopmerking">
    <w:name w:val="annotation reference"/>
    <w:uiPriority w:val="99"/>
    <w:semiHidden/>
    <w:unhideWhenUsed/>
    <w:rsid w:val="00861AF9"/>
    <w:rPr>
      <w:sz w:val="16"/>
      <w:szCs w:val="16"/>
    </w:rPr>
  </w:style>
  <w:style w:type="paragraph" w:styleId="Tekstopmerking">
    <w:name w:val="annotation text"/>
    <w:basedOn w:val="Standaard"/>
    <w:link w:val="TekstopmerkingChar"/>
    <w:uiPriority w:val="99"/>
    <w:unhideWhenUsed/>
    <w:rsid w:val="00861AF9"/>
    <w:rPr>
      <w:sz w:val="20"/>
      <w:szCs w:val="20"/>
    </w:rPr>
  </w:style>
  <w:style w:type="character" w:customStyle="1" w:styleId="TekstopmerkingChar">
    <w:name w:val="Tekst opmerking Char"/>
    <w:link w:val="Tekstopmerking"/>
    <w:uiPriority w:val="99"/>
    <w:rsid w:val="00861AF9"/>
    <w:rPr>
      <w:rFonts w:eastAsia="Times New Roman"/>
    </w:rPr>
  </w:style>
  <w:style w:type="paragraph" w:styleId="Onderwerpvanopmerking">
    <w:name w:val="annotation subject"/>
    <w:basedOn w:val="Tekstopmerking"/>
    <w:next w:val="Tekstopmerking"/>
    <w:link w:val="OnderwerpvanopmerkingChar"/>
    <w:uiPriority w:val="99"/>
    <w:semiHidden/>
    <w:unhideWhenUsed/>
    <w:rsid w:val="00861AF9"/>
    <w:rPr>
      <w:b/>
      <w:bCs/>
    </w:rPr>
  </w:style>
  <w:style w:type="character" w:customStyle="1" w:styleId="OnderwerpvanopmerkingChar">
    <w:name w:val="Onderwerp van opmerking Char"/>
    <w:link w:val="Onderwerpvanopmerking"/>
    <w:uiPriority w:val="99"/>
    <w:semiHidden/>
    <w:rsid w:val="00861AF9"/>
    <w:rPr>
      <w:rFonts w:eastAsia="Times New Roman"/>
      <w:b/>
      <w:bCs/>
    </w:rPr>
  </w:style>
  <w:style w:type="paragraph" w:styleId="Ballontekst">
    <w:name w:val="Balloon Text"/>
    <w:basedOn w:val="Standaard"/>
    <w:link w:val="BallontekstChar"/>
    <w:uiPriority w:val="99"/>
    <w:semiHidden/>
    <w:unhideWhenUsed/>
    <w:rsid w:val="005E08BB"/>
    <w:rPr>
      <w:rFonts w:ascii="Segoe UI" w:hAnsi="Segoe UI" w:cs="Segoe UI"/>
      <w:sz w:val="18"/>
      <w:szCs w:val="18"/>
    </w:rPr>
  </w:style>
  <w:style w:type="character" w:customStyle="1" w:styleId="BallontekstChar">
    <w:name w:val="Ballontekst Char"/>
    <w:link w:val="Ballontekst"/>
    <w:uiPriority w:val="99"/>
    <w:semiHidden/>
    <w:rsid w:val="005E08BB"/>
    <w:rPr>
      <w:rFonts w:ascii="Segoe UI" w:eastAsia="Times New Roman" w:hAnsi="Segoe UI" w:cs="Segoe UI"/>
      <w:sz w:val="18"/>
      <w:szCs w:val="18"/>
    </w:rPr>
  </w:style>
  <w:style w:type="character" w:styleId="Hyperlink">
    <w:name w:val="Hyperlink"/>
    <w:uiPriority w:val="99"/>
    <w:unhideWhenUsed/>
    <w:rsid w:val="00C75B1A"/>
    <w:rPr>
      <w:color w:val="0563C1"/>
      <w:u w:val="single"/>
    </w:rPr>
  </w:style>
  <w:style w:type="character" w:styleId="Onopgelostemelding">
    <w:name w:val="Unresolved Mention"/>
    <w:uiPriority w:val="99"/>
    <w:semiHidden/>
    <w:unhideWhenUsed/>
    <w:rsid w:val="00C75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9708">
      <w:bodyDiv w:val="1"/>
      <w:marLeft w:val="0"/>
      <w:marRight w:val="0"/>
      <w:marTop w:val="0"/>
      <w:marBottom w:val="0"/>
      <w:divBdr>
        <w:top w:val="none" w:sz="0" w:space="0" w:color="auto"/>
        <w:left w:val="none" w:sz="0" w:space="0" w:color="auto"/>
        <w:bottom w:val="none" w:sz="0" w:space="0" w:color="auto"/>
        <w:right w:val="none" w:sz="0" w:space="0" w:color="auto"/>
      </w:divBdr>
      <w:divsChild>
        <w:div w:id="757410235">
          <w:marLeft w:val="0"/>
          <w:marRight w:val="0"/>
          <w:marTop w:val="0"/>
          <w:marBottom w:val="0"/>
          <w:divBdr>
            <w:top w:val="none" w:sz="0" w:space="0" w:color="auto"/>
            <w:left w:val="none" w:sz="0" w:space="0" w:color="auto"/>
            <w:bottom w:val="none" w:sz="0" w:space="0" w:color="auto"/>
            <w:right w:val="none" w:sz="0" w:space="0" w:color="auto"/>
          </w:divBdr>
          <w:divsChild>
            <w:div w:id="4379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37">
      <w:bodyDiv w:val="1"/>
      <w:marLeft w:val="0"/>
      <w:marRight w:val="0"/>
      <w:marTop w:val="0"/>
      <w:marBottom w:val="0"/>
      <w:divBdr>
        <w:top w:val="none" w:sz="0" w:space="0" w:color="auto"/>
        <w:left w:val="none" w:sz="0" w:space="0" w:color="auto"/>
        <w:bottom w:val="none" w:sz="0" w:space="0" w:color="auto"/>
        <w:right w:val="none" w:sz="0" w:space="0" w:color="auto"/>
      </w:divBdr>
      <w:divsChild>
        <w:div w:id="1038820685">
          <w:marLeft w:val="0"/>
          <w:marRight w:val="0"/>
          <w:marTop w:val="0"/>
          <w:marBottom w:val="0"/>
          <w:divBdr>
            <w:top w:val="none" w:sz="0" w:space="0" w:color="auto"/>
            <w:left w:val="none" w:sz="0" w:space="0" w:color="auto"/>
            <w:bottom w:val="none" w:sz="0" w:space="0" w:color="auto"/>
            <w:right w:val="none" w:sz="0" w:space="0" w:color="auto"/>
          </w:divBdr>
          <w:divsChild>
            <w:div w:id="15381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838">
      <w:bodyDiv w:val="1"/>
      <w:marLeft w:val="0"/>
      <w:marRight w:val="0"/>
      <w:marTop w:val="0"/>
      <w:marBottom w:val="0"/>
      <w:divBdr>
        <w:top w:val="none" w:sz="0" w:space="0" w:color="auto"/>
        <w:left w:val="none" w:sz="0" w:space="0" w:color="auto"/>
        <w:bottom w:val="none" w:sz="0" w:space="0" w:color="auto"/>
        <w:right w:val="none" w:sz="0" w:space="0" w:color="auto"/>
      </w:divBdr>
      <w:divsChild>
        <w:div w:id="17630663">
          <w:marLeft w:val="0"/>
          <w:marRight w:val="0"/>
          <w:marTop w:val="0"/>
          <w:marBottom w:val="0"/>
          <w:divBdr>
            <w:top w:val="none" w:sz="0" w:space="0" w:color="auto"/>
            <w:left w:val="none" w:sz="0" w:space="0" w:color="auto"/>
            <w:bottom w:val="none" w:sz="0" w:space="0" w:color="auto"/>
            <w:right w:val="none" w:sz="0" w:space="0" w:color="auto"/>
          </w:divBdr>
          <w:divsChild>
            <w:div w:id="1403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77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80">
          <w:marLeft w:val="0"/>
          <w:marRight w:val="0"/>
          <w:marTop w:val="0"/>
          <w:marBottom w:val="0"/>
          <w:divBdr>
            <w:top w:val="none" w:sz="0" w:space="0" w:color="auto"/>
            <w:left w:val="none" w:sz="0" w:space="0" w:color="auto"/>
            <w:bottom w:val="none" w:sz="0" w:space="0" w:color="auto"/>
            <w:right w:val="none" w:sz="0" w:space="0" w:color="auto"/>
          </w:divBdr>
          <w:divsChild>
            <w:div w:id="1317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083">
      <w:bodyDiv w:val="1"/>
      <w:marLeft w:val="0"/>
      <w:marRight w:val="0"/>
      <w:marTop w:val="0"/>
      <w:marBottom w:val="0"/>
      <w:divBdr>
        <w:top w:val="none" w:sz="0" w:space="0" w:color="auto"/>
        <w:left w:val="none" w:sz="0" w:space="0" w:color="auto"/>
        <w:bottom w:val="none" w:sz="0" w:space="0" w:color="auto"/>
        <w:right w:val="none" w:sz="0" w:space="0" w:color="auto"/>
      </w:divBdr>
      <w:divsChild>
        <w:div w:id="1330988302">
          <w:marLeft w:val="0"/>
          <w:marRight w:val="0"/>
          <w:marTop w:val="0"/>
          <w:marBottom w:val="0"/>
          <w:divBdr>
            <w:top w:val="none" w:sz="0" w:space="0" w:color="auto"/>
            <w:left w:val="none" w:sz="0" w:space="0" w:color="auto"/>
            <w:bottom w:val="none" w:sz="0" w:space="0" w:color="auto"/>
            <w:right w:val="none" w:sz="0" w:space="0" w:color="auto"/>
          </w:divBdr>
          <w:divsChild>
            <w:div w:id="16536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921">
      <w:bodyDiv w:val="1"/>
      <w:marLeft w:val="0"/>
      <w:marRight w:val="0"/>
      <w:marTop w:val="0"/>
      <w:marBottom w:val="0"/>
      <w:divBdr>
        <w:top w:val="none" w:sz="0" w:space="0" w:color="auto"/>
        <w:left w:val="none" w:sz="0" w:space="0" w:color="auto"/>
        <w:bottom w:val="none" w:sz="0" w:space="0" w:color="auto"/>
        <w:right w:val="none" w:sz="0" w:space="0" w:color="auto"/>
      </w:divBdr>
      <w:divsChild>
        <w:div w:id="1768690608">
          <w:marLeft w:val="0"/>
          <w:marRight w:val="0"/>
          <w:marTop w:val="0"/>
          <w:marBottom w:val="0"/>
          <w:divBdr>
            <w:top w:val="none" w:sz="0" w:space="0" w:color="auto"/>
            <w:left w:val="none" w:sz="0" w:space="0" w:color="auto"/>
            <w:bottom w:val="none" w:sz="0" w:space="0" w:color="auto"/>
            <w:right w:val="none" w:sz="0" w:space="0" w:color="auto"/>
          </w:divBdr>
          <w:divsChild>
            <w:div w:id="2025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loids.uni-freiburg.de/Lehre/PCMST/pc-mst-1/WS2010-11/Vorlesung/kerz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8860-B79D-4413-BEED-9D5E4C52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750</Words>
  <Characters>4125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Fontys Hogescholen</Company>
  <LinksUpToDate>false</LinksUpToDate>
  <CharactersWithSpaces>4866</CharactersWithSpaces>
  <SharedDoc>false</SharedDoc>
  <HLinks>
    <vt:vector size="6" baseType="variant">
      <vt:variant>
        <vt:i4>3997728</vt:i4>
      </vt:variant>
      <vt:variant>
        <vt:i4>0</vt:i4>
      </vt:variant>
      <vt:variant>
        <vt:i4>0</vt:i4>
      </vt:variant>
      <vt:variant>
        <vt:i4>5</vt:i4>
      </vt:variant>
      <vt:variant>
        <vt:lpwstr>http://www.colloids.uni-freiburg.de/Lehre/PCMST/pc-mst-1/WS2010-11/Vorlesung/kerze.pdf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Karel Langendonck</dc:creator>
  <cp:keywords/>
  <cp:lastModifiedBy>Wim Sonneveld</cp:lastModifiedBy>
  <cp:revision>6</cp:revision>
  <cp:lastPrinted>2014-02-04T14:06:00Z</cp:lastPrinted>
  <dcterms:created xsi:type="dcterms:W3CDTF">2023-08-22T10:22:00Z</dcterms:created>
  <dcterms:modified xsi:type="dcterms:W3CDTF">2023-08-22T13:38:00Z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991c730f598b1ad2a24427f395e6df54ab915a7e96418ab25ac64095078e63e7</vt:lpwstr>
  </property>
</Properties>
</file>