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0D67" w14:textId="7550953F" w:rsidR="001F3AC0" w:rsidRPr="00945A84" w:rsidRDefault="001F03E6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>Krachtige</w:t>
      </w:r>
      <w:r w:rsidR="00683FCB" w:rsidRPr="00945A84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 ballon</w:t>
      </w:r>
    </w:p>
    <w:p w14:paraId="6EAA2399" w14:textId="583C8A88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45A84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0D6554">
        <w:rPr>
          <w:rFonts w:ascii="Times New Roman" w:hAnsi="Times New Roman" w:cs="Times New Roman"/>
          <w:sz w:val="24"/>
          <w:szCs w:val="24"/>
        </w:rPr>
        <w:t xml:space="preserve"> </w:t>
      </w:r>
      <w:r w:rsidR="00683FCB" w:rsidRPr="00945A84">
        <w:rPr>
          <w:rFonts w:ascii="Times New Roman" w:hAnsi="Times New Roman" w:cs="Times New Roman"/>
          <w:bCs/>
          <w:sz w:val="24"/>
          <w:szCs w:val="24"/>
        </w:rPr>
        <w:t>Een meting die verrassend blijkt</w:t>
      </w:r>
    </w:p>
    <w:p w14:paraId="1024961A" w14:textId="60FE60B6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669F1E1D" w14:textId="475A410B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A84">
        <w:rPr>
          <w:rFonts w:ascii="Times New Roman" w:hAnsi="Times New Roman" w:cs="Times New Roman"/>
          <w:sz w:val="24"/>
          <w:szCs w:val="24"/>
          <w:highlight w:val="yellow"/>
        </w:rPr>
        <w:t xml:space="preserve">[onderwerpsymbool </w:t>
      </w:r>
      <w:r w:rsidR="00A27B33" w:rsidRPr="00945A84">
        <w:rPr>
          <w:rFonts w:ascii="Times New Roman" w:hAnsi="Times New Roman" w:cs="Times New Roman"/>
          <w:sz w:val="24"/>
          <w:szCs w:val="24"/>
          <w:highlight w:val="yellow"/>
        </w:rPr>
        <w:t>M</w:t>
      </w:r>
      <w:r w:rsidR="006B3874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945A84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015320FF" w14:textId="77777777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A84">
        <w:rPr>
          <w:rFonts w:ascii="Times New Roman" w:hAnsi="Times New Roman" w:cs="Times New Roman"/>
          <w:sz w:val="24"/>
          <w:szCs w:val="24"/>
          <w:highlight w:val="yellow"/>
        </w:rPr>
        <w:t>[B]</w:t>
      </w:r>
    </w:p>
    <w:p w14:paraId="6D257DAC" w14:textId="77777777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5321AD" w14:textId="77777777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A84">
        <w:rPr>
          <w:rFonts w:ascii="Times New Roman" w:hAnsi="Times New Roman" w:cs="Times New Roman"/>
          <w:sz w:val="24"/>
          <w:szCs w:val="24"/>
        </w:rPr>
        <w:t>Tijd</w:t>
      </w:r>
    </w:p>
    <w:p w14:paraId="5A3FC855" w14:textId="48F44597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A84">
        <w:rPr>
          <w:rFonts w:ascii="Times New Roman" w:hAnsi="Times New Roman" w:cs="Times New Roman"/>
          <w:sz w:val="24"/>
          <w:szCs w:val="24"/>
        </w:rPr>
        <w:t>5-</w:t>
      </w:r>
      <w:r w:rsidR="007D6E00" w:rsidRPr="00945A84">
        <w:rPr>
          <w:rFonts w:ascii="Times New Roman" w:hAnsi="Times New Roman" w:cs="Times New Roman"/>
          <w:sz w:val="24"/>
          <w:szCs w:val="24"/>
        </w:rPr>
        <w:t>1</w:t>
      </w:r>
      <w:r w:rsidRPr="00945A84">
        <w:rPr>
          <w:rFonts w:ascii="Times New Roman" w:hAnsi="Times New Roman" w:cs="Times New Roman"/>
          <w:sz w:val="24"/>
          <w:szCs w:val="24"/>
        </w:rPr>
        <w:t>0 minuten</w:t>
      </w:r>
    </w:p>
    <w:p w14:paraId="5BF54097" w14:textId="77777777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BBC748" w14:textId="77777777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A84">
        <w:rPr>
          <w:rFonts w:ascii="Times New Roman" w:hAnsi="Times New Roman" w:cs="Times New Roman"/>
          <w:sz w:val="24"/>
          <w:szCs w:val="24"/>
        </w:rPr>
        <w:t>Bereik</w:t>
      </w:r>
    </w:p>
    <w:p w14:paraId="40D8FA9C" w14:textId="7A402312" w:rsidR="001F3AC0" w:rsidRPr="00945A84" w:rsidRDefault="00683FCB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A84">
        <w:rPr>
          <w:rFonts w:ascii="Times New Roman" w:hAnsi="Times New Roman" w:cs="Times New Roman"/>
          <w:sz w:val="24"/>
          <w:szCs w:val="24"/>
        </w:rPr>
        <w:t>Bovenbouw</w:t>
      </w:r>
    </w:p>
    <w:p w14:paraId="5D0BC917" w14:textId="77777777" w:rsidR="00861B4A" w:rsidRDefault="00861B4A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245A6C27" w14:textId="7E13EA2D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A84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1E83BE70" w14:textId="09AD1E09" w:rsidR="007D6E00" w:rsidRPr="00945A84" w:rsidRDefault="00683FCB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A84">
        <w:rPr>
          <w:rFonts w:ascii="Times New Roman" w:hAnsi="Times New Roman" w:cs="Times New Roman"/>
          <w:sz w:val="24"/>
          <w:szCs w:val="24"/>
        </w:rPr>
        <w:t xml:space="preserve">Alle leerlingen hebben wel eens een ballon opgeblazen. </w:t>
      </w:r>
      <w:r w:rsidR="00505464" w:rsidRPr="00505464">
        <w:rPr>
          <w:rFonts w:ascii="Times New Roman" w:hAnsi="Times New Roman" w:cs="Times New Roman"/>
          <w:sz w:val="24"/>
          <w:szCs w:val="24"/>
        </w:rPr>
        <w:t>Bij wat er in de ballon gebeurt hebben ze meestal niet stilgestaan.</w:t>
      </w:r>
      <w:r w:rsidR="00505464">
        <w:rPr>
          <w:rFonts w:ascii="Times New Roman" w:hAnsi="Times New Roman" w:cs="Times New Roman"/>
          <w:sz w:val="24"/>
          <w:szCs w:val="24"/>
        </w:rPr>
        <w:t xml:space="preserve"> </w:t>
      </w:r>
      <w:r w:rsidRPr="00945A84">
        <w:rPr>
          <w:rFonts w:ascii="Times New Roman" w:hAnsi="Times New Roman" w:cs="Times New Roman"/>
          <w:sz w:val="24"/>
          <w:szCs w:val="24"/>
        </w:rPr>
        <w:t xml:space="preserve">In deze demonstratie laat de docent zien dat er </w:t>
      </w:r>
      <w:r w:rsidR="00C64AE2" w:rsidRPr="00945A84">
        <w:rPr>
          <w:rFonts w:ascii="Times New Roman" w:hAnsi="Times New Roman" w:cs="Times New Roman"/>
          <w:sz w:val="24"/>
          <w:szCs w:val="24"/>
        </w:rPr>
        <w:t>i</w:t>
      </w:r>
      <w:r w:rsidRPr="00945A84">
        <w:rPr>
          <w:rFonts w:ascii="Times New Roman" w:hAnsi="Times New Roman" w:cs="Times New Roman"/>
          <w:sz w:val="24"/>
          <w:szCs w:val="24"/>
        </w:rPr>
        <w:t xml:space="preserve">n de ballon </w:t>
      </w:r>
      <w:r w:rsidR="00C64AE2" w:rsidRPr="00945A84">
        <w:rPr>
          <w:rFonts w:ascii="Times New Roman" w:hAnsi="Times New Roman" w:cs="Times New Roman"/>
          <w:sz w:val="24"/>
          <w:szCs w:val="24"/>
        </w:rPr>
        <w:t>allerlei processen spelen</w:t>
      </w:r>
      <w:r w:rsidRPr="00945A84">
        <w:rPr>
          <w:rFonts w:ascii="Times New Roman" w:hAnsi="Times New Roman" w:cs="Times New Roman"/>
          <w:sz w:val="24"/>
          <w:szCs w:val="24"/>
        </w:rPr>
        <w:t xml:space="preserve"> en dat </w:t>
      </w:r>
      <w:r w:rsidR="007B5CF0" w:rsidRPr="00945A84">
        <w:rPr>
          <w:rFonts w:ascii="Times New Roman" w:hAnsi="Times New Roman" w:cs="Times New Roman"/>
          <w:sz w:val="24"/>
          <w:szCs w:val="24"/>
        </w:rPr>
        <w:t xml:space="preserve">je </w:t>
      </w:r>
      <w:r w:rsidRPr="00945A84">
        <w:rPr>
          <w:rFonts w:ascii="Times New Roman" w:hAnsi="Times New Roman" w:cs="Times New Roman"/>
          <w:sz w:val="24"/>
          <w:szCs w:val="24"/>
        </w:rPr>
        <w:t xml:space="preserve">door metingen </w:t>
      </w:r>
      <w:r w:rsidR="0070597E" w:rsidRPr="00945A84">
        <w:rPr>
          <w:rFonts w:ascii="Times New Roman" w:hAnsi="Times New Roman" w:cs="Times New Roman"/>
          <w:sz w:val="24"/>
          <w:szCs w:val="24"/>
        </w:rPr>
        <w:t>‘</w:t>
      </w:r>
      <w:r w:rsidRPr="00945A84">
        <w:rPr>
          <w:rFonts w:ascii="Times New Roman" w:hAnsi="Times New Roman" w:cs="Times New Roman"/>
          <w:sz w:val="24"/>
          <w:szCs w:val="24"/>
        </w:rPr>
        <w:t>onverwachte</w:t>
      </w:r>
      <w:r w:rsidR="0070597E" w:rsidRPr="00945A84">
        <w:rPr>
          <w:rFonts w:ascii="Times New Roman" w:hAnsi="Times New Roman" w:cs="Times New Roman"/>
          <w:sz w:val="24"/>
          <w:szCs w:val="24"/>
        </w:rPr>
        <w:t>’</w:t>
      </w:r>
      <w:r w:rsidRPr="00945A84">
        <w:rPr>
          <w:rFonts w:ascii="Times New Roman" w:hAnsi="Times New Roman" w:cs="Times New Roman"/>
          <w:sz w:val="24"/>
          <w:szCs w:val="24"/>
        </w:rPr>
        <w:t xml:space="preserve"> resultaten </w:t>
      </w:r>
      <w:r w:rsidR="007B5CF0" w:rsidRPr="00945A84">
        <w:rPr>
          <w:rFonts w:ascii="Times New Roman" w:hAnsi="Times New Roman" w:cs="Times New Roman"/>
          <w:sz w:val="24"/>
          <w:szCs w:val="24"/>
        </w:rPr>
        <w:t>kunt vinden</w:t>
      </w:r>
      <w:r w:rsidRPr="00945A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C67C9B" w14:textId="6551F283" w:rsidR="001F3AC0" w:rsidRPr="00945A84" w:rsidRDefault="001F3AC0" w:rsidP="00945A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5A84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202EB760" w14:textId="326A909B" w:rsidR="008439F6" w:rsidRPr="00945A84" w:rsidRDefault="008439F6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C130431" w14:textId="51024723" w:rsidR="001C6968" w:rsidRPr="00945A84" w:rsidRDefault="001F3AC0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</w:t>
      </w:r>
      <w:r w:rsidR="00907BF8" w:rsidRPr="00945A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NV</w:t>
      </w:r>
      <w:r w:rsidR="001C6968" w:rsidRPr="00945A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17_</w:t>
      </w:r>
      <w:r w:rsidR="00CB19D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</w:t>
      </w:r>
      <w:r w:rsidR="001C6968" w:rsidRPr="00945A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iguur_1</w:t>
      </w:r>
      <w:r w:rsidRPr="00945A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</w:p>
    <w:p w14:paraId="480D02AF" w14:textId="7BC2326D" w:rsidR="001F3AC0" w:rsidRPr="00945A84" w:rsidRDefault="001C6968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Figuur 1. De b</w:t>
      </w:r>
      <w:r w:rsidR="00683FCB"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allon op de elektronische balans</w:t>
      </w:r>
      <w:r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7B5CF0"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die </w:t>
      </w:r>
      <w:r w:rsidR="00683FCB"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aangesloten </w:t>
      </w:r>
      <w:r w:rsidR="007B5CF0"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is </w:t>
      </w:r>
      <w:r w:rsidR="00683FCB"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op de computer</w:t>
      </w:r>
      <w:r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. Je kunt zo </w:t>
      </w:r>
      <w:r w:rsidR="00683FCB"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een grafiek </w:t>
      </w:r>
      <w:r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tonen met</w:t>
      </w:r>
      <w:r w:rsidR="00683FCB"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de waarde die de balans aangeeft.</w:t>
      </w:r>
    </w:p>
    <w:p w14:paraId="726A74B8" w14:textId="4B316CA4" w:rsidR="001F3AC0" w:rsidRPr="00945A84" w:rsidRDefault="001F3AC0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90CB1DF" w14:textId="7415CAC7" w:rsidR="001F3AC0" w:rsidRPr="00945A84" w:rsidRDefault="001F3AC0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</w:t>
      </w:r>
    </w:p>
    <w:p w14:paraId="7710C21A" w14:textId="5BFEEB2C" w:rsidR="001F3AC0" w:rsidRPr="00945A84" w:rsidRDefault="00683FCB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Ballon</w:t>
      </w:r>
      <w:r w:rsidR="00E929FE">
        <w:rPr>
          <w:rFonts w:ascii="Times New Roman" w:eastAsia="Times New Roman" w:hAnsi="Times New Roman" w:cs="Times New Roman"/>
          <w:sz w:val="24"/>
          <w:szCs w:val="24"/>
          <w:lang w:eastAsia="nl-NL"/>
        </w:rPr>
        <w:t>; e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lektronische balans met usb uitgang (Adam</w:t>
      </w:r>
      <w:r w:rsidR="00C167A4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balans</w:t>
      </w:r>
      <w:r w:rsidR="00A27B33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of andere digitale balans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="00E929FE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computer met Coach 7</w:t>
      </w:r>
      <w:r w:rsidR="00A27B33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(of digitale balans met camera erop gericht)</w:t>
      </w:r>
      <w:r w:rsidR="00E929FE">
        <w:rPr>
          <w:rFonts w:ascii="Times New Roman" w:eastAsia="Times New Roman" w:hAnsi="Times New Roman" w:cs="Times New Roman"/>
          <w:sz w:val="24"/>
          <w:szCs w:val="24"/>
          <w:lang w:eastAsia="nl-NL"/>
        </w:rPr>
        <w:t>;</w:t>
      </w:r>
      <w:bookmarkStart w:id="0" w:name="_GoBack"/>
      <w:bookmarkEnd w:id="0"/>
      <w:r w:rsidR="001C696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transparante standaard om de ballon in te klemmen.</w:t>
      </w:r>
    </w:p>
    <w:p w14:paraId="2DF090FC" w14:textId="215EB4AF" w:rsidR="0055342D" w:rsidRPr="00945A84" w:rsidRDefault="0055342D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A504493" w14:textId="296C73B9" w:rsidR="001F3AC0" w:rsidRPr="00945A84" w:rsidRDefault="001F3AC0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</w:t>
      </w:r>
    </w:p>
    <w:p w14:paraId="0A041221" w14:textId="50A79378" w:rsidR="007248A2" w:rsidRPr="00945A84" w:rsidRDefault="00683FCB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Zet de balans aan met </w:t>
      </w:r>
      <w:r w:rsidR="001C696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standaard 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voor de ballon</w:t>
      </w:r>
      <w:r w:rsidR="006B03AB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erop. Zet de balans desgewenst op 0,00</w:t>
      </w:r>
      <w:r w:rsidR="007B5CF0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="006B03AB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g met de ‘</w:t>
      </w:r>
      <w:proofErr w:type="spellStart"/>
      <w:r w:rsidR="006B03AB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tare</w:t>
      </w:r>
      <w:proofErr w:type="spellEnd"/>
      <w:r w:rsidR="006B03AB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’ knop. </w:t>
      </w:r>
      <w:r w:rsidR="001C696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Meten </w:t>
      </w:r>
      <w:r w:rsidR="001C6968"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>met</w:t>
      </w:r>
      <w:r w:rsidR="001C6968" w:rsidRPr="00DB4498">
        <w:rPr>
          <w:rFonts w:ascii="Times New Roman" w:eastAsia="Times New Roman" w:hAnsi="Times New Roman" w:cs="Times New Roman"/>
          <w:iCs/>
          <w:sz w:val="24"/>
          <w:szCs w:val="24"/>
          <w:lang w:eastAsia="nl-NL"/>
        </w:rPr>
        <w:t xml:space="preserve"> twee metingen per seconde.</w:t>
      </w:r>
      <w:r w:rsidR="001C6968"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 </w:t>
      </w:r>
      <w:r w:rsidR="006B03AB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Blaas de ballon op en plaats deze direct </w:t>
      </w:r>
      <w:r w:rsidR="001C696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in de standaard</w:t>
      </w:r>
      <w:r w:rsidR="006B03AB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op de balans. </w:t>
      </w:r>
    </w:p>
    <w:p w14:paraId="7D14D7E5" w14:textId="3966A755" w:rsidR="006B03AB" w:rsidRPr="00945A84" w:rsidRDefault="006B03AB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A288B24" w14:textId="326E2F19" w:rsidR="001F3AC0" w:rsidRPr="00945A84" w:rsidRDefault="001F3AC0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</w:p>
    <w:p w14:paraId="03AAB6DD" w14:textId="77777777" w:rsidR="00945A84" w:rsidRPr="00945A84" w:rsidRDefault="006B03AB" w:rsidP="00945A84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Leg de leerlingen uit hoe de demonstratie in zijn werk gaat</w:t>
      </w:r>
      <w:r w:rsidR="00B360BB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</w:p>
    <w:p w14:paraId="29A77216" w14:textId="6D1681BB" w:rsidR="00B360BB" w:rsidRPr="00B63641" w:rsidRDefault="00B63641" w:rsidP="00945A84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V</w:t>
      </w:r>
      <w:r w:rsidR="006B03AB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oorspel wat de balans zal gaan aanwijzen en waarom.</w:t>
      </w:r>
    </w:p>
    <w:p w14:paraId="6EF59A15" w14:textId="2817ECAD" w:rsidR="00B360BB" w:rsidRPr="00945A84" w:rsidRDefault="006B03AB" w:rsidP="00945A84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Voer de meting uit</w:t>
      </w:r>
      <w:r w:rsidR="00B360BB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272CB9C" w14:textId="1C063F7A" w:rsidR="00B360BB" w:rsidRPr="00945A84" w:rsidRDefault="001F03E6" w:rsidP="00945A84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Laat met de grafiek zien dat in de eerste twee minuten de massa van de ballon sterk stijgt</w:t>
      </w:r>
      <w:r w:rsidR="00B360BB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0E12E5D6" w14:textId="7AC869EE" w:rsidR="001C6968" w:rsidRPr="00B63641" w:rsidRDefault="00B63641" w:rsidP="00945A84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</w:pPr>
      <w:r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Wat kan</w:t>
      </w:r>
      <w:r w:rsidR="00652F0F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een verklaring zijn</w:t>
      </w:r>
      <w:r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?</w:t>
      </w:r>
    </w:p>
    <w:p w14:paraId="0341F233" w14:textId="44B926D0" w:rsidR="008F4960" w:rsidRPr="00945A84" w:rsidRDefault="00652F0F" w:rsidP="00945A84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Geef de uitleg van de demonstratie.</w:t>
      </w:r>
    </w:p>
    <w:p w14:paraId="602FE42B" w14:textId="239E6432" w:rsidR="00CA3918" w:rsidRPr="00B63641" w:rsidRDefault="001C6968" w:rsidP="005B4DEE">
      <w:pPr>
        <w:pStyle w:val="Lijstalinea"/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B63641">
        <w:rPr>
          <w:rFonts w:ascii="Times New Roman" w:eastAsia="Times New Roman" w:hAnsi="Times New Roman" w:cs="Times New Roman"/>
          <w:sz w:val="24"/>
          <w:szCs w:val="24"/>
          <w:lang w:eastAsia="nl-NL"/>
        </w:rPr>
        <w:t>Controle</w:t>
      </w:r>
      <w:r w:rsidR="008F4960" w:rsidRPr="00B63641">
        <w:rPr>
          <w:rFonts w:ascii="Times New Roman" w:eastAsia="Times New Roman" w:hAnsi="Times New Roman" w:cs="Times New Roman"/>
          <w:sz w:val="24"/>
          <w:szCs w:val="24"/>
          <w:lang w:eastAsia="nl-NL"/>
        </w:rPr>
        <w:t>vrag</w:t>
      </w:r>
      <w:r w:rsidR="00B63641" w:rsidRPr="00B63641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="008F4960" w:rsidRPr="00B6364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: </w:t>
      </w:r>
      <w:r w:rsidR="00652F0F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Waar</w:t>
      </w:r>
      <w:r w:rsidR="000B37E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door</w:t>
      </w:r>
      <w:r w:rsidR="00652F0F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wordt </w:t>
      </w:r>
      <w:r w:rsidR="00505464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een voorwerp</w:t>
      </w:r>
      <w:r w:rsidR="00652F0F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zwaarder als je het </w:t>
      </w:r>
      <w:r w:rsidR="00652F0F" w:rsidRPr="00B636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nl-NL"/>
        </w:rPr>
        <w:t>uit</w:t>
      </w:r>
      <w:r w:rsidR="00652F0F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het water tilt?</w:t>
      </w:r>
      <w:r w:rsidR="00B63641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</w:t>
      </w:r>
      <w:r w:rsidR="00D96A33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Waar</w:t>
      </w:r>
      <w:r w:rsidR="000B37EA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door</w:t>
      </w:r>
      <w:r w:rsidR="00D96A33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heeft een luchtballon meer opwaartse kracht als de lucht in de luchtballon warmer is?</w:t>
      </w:r>
      <w:r w:rsidR="00B63641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 </w:t>
      </w:r>
      <w:r w:rsidR="00CA3918" w:rsidRPr="00B63641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Wat zijn de druk en temperatuur in de ballon vóór start van de proef (net na opblazen) en na het bereiken van de evenwichtsmassa?</w:t>
      </w:r>
    </w:p>
    <w:p w14:paraId="6AFDDB59" w14:textId="27D4E277" w:rsidR="00983ADE" w:rsidRPr="00945A84" w:rsidRDefault="00983ADE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083A3E1" w14:textId="63E0E017" w:rsidR="00983ADE" w:rsidRPr="00945A84" w:rsidRDefault="00983ADE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[NV</w:t>
      </w:r>
      <w:r w:rsidR="001C6968" w:rsidRPr="00945A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17</w:t>
      </w:r>
      <w:r w:rsidRPr="00945A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</w:t>
      </w:r>
      <w:r w:rsidR="00CB19D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f</w:t>
      </w:r>
      <w:r w:rsidR="001C6968" w:rsidRPr="00945A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iguur_2</w:t>
      </w:r>
      <w:r w:rsidRPr="00945A84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</w:p>
    <w:p w14:paraId="4532B1CD" w14:textId="01ADD689" w:rsidR="00983ADE" w:rsidRPr="00945A84" w:rsidRDefault="001C6968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 xml:space="preserve">Figuur 2. </w:t>
      </w:r>
      <w:r w:rsidR="00983ADE" w:rsidRPr="00945A84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Verandering van de massa door het afkoelen van de ballon.</w:t>
      </w:r>
    </w:p>
    <w:p w14:paraId="7BC78699" w14:textId="77777777" w:rsidR="00983ADE" w:rsidRPr="00945A84" w:rsidRDefault="00983ADE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5B5A57B" w14:textId="32E1EF90" w:rsidR="001F3AC0" w:rsidRPr="00945A84" w:rsidRDefault="001F3AC0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</w:p>
    <w:p w14:paraId="3EFCFCAB" w14:textId="1DFF7879" w:rsidR="00D96A33" w:rsidRPr="00945A84" w:rsidRDefault="00D96A33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Op de ballon werken twee krachten. Een opwaartse kracht </w:t>
      </w:r>
      <w:r w:rsidR="00CA391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omhoog en de zwaartekracht omlaag. </w:t>
      </w:r>
      <w:r w:rsid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e</w:t>
      </w:r>
      <w:r w:rsid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en opgeblazen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ballon is </w:t>
      </w:r>
      <w:r w:rsid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temperatuur van 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lucht </w:t>
      </w:r>
      <w:r w:rsid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o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ngeveer 37</w:t>
      </w:r>
      <w:r w:rsidR="00945A84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°C. Dat is lucht 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lastRenderedPageBreak/>
        <w:t>met een hoger</w:t>
      </w:r>
      <w:r w:rsidR="008A66FF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e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temperatuur dan </w:t>
      </w:r>
      <w:r w:rsidR="008A66FF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lucht 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buiten de ballon. De lucht in de ballon zal afkoelen door warmte</w:t>
      </w:r>
      <w:r w:rsidR="005879F2">
        <w:rPr>
          <w:rFonts w:ascii="Times New Roman" w:eastAsia="Times New Roman" w:hAnsi="Times New Roman" w:cs="Times New Roman"/>
          <w:sz w:val="24"/>
          <w:szCs w:val="24"/>
          <w:lang w:eastAsia="nl-NL"/>
        </w:rPr>
        <w:t>afgifte naar de omgeving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. Bij een lagere temperatuur van de lucht hoort een lagere druk. Het volume van de ballon zal afnemen.</w:t>
      </w:r>
    </w:p>
    <w:p w14:paraId="6872D6C4" w14:textId="474A590C" w:rsidR="00D96A33" w:rsidRDefault="00CA3918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Omdat de opwaartse kracht evenredig is met het volume van de ballon, zal deze kracht kleiner worden. De balans zal </w:t>
      </w:r>
      <w:r w:rsidR="005879F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dus 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meer gaan aanwijzen</w:t>
      </w:r>
      <w:r w:rsidR="00D27000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. De verandering van massa is in de orde van een paar tienden van grammen en goed te meten met een elektronische balans.</w:t>
      </w:r>
      <w:r w:rsidR="00C6062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Een indicatie van het verschil in volume vind </w:t>
      </w:r>
      <w:r w:rsidR="007B5CF0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j</w:t>
      </w:r>
      <w:r w:rsidR="00C6062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e met de formule voor opwaartse kracht:</w:t>
      </w:r>
    </w:p>
    <w:p w14:paraId="0A470DEF" w14:textId="77777777" w:rsidR="00505464" w:rsidRPr="00945A84" w:rsidRDefault="00505464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889FA32" w14:textId="0B2E6C0B" w:rsidR="00C60628" w:rsidRPr="00945A84" w:rsidRDefault="00E929FE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nl-N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nl-NL"/>
                </w:rPr>
                <m:t>opw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nl-NL"/>
            </w:rPr>
            <m:t>=ρ∙g∙V</m:t>
          </m:r>
        </m:oMath>
      </m:oMathPara>
    </w:p>
    <w:p w14:paraId="3C01D01E" w14:textId="77777777" w:rsidR="003249C3" w:rsidRPr="00945A84" w:rsidRDefault="003249C3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B0998DA" w14:textId="59F5D524" w:rsidR="003249C3" w:rsidRPr="00945A84" w:rsidRDefault="003249C3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Met een verschilmassa van 0,20</w:t>
      </w:r>
      <w:r w:rsidR="001C696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g, reken</w:t>
      </w:r>
      <w:r w:rsidR="005A4629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en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we uit dat de volumevermindering</w:t>
      </w:r>
      <w:r w:rsidR="0055342D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van de ballon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150</w:t>
      </w:r>
      <w:r w:rsidR="001C696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mL is. Onze ballon met een </w:t>
      </w:r>
      <w:r w:rsidR="000B37EA">
        <w:rPr>
          <w:rFonts w:ascii="Times New Roman" w:eastAsia="Times New Roman" w:hAnsi="Times New Roman" w:cs="Times New Roman"/>
          <w:sz w:val="24"/>
          <w:szCs w:val="24"/>
          <w:lang w:eastAsia="nl-NL"/>
        </w:rPr>
        <w:t>‘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straal</w:t>
      </w:r>
      <w:r w:rsidR="000B37EA">
        <w:rPr>
          <w:rFonts w:ascii="Times New Roman" w:eastAsia="Times New Roman" w:hAnsi="Times New Roman" w:cs="Times New Roman"/>
          <w:sz w:val="24"/>
          <w:szCs w:val="24"/>
          <w:lang w:eastAsia="nl-NL"/>
        </w:rPr>
        <w:t>’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van 10</w:t>
      </w:r>
      <w:r w:rsidR="00A27B33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,0</w:t>
      </w:r>
      <w:r w:rsidR="001C696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cm heeft een volume van ongeveer 4</w:t>
      </w:r>
      <w:r w:rsidR="004B3C62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="00945A84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2</w:t>
      </w:r>
      <w:r w:rsidR="001C696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L. De straal van de ballon met een volume van </w:t>
      </w:r>
      <w:r w:rsidR="00945A84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4,05</w:t>
      </w:r>
      <w:r w:rsidR="001C696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L is 9,99</w:t>
      </w:r>
      <w:r w:rsidR="001C696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cm. De</w:t>
      </w:r>
      <w:r w:rsidR="005A4629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ze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5A4629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volume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verandering is niet met het blote oog waar te nemen.</w:t>
      </w:r>
    </w:p>
    <w:p w14:paraId="20C7847B" w14:textId="55F92BFF" w:rsidR="00CA3918" w:rsidRPr="00945A84" w:rsidRDefault="00D27000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Het</w:t>
      </w:r>
      <w:r w:rsidR="00CA391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effect is het sterkst waar te nemen net na het opblazen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. Na e</w:t>
      </w:r>
      <w:r w:rsidR="00CA391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en paar minuten</w:t>
      </w:r>
      <w:r w:rsidR="005A4629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</w:t>
      </w:r>
      <w:r w:rsidR="00CA391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5A4629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de</w:t>
      </w:r>
      <w:r w:rsidR="00CA391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evenwichtsmassa</w:t>
      </w:r>
      <w:r w:rsidR="005A4629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bereikt en</w:t>
      </w:r>
      <w:r w:rsidR="00CA391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is de </w:t>
      </w:r>
      <w:r w:rsidR="00CA391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druk in de ballon gelijk aan de buitenluchtdruk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plus de druk van de ballon. De </w:t>
      </w:r>
      <w:r w:rsidR="00CA3918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temperatuur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5A4629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van de lucht 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 de ballon is </w:t>
      </w:r>
      <w:r w:rsidR="005A4629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dan 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gelijk aan de </w:t>
      </w:r>
      <w:r w:rsidR="00945A84"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omgevings</w:t>
      </w:r>
      <w:r w:rsidRPr="00945A84">
        <w:rPr>
          <w:rFonts w:ascii="Times New Roman" w:eastAsia="Times New Roman" w:hAnsi="Times New Roman" w:cs="Times New Roman"/>
          <w:sz w:val="24"/>
          <w:szCs w:val="24"/>
          <w:lang w:eastAsia="nl-NL"/>
        </w:rPr>
        <w:t>temperatuur.</w:t>
      </w:r>
    </w:p>
    <w:p w14:paraId="363BF12A" w14:textId="49E7E1F7" w:rsidR="001F3AC0" w:rsidRPr="00945A84" w:rsidRDefault="001F3AC0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49FBA1D" w14:textId="0C5592A8" w:rsidR="001F3AC0" w:rsidRPr="00945A84" w:rsidRDefault="001F3AC0" w:rsidP="00945A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945A84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Tips</w:t>
      </w:r>
    </w:p>
    <w:p w14:paraId="501299A5" w14:textId="774A5796" w:rsidR="00A633D2" w:rsidRPr="00505464" w:rsidRDefault="00CA3918" w:rsidP="00505464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Naast de grafiek k</w:t>
      </w:r>
      <w:r w:rsidR="00945A84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u</w:t>
      </w: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n </w:t>
      </w:r>
      <w:r w:rsidR="00945A84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</w:t>
      </w: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ook de waarde </w:t>
      </w:r>
      <w:r w:rsidR="005A4629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van de massa </w:t>
      </w: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op </w:t>
      </w:r>
      <w:r w:rsidR="005A4629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een</w:t>
      </w: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scherm tonen</w:t>
      </w:r>
      <w:r w:rsidR="003F48BA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9319F9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Film of m</w:t>
      </w: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aak een foto met </w:t>
      </w:r>
      <w:r w:rsidR="001C6968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een</w:t>
      </w: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FLIR</w:t>
      </w:r>
      <w:r w:rsidR="001C6968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C5</w:t>
      </w:r>
      <w:r w:rsidR="001C6968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-</w:t>
      </w: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camera om aan te tonen dat de temperatuur van de ballon hoger is dan de buitentemperatuur. </w:t>
      </w:r>
      <w:r w:rsidR="004C1376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Verwarm </w:t>
      </w:r>
      <w:r w:rsidR="005A4629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(</w:t>
      </w:r>
      <w:r w:rsidR="004C1376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de lucht </w:t>
      </w:r>
      <w:r w:rsidR="009319F9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in</w:t>
      </w:r>
      <w:r w:rsidR="005A4629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="004C1376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ballon desgewenst met een föhn om het effect sterker te maken. </w:t>
      </w:r>
      <w:r w:rsidR="003249C3"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Plaats de ballon op een koker of op een beker voor betere ondersteuning tegen bewegen door luchtstromingen en dergelijke. </w:t>
      </w:r>
    </w:p>
    <w:p w14:paraId="7A0F1C49" w14:textId="4335E7B8" w:rsidR="00397AAE" w:rsidRPr="00505464" w:rsidRDefault="00397AAE" w:rsidP="00505464">
      <w:pPr>
        <w:pStyle w:val="Lijstaline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505464">
        <w:rPr>
          <w:rFonts w:ascii="Times New Roman" w:eastAsia="Times New Roman" w:hAnsi="Times New Roman" w:cs="Times New Roman"/>
          <w:sz w:val="24"/>
          <w:szCs w:val="24"/>
          <w:lang w:eastAsia="nl-NL"/>
        </w:rPr>
        <w:t>Tip van een tester: werk in een tochtvrije ruimte.</w:t>
      </w:r>
    </w:p>
    <w:p w14:paraId="7AB07F68" w14:textId="79EF32C8" w:rsidR="001C6968" w:rsidRDefault="001C6968" w:rsidP="00945A8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687C2E3F" w14:textId="4CAE8455" w:rsidR="00DB4498" w:rsidRPr="00DB4498" w:rsidRDefault="00DB4498" w:rsidP="00945A8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</w:pPr>
      <w:r w:rsidRPr="00DB4498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nl-NL"/>
        </w:rPr>
        <w:t>[</w:t>
      </w:r>
      <w:proofErr w:type="spellStart"/>
      <w:r w:rsidRPr="00DB4498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nl-NL"/>
        </w:rPr>
        <w:t>gekleurd_kader</w:t>
      </w:r>
      <w:proofErr w:type="spellEnd"/>
      <w:r w:rsidRPr="00DB4498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nl-NL"/>
        </w:rPr>
        <w:t>]</w:t>
      </w:r>
    </w:p>
    <w:p w14:paraId="31FEA76E" w14:textId="61CA6A23" w:rsidR="00A84B0A" w:rsidRDefault="00A84B0A" w:rsidP="0094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>Een uitgebreide analyse</w:t>
      </w:r>
      <w:r w:rsidR="00C30C97"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meer</w:t>
      </w:r>
      <w:r w:rsidR="001401D0"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leuke demonstraties met</w:t>
      </w:r>
      <w:r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opgeblazen ballon</w:t>
      </w:r>
      <w:r w:rsidR="001401D0"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>nen</w:t>
      </w:r>
      <w:r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1401D0"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>zijn</w:t>
      </w:r>
      <w:r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 lezen in:</w:t>
      </w:r>
      <w:r w:rsidR="001C6968"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Brouwer, R. </w:t>
      </w:r>
      <w:r w:rsidR="001401D0" w:rsidRP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>(2012)</w:t>
      </w:r>
      <w:r w:rsidR="00DB4498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6233C9CA" w14:textId="51E37ACF" w:rsidR="00DB4498" w:rsidRPr="00DB4498" w:rsidRDefault="00DB4498" w:rsidP="00DB449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</w:pPr>
      <w:r w:rsidRPr="00DB4498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nl-NL"/>
        </w:rPr>
        <w:t>[</w:t>
      </w:r>
      <w:proofErr w:type="spellStart"/>
      <w:r w:rsidRPr="00DB4498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nl-NL"/>
        </w:rPr>
        <w:t>eind_gekleurd_kader</w:t>
      </w:r>
      <w:proofErr w:type="spellEnd"/>
      <w:r w:rsidRPr="00DB4498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nl-NL"/>
        </w:rPr>
        <w:t>]</w:t>
      </w:r>
    </w:p>
    <w:p w14:paraId="1FDC519D" w14:textId="3F7D418A" w:rsidR="00DB4498" w:rsidRDefault="00DB4498" w:rsidP="0094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43481875" w14:textId="0F49072D" w:rsidR="00DB4498" w:rsidRPr="00DB4498" w:rsidRDefault="00DB4498" w:rsidP="0094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DB4498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nl-NL"/>
        </w:rPr>
        <w:t xml:space="preserve">Bron: </w:t>
      </w:r>
      <w:r w:rsidRPr="00DB4498">
        <w:rPr>
          <w:rFonts w:ascii="Times New Roman" w:eastAsia="Times New Roman" w:hAnsi="Times New Roman" w:cs="Times New Roman"/>
          <w:sz w:val="24"/>
          <w:szCs w:val="24"/>
          <w:highlight w:val="cyan"/>
          <w:lang w:eastAsia="nl-NL"/>
        </w:rPr>
        <w:t xml:space="preserve">Brouwer, R. (2012), </w:t>
      </w:r>
      <w:r w:rsidRPr="00DB4498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nl-NL"/>
        </w:rPr>
        <w:t>Ballonnen,</w:t>
      </w:r>
      <w:r w:rsidRPr="00DB4498">
        <w:rPr>
          <w:rFonts w:ascii="Times New Roman" w:eastAsia="Times New Roman" w:hAnsi="Times New Roman" w:cs="Times New Roman"/>
          <w:sz w:val="24"/>
          <w:szCs w:val="24"/>
          <w:highlight w:val="cyan"/>
          <w:lang w:eastAsia="nl-NL"/>
        </w:rPr>
        <w:t xml:space="preserve"> NVOX 37, nr. 8, 2012</w:t>
      </w:r>
    </w:p>
    <w:sectPr w:rsidR="00DB4498" w:rsidRPr="00DB4498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47257" w16cex:dateUtc="2023-08-14T07:28:00Z"/>
  <w16cex:commentExtensible w16cex:durableId="28847183" w16cex:dateUtc="2023-08-14T07:25:00Z"/>
  <w16cex:commentExtensible w16cex:durableId="2884719D" w16cex:dateUtc="2023-08-14T07:25:00Z"/>
  <w16cex:commentExtensible w16cex:durableId="28847205" w16cex:dateUtc="2023-08-14T07:27:00Z"/>
  <w16cex:commentExtensible w16cex:durableId="28847229" w16cex:dateUtc="2023-08-14T07:28:00Z"/>
  <w16cex:commentExtensible w16cex:durableId="28847355" w16cex:dateUtc="2023-08-14T07:33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14CFA"/>
    <w:multiLevelType w:val="hybridMultilevel"/>
    <w:tmpl w:val="CB3E9ACC"/>
    <w:lvl w:ilvl="0" w:tplc="6E0E83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60EAD"/>
    <w:multiLevelType w:val="hybridMultilevel"/>
    <w:tmpl w:val="81F4E76A"/>
    <w:lvl w:ilvl="0" w:tplc="7A464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B53CE"/>
    <w:multiLevelType w:val="hybridMultilevel"/>
    <w:tmpl w:val="A73A04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B8"/>
    <w:rsid w:val="000B37EA"/>
    <w:rsid w:val="000D6554"/>
    <w:rsid w:val="000F3C2F"/>
    <w:rsid w:val="001401D0"/>
    <w:rsid w:val="00186BCD"/>
    <w:rsid w:val="001C6968"/>
    <w:rsid w:val="001F03E6"/>
    <w:rsid w:val="001F3AC0"/>
    <w:rsid w:val="002463A0"/>
    <w:rsid w:val="00296CEC"/>
    <w:rsid w:val="003249C3"/>
    <w:rsid w:val="00332E34"/>
    <w:rsid w:val="0035226B"/>
    <w:rsid w:val="00397AAE"/>
    <w:rsid w:val="003F48BA"/>
    <w:rsid w:val="004952F9"/>
    <w:rsid w:val="004A2D74"/>
    <w:rsid w:val="004B3C62"/>
    <w:rsid w:val="004C1376"/>
    <w:rsid w:val="00505464"/>
    <w:rsid w:val="0055342D"/>
    <w:rsid w:val="005879F2"/>
    <w:rsid w:val="005A4629"/>
    <w:rsid w:val="005C0736"/>
    <w:rsid w:val="00626FC7"/>
    <w:rsid w:val="00652F0F"/>
    <w:rsid w:val="00683FCB"/>
    <w:rsid w:val="006B03AB"/>
    <w:rsid w:val="006B3874"/>
    <w:rsid w:val="0070597E"/>
    <w:rsid w:val="007248A2"/>
    <w:rsid w:val="007315EC"/>
    <w:rsid w:val="007903A6"/>
    <w:rsid w:val="007B5CF0"/>
    <w:rsid w:val="007D6E00"/>
    <w:rsid w:val="008439F6"/>
    <w:rsid w:val="00861B4A"/>
    <w:rsid w:val="008A66FF"/>
    <w:rsid w:val="008F4960"/>
    <w:rsid w:val="00907BF8"/>
    <w:rsid w:val="009319F9"/>
    <w:rsid w:val="00945A84"/>
    <w:rsid w:val="00983ADE"/>
    <w:rsid w:val="00A27B33"/>
    <w:rsid w:val="00A633D2"/>
    <w:rsid w:val="00A84B0A"/>
    <w:rsid w:val="00B12D95"/>
    <w:rsid w:val="00B360BB"/>
    <w:rsid w:val="00B63641"/>
    <w:rsid w:val="00C167A4"/>
    <w:rsid w:val="00C30C97"/>
    <w:rsid w:val="00C60628"/>
    <w:rsid w:val="00C62816"/>
    <w:rsid w:val="00C64AE2"/>
    <w:rsid w:val="00C83FE6"/>
    <w:rsid w:val="00C955D5"/>
    <w:rsid w:val="00CA3918"/>
    <w:rsid w:val="00CB19D4"/>
    <w:rsid w:val="00CE7BB8"/>
    <w:rsid w:val="00D27000"/>
    <w:rsid w:val="00D96A33"/>
    <w:rsid w:val="00DB4498"/>
    <w:rsid w:val="00E1347A"/>
    <w:rsid w:val="00E513F6"/>
    <w:rsid w:val="00E63C94"/>
    <w:rsid w:val="00E929FE"/>
    <w:rsid w:val="00F0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C898"/>
  <w15:docId w15:val="{59A0E419-4F18-4119-86BC-36F856C91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B360BB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3249C3"/>
    <w:rPr>
      <w:color w:val="80808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35226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26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26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26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26B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05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05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8/08/relationships/commentsExtensible" Target="commentsExtensib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585</Words>
  <Characters>3223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FreAdvies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Ineke Frederik</dc:creator>
  <cp:lastModifiedBy>Wim Sonneveld</cp:lastModifiedBy>
  <cp:revision>6</cp:revision>
  <dcterms:created xsi:type="dcterms:W3CDTF">2023-08-19T09:33:00Z</dcterms:created>
  <dcterms:modified xsi:type="dcterms:W3CDTF">2023-08-22T13:53:00Z</dcterms:modified>
</cp:coreProperties>
</file>