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737C6875" w:rsidR="001F3AC0" w:rsidRPr="008B31AE" w:rsidRDefault="000F1576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Rondjes draaien in een</w:t>
      </w:r>
      <w:r w:rsidR="006743B2" w:rsidRPr="008B31AE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 wijnglas</w:t>
      </w:r>
    </w:p>
    <w:p w14:paraId="6EAA2399" w14:textId="4B1BCBF7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31AE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8B31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24961A" w14:textId="6F6D73B9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69F1E1D" w14:textId="1AB5BF2B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1AE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6743B2" w:rsidRPr="008B31AE">
        <w:rPr>
          <w:rFonts w:ascii="Times New Roman" w:hAnsi="Times New Roman" w:cs="Times New Roman"/>
          <w:sz w:val="24"/>
          <w:szCs w:val="24"/>
        </w:rPr>
        <w:t>M</w:t>
      </w:r>
      <w:r w:rsidR="008B31AE" w:rsidRPr="008B31AE">
        <w:rPr>
          <w:rFonts w:ascii="Times New Roman" w:hAnsi="Times New Roman" w:cs="Times New Roman"/>
          <w:sz w:val="24"/>
          <w:szCs w:val="24"/>
        </w:rPr>
        <w:t>]</w:t>
      </w:r>
    </w:p>
    <w:p w14:paraId="015320FF" w14:textId="77777777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1AE">
        <w:rPr>
          <w:rFonts w:ascii="Times New Roman" w:hAnsi="Times New Roman" w:cs="Times New Roman"/>
          <w:sz w:val="24"/>
          <w:szCs w:val="24"/>
          <w:highlight w:val="yellow"/>
        </w:rPr>
        <w:t>[B]</w:t>
      </w:r>
    </w:p>
    <w:p w14:paraId="6D257DAC" w14:textId="77777777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1AE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0D1B4B30" w:rsidR="001F3AC0" w:rsidRPr="008B31AE" w:rsidRDefault="006A5E43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1AE">
        <w:rPr>
          <w:rFonts w:ascii="Times New Roman" w:hAnsi="Times New Roman" w:cs="Times New Roman"/>
          <w:sz w:val="24"/>
          <w:szCs w:val="24"/>
        </w:rPr>
        <w:t>10</w:t>
      </w:r>
      <w:r w:rsidR="001F3AC0" w:rsidRPr="008B31AE">
        <w:rPr>
          <w:rFonts w:ascii="Times New Roman" w:hAnsi="Times New Roman" w:cs="Times New Roman"/>
          <w:sz w:val="24"/>
          <w:szCs w:val="24"/>
        </w:rPr>
        <w:t xml:space="preserve"> minuten</w:t>
      </w:r>
    </w:p>
    <w:p w14:paraId="5BF54097" w14:textId="77777777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1AE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606738B7" w:rsidR="001F3AC0" w:rsidRPr="008B31AE" w:rsidRDefault="006743B2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1AE">
        <w:rPr>
          <w:rFonts w:ascii="Times New Roman" w:hAnsi="Times New Roman" w:cs="Times New Roman"/>
          <w:sz w:val="24"/>
          <w:szCs w:val="24"/>
        </w:rPr>
        <w:t>Bovenbouw</w:t>
      </w:r>
    </w:p>
    <w:p w14:paraId="5F130A43" w14:textId="77777777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A6C27" w14:textId="66D92C67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1AE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1E83BE70" w14:textId="6989ACE2" w:rsidR="007D6E00" w:rsidRPr="008B31AE" w:rsidRDefault="006743B2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1AE">
        <w:rPr>
          <w:rFonts w:ascii="Times New Roman" w:hAnsi="Times New Roman" w:cs="Times New Roman"/>
          <w:sz w:val="24"/>
          <w:szCs w:val="24"/>
        </w:rPr>
        <w:t>Een wijnglas en een balletje zijn op elke school wel te vinden. Met wat oefening is het balletje een hele tijd in het</w:t>
      </w:r>
      <w:r w:rsidR="00430D22">
        <w:rPr>
          <w:rFonts w:ascii="Times New Roman" w:hAnsi="Times New Roman" w:cs="Times New Roman"/>
          <w:sz w:val="24"/>
          <w:szCs w:val="24"/>
        </w:rPr>
        <w:t xml:space="preserve"> omgekeerde</w:t>
      </w:r>
      <w:r w:rsidRPr="008B31AE">
        <w:rPr>
          <w:rFonts w:ascii="Times New Roman" w:hAnsi="Times New Roman" w:cs="Times New Roman"/>
          <w:sz w:val="24"/>
          <w:szCs w:val="24"/>
        </w:rPr>
        <w:t xml:space="preserve"> glas te houden. Beginners gebruiken een </w:t>
      </w:r>
      <w:r w:rsidR="00A43F5A" w:rsidRPr="008B31AE">
        <w:rPr>
          <w:rFonts w:ascii="Times New Roman" w:hAnsi="Times New Roman" w:cs="Times New Roman"/>
          <w:sz w:val="24"/>
          <w:szCs w:val="24"/>
        </w:rPr>
        <w:t>wijn</w:t>
      </w:r>
      <w:r w:rsidRPr="008B31AE">
        <w:rPr>
          <w:rFonts w:ascii="Times New Roman" w:hAnsi="Times New Roman" w:cs="Times New Roman"/>
          <w:sz w:val="24"/>
          <w:szCs w:val="24"/>
        </w:rPr>
        <w:t>glas</w:t>
      </w:r>
      <w:r w:rsidR="00A43F5A" w:rsidRPr="008B31AE">
        <w:rPr>
          <w:rFonts w:ascii="Times New Roman" w:hAnsi="Times New Roman" w:cs="Times New Roman"/>
          <w:sz w:val="24"/>
          <w:szCs w:val="24"/>
        </w:rPr>
        <w:t xml:space="preserve"> waarvan de kelk wat smaller wordt naar boven toe.</w:t>
      </w:r>
      <w:r w:rsidRPr="008B31AE">
        <w:rPr>
          <w:rFonts w:ascii="Times New Roman" w:hAnsi="Times New Roman" w:cs="Times New Roman"/>
          <w:sz w:val="24"/>
          <w:szCs w:val="24"/>
        </w:rPr>
        <w:t xml:space="preserve"> </w:t>
      </w:r>
      <w:r w:rsidR="00A43F5A" w:rsidRPr="008B31AE">
        <w:rPr>
          <w:rFonts w:ascii="Times New Roman" w:hAnsi="Times New Roman" w:cs="Times New Roman"/>
          <w:sz w:val="24"/>
          <w:szCs w:val="24"/>
        </w:rPr>
        <w:t>G</w:t>
      </w:r>
      <w:r w:rsidRPr="008B31AE">
        <w:rPr>
          <w:rFonts w:ascii="Times New Roman" w:hAnsi="Times New Roman" w:cs="Times New Roman"/>
          <w:sz w:val="24"/>
          <w:szCs w:val="24"/>
        </w:rPr>
        <w:t xml:space="preserve">eoefende demonstrateurs gebruiken een </w:t>
      </w:r>
      <w:r w:rsidR="00A43F5A" w:rsidRPr="008B31AE">
        <w:rPr>
          <w:rFonts w:ascii="Times New Roman" w:hAnsi="Times New Roman" w:cs="Times New Roman"/>
          <w:sz w:val="24"/>
          <w:szCs w:val="24"/>
        </w:rPr>
        <w:t xml:space="preserve">wijnglas </w:t>
      </w:r>
      <w:r w:rsidR="008B31AE">
        <w:rPr>
          <w:rFonts w:ascii="Times New Roman" w:hAnsi="Times New Roman" w:cs="Times New Roman"/>
          <w:sz w:val="24"/>
          <w:szCs w:val="24"/>
        </w:rPr>
        <w:t>d</w:t>
      </w:r>
      <w:r w:rsidR="00A43F5A" w:rsidRPr="008B31AE">
        <w:rPr>
          <w:rFonts w:ascii="Times New Roman" w:hAnsi="Times New Roman" w:cs="Times New Roman"/>
          <w:sz w:val="24"/>
          <w:szCs w:val="24"/>
        </w:rPr>
        <w:t xml:space="preserve">at minder </w:t>
      </w:r>
      <w:r w:rsidR="003B1D03">
        <w:rPr>
          <w:rFonts w:ascii="Times New Roman" w:hAnsi="Times New Roman" w:cs="Times New Roman"/>
          <w:sz w:val="24"/>
          <w:szCs w:val="24"/>
        </w:rPr>
        <w:t>taps toeloopt</w:t>
      </w:r>
      <w:r w:rsidRPr="008B31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350FB" w14:textId="6B7FBD08" w:rsidR="001F3AC0" w:rsidRPr="008B31AE" w:rsidRDefault="001F3AC0" w:rsidP="008B3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1AE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202EB760" w14:textId="0CA61641" w:rsidR="008439F6" w:rsidRPr="008B31AE" w:rsidRDefault="008439F6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EA734D3" w14:textId="376F217F" w:rsidR="001F3AC0" w:rsidRPr="008B31AE" w:rsidRDefault="001F3AC0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="00907BF8" w:rsidRPr="008B31AE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NV</w:t>
      </w:r>
      <w:r w:rsidR="006D137B" w:rsidRPr="008B31AE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2</w:t>
      </w:r>
      <w:r w:rsidR="00924E5A" w:rsidRPr="008B31AE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9</w:t>
      </w:r>
      <w:r w:rsidRPr="008B31AE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_figuur1</w:t>
      </w:r>
      <w:r w:rsidR="008B31AE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</w:p>
    <w:p w14:paraId="4DDA6E51" w14:textId="2E9FCE18" w:rsidR="0094140F" w:rsidRPr="008B31AE" w:rsidRDefault="008B31AE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1. </w:t>
      </w:r>
      <w:r w:rsidR="006743B2" w:rsidRPr="008B31A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Een </w:t>
      </w:r>
      <w:r w:rsidR="00CA797C" w:rsidRPr="008B31A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wijn</w:t>
      </w:r>
      <w:r w:rsidR="006743B2" w:rsidRPr="008B31A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glas met een balletje dat </w:t>
      </w:r>
      <w:r w:rsidR="00CA797C" w:rsidRPr="008B31A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rondjes beschrijft</w:t>
      </w:r>
    </w:p>
    <w:p w14:paraId="726A74B8" w14:textId="3CE41C08" w:rsidR="001F3AC0" w:rsidRPr="008B31AE" w:rsidRDefault="001F3AC0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90CB1DF" w14:textId="25CDB335" w:rsidR="001F3AC0" w:rsidRPr="008B31AE" w:rsidRDefault="001F3AC0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</w:t>
      </w:r>
    </w:p>
    <w:p w14:paraId="7710C21A" w14:textId="3EDB8283" w:rsidR="001F3AC0" w:rsidRPr="008B31AE" w:rsidRDefault="006743B2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>Wijnglas</w:t>
      </w:r>
      <w:r w:rsidR="00EC6AB0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bookmarkStart w:id="0" w:name="_GoBack"/>
      <w:bookmarkEnd w:id="0"/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plastic balletje met een felle kleur</w:t>
      </w:r>
      <w:r w:rsidR="00006F2C"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8F356A8" w14:textId="432A5A29" w:rsidR="001F3AC0" w:rsidRPr="008B31AE" w:rsidRDefault="001F3AC0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A504493" w14:textId="484611EC" w:rsidR="001F3AC0" w:rsidRPr="008B31AE" w:rsidRDefault="001F3AC0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</w:t>
      </w:r>
    </w:p>
    <w:p w14:paraId="6687C643" w14:textId="608E813E" w:rsidR="00EC03F8" w:rsidRPr="008B31AE" w:rsidRDefault="006743B2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>Oefen de demonstratie een aantal keer</w:t>
      </w:r>
      <w:r w:rsid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(zie Uitvoering 1)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Na wat oefening zal het zelfs lukken om het wijnglas rechtop te starten en op zijn kop te draaien zonder dat het balletje valt. </w:t>
      </w:r>
    </w:p>
    <w:p w14:paraId="3373B06A" w14:textId="77777777" w:rsidR="006743B2" w:rsidRPr="008B31AE" w:rsidRDefault="006743B2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6A288B24" w14:textId="66CF8C7D" w:rsidR="001F3AC0" w:rsidRPr="008B31AE" w:rsidRDefault="001F3AC0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</w:p>
    <w:p w14:paraId="3E4ADB11" w14:textId="083C3E81" w:rsidR="007A36A1" w:rsidRPr="008B31AE" w:rsidRDefault="006743B2" w:rsidP="008B31A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Leg het balletje op tafel of in het glas. Als </w:t>
      </w:r>
      <w:r w:rsid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>je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 het balletje op tafel start, dan zet </w:t>
      </w:r>
      <w:r w:rsid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>je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glas over het balletje heen. Daarna kun</w:t>
      </w:r>
      <w:r w:rsid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je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glas snel rondjes laten draaien en zal het balletje meebewegen </w:t>
      </w:r>
      <w:r w:rsidR="00924E5A"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>en kun</w:t>
      </w:r>
      <w:r w:rsid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je</w:t>
      </w:r>
      <w:r w:rsidR="00924E5A"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glas optillen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Als </w:t>
      </w:r>
      <w:r w:rsidR="00761565">
        <w:rPr>
          <w:rFonts w:ascii="Times New Roman" w:eastAsia="Times New Roman" w:hAnsi="Times New Roman" w:cs="Times New Roman"/>
          <w:sz w:val="24"/>
          <w:szCs w:val="24"/>
          <w:lang w:eastAsia="nl-NL"/>
        </w:rPr>
        <w:t>je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begint met het balletje in het glas, dan kun</w:t>
      </w:r>
      <w:r w:rsidR="0076156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je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balletje laten roteren en met </w:t>
      </w:r>
      <w:r w:rsidR="00761565">
        <w:rPr>
          <w:rFonts w:ascii="Times New Roman" w:eastAsia="Times New Roman" w:hAnsi="Times New Roman" w:cs="Times New Roman"/>
          <w:sz w:val="24"/>
          <w:szCs w:val="24"/>
          <w:lang w:eastAsia="nl-NL"/>
        </w:rPr>
        <w:t>wat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oefening ook rondjes draaiend in het glas laten blijven</w:t>
      </w:r>
      <w:r w:rsidR="00924E5A"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terwijl </w:t>
      </w:r>
      <w:r w:rsidR="00761565">
        <w:rPr>
          <w:rFonts w:ascii="Times New Roman" w:eastAsia="Times New Roman" w:hAnsi="Times New Roman" w:cs="Times New Roman"/>
          <w:sz w:val="24"/>
          <w:szCs w:val="24"/>
          <w:lang w:eastAsia="nl-NL"/>
        </w:rPr>
        <w:t>je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glas op zijn kop draait. </w:t>
      </w:r>
    </w:p>
    <w:p w14:paraId="6EF59A15" w14:textId="277ADDCE" w:rsidR="00B360BB" w:rsidRPr="008B31AE" w:rsidRDefault="008B31AE" w:rsidP="008B31A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W</w:t>
      </w:r>
      <w:r w:rsidR="00924E5A"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aar</w:t>
      </w:r>
      <w:r w:rsidR="003B1D03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door </w:t>
      </w:r>
      <w:r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valt </w:t>
      </w:r>
      <w:r w:rsidR="000F1576"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het balletje niet </w:t>
      </w:r>
      <w:r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uit het glas?</w:t>
      </w:r>
    </w:p>
    <w:p w14:paraId="46A0D08F" w14:textId="3A3C3822" w:rsidR="005C640F" w:rsidRPr="008B31AE" w:rsidRDefault="008B31AE" w:rsidP="008B31A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Maak </w:t>
      </w:r>
      <w:r w:rsidR="000F1576"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een krachtenconstructie van de situatie</w:t>
      </w:r>
      <w:r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.</w:t>
      </w:r>
    </w:p>
    <w:p w14:paraId="2A43113F" w14:textId="293782C6" w:rsidR="00924E5A" w:rsidRPr="008B31AE" w:rsidRDefault="008B31AE" w:rsidP="008B31A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Controle</w:t>
      </w:r>
      <w:r w:rsidR="00924E5A"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vraag: </w:t>
      </w:r>
      <w:r w:rsidR="00924E5A"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Zou de demonstratie ook werken als de glaswand perfect glad was?</w:t>
      </w:r>
    </w:p>
    <w:p w14:paraId="6F08134A" w14:textId="71213757" w:rsidR="00EC03F8" w:rsidRPr="008B31AE" w:rsidRDefault="008B31AE" w:rsidP="008B31A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Controle</w:t>
      </w:r>
      <w:r w:rsidR="000F1576"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vraag: </w:t>
      </w:r>
      <w:r w:rsidR="000F1576"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Hoe komt het dat motorrijders op de Wall of </w:t>
      </w:r>
      <w:proofErr w:type="spellStart"/>
      <w:r w:rsidR="000F1576"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Death</w:t>
      </w:r>
      <w:proofErr w:type="spellEnd"/>
      <w:r w:rsidR="000F1576"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kunnen rijden als ze een </w:t>
      </w:r>
      <w:r w:rsidR="00C6178B" w:rsidRPr="008B31A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geschikte snelheid hebben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?</w:t>
      </w:r>
    </w:p>
    <w:p w14:paraId="2182DBD9" w14:textId="77777777" w:rsidR="007A36A1" w:rsidRPr="008B31AE" w:rsidRDefault="007A36A1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B5A57B" w14:textId="21615B57" w:rsidR="001F3AC0" w:rsidRPr="008B31AE" w:rsidRDefault="001F3AC0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</w:p>
    <w:p w14:paraId="2F76EF19" w14:textId="7D3345AA" w:rsidR="00A2377E" w:rsidRPr="008B31AE" w:rsidRDefault="006B03F4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="00430D2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horizontale component van de 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normaalkracht van het glas levert de middelpuntzoekende </w:t>
      </w:r>
      <w:r w:rsidR="00924E5A"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>kracht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die nodig is om de knikker in het glas rondjes te laten draaien. </w:t>
      </w:r>
      <w:r w:rsidR="00430D2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verticale component van de normaalkracht (en 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>daarnaast een kleine wrijvingskracht van de glaswand op de knikker</w:t>
      </w:r>
      <w:r w:rsidR="00430D2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</w:t>
      </w:r>
      <w:r w:rsidR="004F6965">
        <w:rPr>
          <w:rFonts w:ascii="Times New Roman" w:eastAsia="Times New Roman" w:hAnsi="Times New Roman" w:cs="Times New Roman"/>
          <w:sz w:val="24"/>
          <w:szCs w:val="24"/>
          <w:lang w:eastAsia="nl-NL"/>
        </w:rPr>
        <w:t>houdt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balletje in het wijnglas. </w:t>
      </w:r>
      <w:r w:rsid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Hoe ‘schuiner’ 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wijnglas </w:t>
      </w:r>
      <w:r w:rsid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>des te meer is</w:t>
      </w: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normaalkracht omhoog gericht en zal het balletje eenvoudiger (met een lagere snelheid) in het glas blijven. </w:t>
      </w:r>
    </w:p>
    <w:p w14:paraId="061AD637" w14:textId="77777777" w:rsidR="000315D6" w:rsidRPr="008B31AE" w:rsidRDefault="000315D6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B18E124" w14:textId="627F3BF2" w:rsidR="00D5313C" w:rsidRPr="008B31AE" w:rsidRDefault="00A43F5A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Tip</w:t>
      </w:r>
      <w:r w:rsidR="00924E5A" w:rsidRPr="008B31A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s</w:t>
      </w:r>
    </w:p>
    <w:p w14:paraId="501299A5" w14:textId="4255F970" w:rsidR="00A633D2" w:rsidRPr="008B31AE" w:rsidRDefault="00A43F5A" w:rsidP="008B3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31AE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Neem een redelijk breed glas. Een champagneglas is niet zo geschikt vanwege het hoge toerental dat benodigd is om het balletje in het glas te laten blijven.</w:t>
      </w:r>
    </w:p>
    <w:sectPr w:rsidR="00A633D2" w:rsidRPr="008B31AE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4B287" w16cex:dateUtc="2023-08-14T12:02:00Z"/>
  <w16cex:commentExtensible w16cex:durableId="2884B2BF" w16cex:dateUtc="2023-08-14T12:0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14CFA"/>
    <w:multiLevelType w:val="hybridMultilevel"/>
    <w:tmpl w:val="CB3E9ACC"/>
    <w:lvl w:ilvl="0" w:tplc="6E0E8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60EAD"/>
    <w:multiLevelType w:val="hybridMultilevel"/>
    <w:tmpl w:val="81F4E76A"/>
    <w:lvl w:ilvl="0" w:tplc="7A464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06F2C"/>
    <w:rsid w:val="000315D6"/>
    <w:rsid w:val="000C6D37"/>
    <w:rsid w:val="000F1576"/>
    <w:rsid w:val="000F3C2F"/>
    <w:rsid w:val="001036F8"/>
    <w:rsid w:val="0012129A"/>
    <w:rsid w:val="00186BCD"/>
    <w:rsid w:val="001B3A5E"/>
    <w:rsid w:val="001F3AC0"/>
    <w:rsid w:val="002463A0"/>
    <w:rsid w:val="002949EC"/>
    <w:rsid w:val="00296CEC"/>
    <w:rsid w:val="002A452A"/>
    <w:rsid w:val="002E234C"/>
    <w:rsid w:val="003145F3"/>
    <w:rsid w:val="003B1D03"/>
    <w:rsid w:val="003F48BA"/>
    <w:rsid w:val="00430D22"/>
    <w:rsid w:val="004668E6"/>
    <w:rsid w:val="004952F9"/>
    <w:rsid w:val="004A2D74"/>
    <w:rsid w:val="004F0175"/>
    <w:rsid w:val="004F6965"/>
    <w:rsid w:val="005334D7"/>
    <w:rsid w:val="0059503C"/>
    <w:rsid w:val="005C0736"/>
    <w:rsid w:val="005C640F"/>
    <w:rsid w:val="00626FC7"/>
    <w:rsid w:val="006726DB"/>
    <w:rsid w:val="006743B2"/>
    <w:rsid w:val="00697BA7"/>
    <w:rsid w:val="006A5E43"/>
    <w:rsid w:val="006B03F4"/>
    <w:rsid w:val="006D137B"/>
    <w:rsid w:val="007248A2"/>
    <w:rsid w:val="007315EC"/>
    <w:rsid w:val="00761565"/>
    <w:rsid w:val="007903A6"/>
    <w:rsid w:val="007A36A1"/>
    <w:rsid w:val="007D6E00"/>
    <w:rsid w:val="008439F6"/>
    <w:rsid w:val="00897A78"/>
    <w:rsid w:val="008B31AE"/>
    <w:rsid w:val="008E1308"/>
    <w:rsid w:val="008F4960"/>
    <w:rsid w:val="00907BF8"/>
    <w:rsid w:val="009101C9"/>
    <w:rsid w:val="00916A75"/>
    <w:rsid w:val="00924E5A"/>
    <w:rsid w:val="0094140F"/>
    <w:rsid w:val="0094522B"/>
    <w:rsid w:val="00A2377E"/>
    <w:rsid w:val="00A43F5A"/>
    <w:rsid w:val="00A60EA7"/>
    <w:rsid w:val="00A633D2"/>
    <w:rsid w:val="00B360BB"/>
    <w:rsid w:val="00C1784B"/>
    <w:rsid w:val="00C36E9C"/>
    <w:rsid w:val="00C6178B"/>
    <w:rsid w:val="00C955D5"/>
    <w:rsid w:val="00CA797C"/>
    <w:rsid w:val="00CE7BB8"/>
    <w:rsid w:val="00D22EB6"/>
    <w:rsid w:val="00D5313C"/>
    <w:rsid w:val="00D725F8"/>
    <w:rsid w:val="00DA6B4D"/>
    <w:rsid w:val="00E1347A"/>
    <w:rsid w:val="00E27A16"/>
    <w:rsid w:val="00EC03F8"/>
    <w:rsid w:val="00EC6AB0"/>
    <w:rsid w:val="00F04114"/>
    <w:rsid w:val="00FE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B360B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F017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F017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F017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F017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F017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F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F01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4</cp:revision>
  <dcterms:created xsi:type="dcterms:W3CDTF">2023-08-19T11:19:00Z</dcterms:created>
  <dcterms:modified xsi:type="dcterms:W3CDTF">2023-08-22T14:38:00Z</dcterms:modified>
</cp:coreProperties>
</file>