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CAB82">
      <w:pPr>
        <w:jc w:val="center"/>
      </w:pPr>
      <w:r>
        <w:t>ГПОУ «Киселёвский педагогический колледж»</w:t>
      </w:r>
    </w:p>
    <w:p w14:paraId="7F5A444E">
      <w:pPr>
        <w:jc w:val="center"/>
        <w:rPr>
          <w:b/>
        </w:rPr>
      </w:pPr>
    </w:p>
    <w:p w14:paraId="16BEE57C">
      <w:pPr>
        <w:jc w:val="center"/>
        <w:rPr>
          <w:b/>
        </w:rPr>
      </w:pPr>
    </w:p>
    <w:p w14:paraId="6451195E">
      <w:pPr>
        <w:jc w:val="center"/>
        <w:rPr>
          <w:b/>
        </w:rPr>
      </w:pPr>
    </w:p>
    <w:p w14:paraId="219CDD98">
      <w:pPr>
        <w:jc w:val="center"/>
        <w:rPr>
          <w:b/>
        </w:rPr>
      </w:pPr>
    </w:p>
    <w:p w14:paraId="18C058DF">
      <w:pPr>
        <w:jc w:val="center"/>
        <w:rPr>
          <w:b/>
        </w:rPr>
      </w:pPr>
    </w:p>
    <w:p w14:paraId="17E18AC8">
      <w:pPr>
        <w:jc w:val="center"/>
        <w:rPr>
          <w:b/>
        </w:rPr>
      </w:pPr>
    </w:p>
    <w:p w14:paraId="1C4E8CD6">
      <w:pPr>
        <w:jc w:val="center"/>
        <w:rPr>
          <w:b/>
        </w:rPr>
      </w:pPr>
    </w:p>
    <w:p w14:paraId="675DD808">
      <w:pPr>
        <w:jc w:val="center"/>
        <w:rPr>
          <w:b/>
        </w:rPr>
      </w:pPr>
    </w:p>
    <w:p w14:paraId="35E30794">
      <w:pPr>
        <w:jc w:val="center"/>
        <w:rPr>
          <w:b/>
        </w:rPr>
      </w:pPr>
    </w:p>
    <w:p w14:paraId="4B0563E6">
      <w:pPr>
        <w:jc w:val="center"/>
        <w:rPr>
          <w:b/>
        </w:rPr>
      </w:pPr>
    </w:p>
    <w:p w14:paraId="465CDDA7">
      <w:pPr>
        <w:jc w:val="center"/>
        <w:rPr>
          <w:b/>
        </w:rPr>
      </w:pPr>
      <w:r>
        <w:rPr>
          <w:b/>
        </w:rPr>
        <w:t>ОТЧЕТ</w:t>
      </w:r>
    </w:p>
    <w:p w14:paraId="015A4B6E">
      <w:pPr>
        <w:spacing w:line="360" w:lineRule="auto"/>
        <w:ind w:firstLine="491"/>
        <w:jc w:val="center"/>
        <w:rPr>
          <w:b/>
        </w:rPr>
      </w:pPr>
      <w:r>
        <w:rPr>
          <w:b/>
        </w:rPr>
        <w:t>ПО ПРОИЗВОДСТВЕННОЙ ПРАКТИКЕ</w:t>
      </w:r>
    </w:p>
    <w:p w14:paraId="5E332D41">
      <w:pPr>
        <w:spacing w:line="360" w:lineRule="auto"/>
        <w:rPr>
          <w:sz w:val="28"/>
          <w:szCs w:val="28"/>
        </w:rPr>
      </w:pPr>
    </w:p>
    <w:p w14:paraId="6314F3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Студента (ки) </w:t>
      </w:r>
      <w:r>
        <w:rPr>
          <w:sz w:val="28"/>
          <w:szCs w:val="28"/>
          <w:lang w:val="ru-RU"/>
        </w:rPr>
        <w:t>Мордвинова</w:t>
      </w:r>
      <w:r>
        <w:rPr>
          <w:rFonts w:hint="default"/>
          <w:sz w:val="28"/>
          <w:szCs w:val="28"/>
          <w:lang w:val="ru-RU"/>
        </w:rPr>
        <w:t xml:space="preserve"> Михаила Юрьевича</w:t>
      </w:r>
      <w:r>
        <w:rPr>
          <w:sz w:val="28"/>
          <w:szCs w:val="28"/>
        </w:rPr>
        <w:t xml:space="preserve"> группы</w:t>
      </w:r>
      <w:r>
        <w:t xml:space="preserve"> </w:t>
      </w:r>
      <w:r>
        <w:rPr>
          <w:sz w:val="28"/>
          <w:szCs w:val="28"/>
          <w:u w:val="single"/>
        </w:rPr>
        <w:t>ИСП-41</w:t>
      </w:r>
      <w:r>
        <w:rPr>
          <w:sz w:val="28"/>
          <w:szCs w:val="28"/>
        </w:rPr>
        <w:t xml:space="preserve">        </w:t>
      </w:r>
    </w:p>
    <w:p w14:paraId="1B7B333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специальности </w:t>
      </w:r>
      <w:r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39AC9A8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практика проводилась в  </w:t>
      </w:r>
    </w:p>
    <w:p w14:paraId="4751132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Акционерное Общество «Делай медиа»</w:t>
      </w:r>
      <w:r>
        <w:rPr>
          <w:sz w:val="28"/>
          <w:szCs w:val="28"/>
        </w:rPr>
        <w:t>_______________________________________ __________________________________________________________________________________________________________________________________________________</w:t>
      </w:r>
    </w:p>
    <w:p w14:paraId="28D1709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vertAlign w:val="superscript"/>
        </w:rPr>
        <w:t>( полное название организации)</w:t>
      </w:r>
    </w:p>
    <w:p w14:paraId="74FBBA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 24.03.2025 по </w:t>
      </w:r>
      <w:r>
        <w:rPr>
          <w:rFonts w:hint="default"/>
          <w:sz w:val="28"/>
          <w:szCs w:val="28"/>
          <w:lang w:val="ru-RU"/>
        </w:rPr>
        <w:t>12</w:t>
      </w:r>
      <w:r>
        <w:rPr>
          <w:sz w:val="28"/>
          <w:szCs w:val="28"/>
        </w:rPr>
        <w:t>.04.2025 г.</w:t>
      </w:r>
    </w:p>
    <w:p w14:paraId="1C6ADD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14:paraId="0FC62F0A">
      <w:pPr>
        <w:spacing w:line="360" w:lineRule="auto"/>
        <w:rPr>
          <w:sz w:val="28"/>
          <w:szCs w:val="28"/>
          <w:vertAlign w:val="superscript"/>
        </w:rPr>
      </w:pPr>
      <w:r>
        <w:rPr>
          <w:sz w:val="28"/>
          <w:szCs w:val="28"/>
        </w:rPr>
        <w:t>Руководитель практики от базовой организации ________________/____________________/</w:t>
      </w:r>
    </w:p>
    <w:p w14:paraId="0CB141CE">
      <w:pPr>
        <w:spacing w:line="360" w:lineRule="auto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подпись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расшифровка подписи</w:t>
      </w:r>
    </w:p>
    <w:p w14:paraId="0B920FD7">
      <w:pPr>
        <w:spacing w:line="360" w:lineRule="auto"/>
        <w:rPr>
          <w:sz w:val="28"/>
          <w:szCs w:val="28"/>
        </w:rPr>
      </w:pPr>
    </w:p>
    <w:p w14:paraId="6085C4F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ГПОУ «Киселёвский педагогический колледж» </w:t>
      </w:r>
    </w:p>
    <w:p w14:paraId="2193B417">
      <w:pPr>
        <w:spacing w:line="36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 </w:t>
      </w:r>
      <w:r>
        <w:rPr>
          <w:sz w:val="28"/>
          <w:szCs w:val="28"/>
        </w:rPr>
        <w:t xml:space="preserve"> /____________________/</w:t>
      </w:r>
    </w:p>
    <w:p w14:paraId="52B67A82">
      <w:pPr>
        <w:spacing w:line="360" w:lineRule="auto"/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подпись     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      расшифровка подписи</w:t>
      </w:r>
    </w:p>
    <w:p w14:paraId="46F84406">
      <w:pPr>
        <w:shd w:val="clear" w:color="auto" w:fill="FFFFFF"/>
        <w:spacing w:line="360" w:lineRule="auto"/>
        <w:rPr>
          <w:sz w:val="28"/>
          <w:szCs w:val="28"/>
        </w:rPr>
      </w:pPr>
    </w:p>
    <w:p w14:paraId="4B220221">
      <w:pPr>
        <w:shd w:val="clear" w:color="auto" w:fill="FFFFFF"/>
        <w:spacing w:line="360" w:lineRule="auto"/>
        <w:rPr>
          <w:sz w:val="28"/>
          <w:szCs w:val="28"/>
        </w:rPr>
      </w:pPr>
    </w:p>
    <w:p w14:paraId="72549499">
      <w:pPr>
        <w:shd w:val="clear" w:color="auto" w:fill="FFFFFF"/>
        <w:spacing w:line="360" w:lineRule="auto"/>
      </w:pPr>
      <w:r>
        <w:t>М.П.</w:t>
      </w:r>
    </w:p>
    <w:p w14:paraId="3D92BCA3">
      <w:pPr>
        <w:shd w:val="clear" w:color="auto" w:fill="FFFFFF"/>
        <w:spacing w:line="360" w:lineRule="auto"/>
      </w:pPr>
      <w:r>
        <w:t xml:space="preserve">                                                </w:t>
      </w:r>
    </w:p>
    <w:p w14:paraId="3029B4F4">
      <w:pPr>
        <w:shd w:val="clear" w:color="auto" w:fill="FFFFFF"/>
        <w:spacing w:line="360" w:lineRule="auto"/>
      </w:pPr>
    </w:p>
    <w:p w14:paraId="5FEE8319">
      <w:pPr>
        <w:shd w:val="clear" w:color="auto" w:fill="FFFFFF"/>
        <w:spacing w:line="360" w:lineRule="auto"/>
      </w:pPr>
    </w:p>
    <w:p w14:paraId="1E60D2E6">
      <w:pPr>
        <w:shd w:val="clear" w:color="auto" w:fill="FFFFFF"/>
        <w:spacing w:line="360" w:lineRule="auto"/>
      </w:pPr>
    </w:p>
    <w:p w14:paraId="2181A966">
      <w:pPr>
        <w:shd w:val="clear" w:color="auto" w:fill="FFFFFF"/>
        <w:jc w:val="center"/>
      </w:pPr>
      <w:r>
        <w:t>Киселевск  2025г.</w:t>
      </w:r>
    </w:p>
    <w:p w14:paraId="433BA61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Содержание отчета</w:t>
      </w:r>
    </w:p>
    <w:p w14:paraId="463C7B60">
      <w:pPr>
        <w:shd w:val="clear" w:color="auto" w:fill="FFFFFF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Содержание отчета</w:t>
      </w:r>
    </w:p>
    <w:p w14:paraId="539A5DC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1.Название практики </w:t>
      </w:r>
      <w:r>
        <w:rPr>
          <w:sz w:val="20"/>
          <w:szCs w:val="20"/>
        </w:rPr>
        <w:t>ПМ.04 Сопровождение и обслуживание программного обеспечения компьютерных систем</w:t>
      </w:r>
    </w:p>
    <w:p w14:paraId="75072B5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2.Цель практики </w:t>
      </w:r>
    </w:p>
    <w:p w14:paraId="6F540553">
      <w:pPr>
        <w:jc w:val="both"/>
        <w:rPr>
          <w:sz w:val="20"/>
          <w:szCs w:val="20"/>
        </w:rPr>
      </w:pPr>
      <w:r>
        <w:rPr>
          <w:sz w:val="20"/>
          <w:szCs w:val="20"/>
        </w:rPr>
        <w:t>Формирование у обучающихся первоначальных практических профессиональных умений и приобретение первоначального практического опыта в рамках профессионального модуля «ПМ.04 Сопровождение и обслуживание программного обеспечения компьютерных систем» для последующего освоения ими общих и профессиональных компетенций.</w:t>
      </w:r>
    </w:p>
    <w:p w14:paraId="4337D53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3.Задачи практики </w:t>
      </w:r>
    </w:p>
    <w:p w14:paraId="7842DC63">
      <w:pPr>
        <w:jc w:val="both"/>
        <w:rPr>
          <w:sz w:val="20"/>
          <w:szCs w:val="20"/>
        </w:rPr>
      </w:pPr>
      <w:r>
        <w:rPr>
          <w:sz w:val="20"/>
          <w:szCs w:val="20"/>
        </w:rPr>
        <w:t>Закрепление и совершенствование приобретённого в процессе обучения опыта практической деятельности, формирование общих и профессиональных компетенций; адаптация обучающихся к конкретным условиям профессиональной деятельности в организациях, осуществляющих деятельность по профилю соответствующей образовательной программы.</w:t>
      </w:r>
    </w:p>
    <w:p w14:paraId="6C8FBD12">
      <w:pPr>
        <w:rPr>
          <w:b/>
          <w:sz w:val="20"/>
          <w:szCs w:val="20"/>
        </w:rPr>
      </w:pPr>
      <w:r>
        <w:rPr>
          <w:b/>
          <w:sz w:val="20"/>
          <w:szCs w:val="20"/>
        </w:rPr>
        <w:t>4.Время проведения практики ______</w:t>
      </w:r>
      <w:r>
        <w:rPr>
          <w:sz w:val="20"/>
          <w:szCs w:val="20"/>
          <w:u w:val="single"/>
        </w:rPr>
        <w:t>72 часа</w:t>
      </w:r>
      <w:r>
        <w:rPr>
          <w:b/>
          <w:sz w:val="20"/>
          <w:szCs w:val="20"/>
        </w:rPr>
        <w:t>_______</w:t>
      </w:r>
    </w:p>
    <w:p w14:paraId="04409C58">
      <w:pPr>
        <w:ind w:right="-125"/>
        <w:rPr>
          <w:sz w:val="20"/>
          <w:szCs w:val="20"/>
        </w:rPr>
      </w:pPr>
      <w:r>
        <w:rPr>
          <w:b/>
          <w:sz w:val="20"/>
          <w:szCs w:val="20"/>
        </w:rPr>
        <w:t>5.Базовое учреждение</w:t>
      </w:r>
      <w:r>
        <w:rPr>
          <w:sz w:val="20"/>
          <w:szCs w:val="20"/>
        </w:rPr>
        <w:t xml:space="preserve"> (паспорт учреждения)  </w:t>
      </w:r>
    </w:p>
    <w:tbl>
      <w:tblPr>
        <w:tblStyle w:val="3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1"/>
        <w:gridCol w:w="5281"/>
      </w:tblGrid>
      <w:tr w14:paraId="336A3A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1" w:type="dxa"/>
          </w:tcPr>
          <w:p w14:paraId="0CAA038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5281" w:type="dxa"/>
          </w:tcPr>
          <w:p w14:paraId="15D63CF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4223134005</w:t>
            </w:r>
          </w:p>
        </w:tc>
      </w:tr>
      <w:tr w14:paraId="31F1C5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1" w:type="dxa"/>
          </w:tcPr>
          <w:p w14:paraId="06CB83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5281" w:type="dxa"/>
          </w:tcPr>
          <w:p w14:paraId="4E28771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Акционерное Общество «Делай медиа»</w:t>
            </w:r>
          </w:p>
        </w:tc>
      </w:tr>
      <w:tr w14:paraId="0D6DC1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1" w:type="dxa"/>
          </w:tcPr>
          <w:p w14:paraId="619BB63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адрес</w:t>
            </w:r>
          </w:p>
        </w:tc>
        <w:tc>
          <w:tcPr>
            <w:tcW w:w="5281" w:type="dxa"/>
          </w:tcPr>
          <w:p w14:paraId="7F99CCCA">
            <w:pPr>
              <w:jc w:val="both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yandex.ru/maps/?source=exp-counterparty_entity&amp;text=652700,%20%D0%9A%D0%B5%D0%BC%D0%B5%D1%80%D0%BE%D0%B2%D1%81%D0%BA%D0%B0%D1%8F%20%D0%9E%D0%B1%D0%BB%D0%B0%D1%81%D1%82%D1%8C%20-%20%D0%9A%D1%83%D0%B7%D0%B1%D0%B0%D1%81%D1%81,%20%D0%B3.%D0%BE.%20%D0%9A%D0%B8%D1%81%D0%B5%D0%BB%D0%B5%D0%B2%D1%81%D0%BA%D0%B8%D0%B9,%20%D0%B3%20%D0%9A%D0%B8%D1%81%D0%B5%D0%BB%D0%B5%D0%B2%D1%81%D0%BA,%20%D1%83%D0%BB%20%D0%A3%D0%BD%D0%B6%D0%B0%D0%BA%D0%BE%D0%B2%D0%B0,%20%D0%B4.%2014" \t "_blank" </w:instrText>
            </w:r>
            <w:r>
              <w:fldChar w:fldCharType="separate"/>
            </w:r>
            <w:r>
              <w:rPr>
                <w:rStyle w:val="15"/>
                <w:rFonts w:eastAsia="Arial"/>
                <w:color w:val="auto"/>
                <w:sz w:val="20"/>
                <w:szCs w:val="20"/>
                <w:u w:val="none"/>
              </w:rPr>
              <w:t>652700, Кемеровская Область - Кузбасс, г.о. Киселевский, г Киселевск, ул Унжакова, д. 14</w:t>
            </w:r>
            <w:r>
              <w:rPr>
                <w:rStyle w:val="15"/>
                <w:rFonts w:eastAsia="Arial"/>
                <w:color w:val="auto"/>
                <w:sz w:val="20"/>
                <w:szCs w:val="20"/>
                <w:u w:val="none"/>
              </w:rPr>
              <w:fldChar w:fldCharType="end"/>
            </w:r>
          </w:p>
        </w:tc>
      </w:tr>
      <w:tr w14:paraId="19624B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1" w:type="dxa"/>
          </w:tcPr>
          <w:p w14:paraId="4FE38F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руководителя</w:t>
            </w:r>
          </w:p>
        </w:tc>
        <w:tc>
          <w:tcPr>
            <w:tcW w:w="5281" w:type="dxa"/>
          </w:tcPr>
          <w:p w14:paraId="22F4E58F">
            <w:pPr>
              <w:jc w:val="both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Новикова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Л. Ю.</w:t>
            </w:r>
          </w:p>
        </w:tc>
      </w:tr>
      <w:tr w14:paraId="22A84C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1" w:type="dxa"/>
          </w:tcPr>
          <w:p w14:paraId="11211BE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</w:t>
            </w:r>
          </w:p>
        </w:tc>
        <w:tc>
          <w:tcPr>
            <w:tcW w:w="5281" w:type="dxa"/>
          </w:tcPr>
          <w:p w14:paraId="7E284CA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1244200011571</w:t>
            </w:r>
          </w:p>
        </w:tc>
      </w:tr>
      <w:tr w14:paraId="754D89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1" w:type="dxa"/>
          </w:tcPr>
          <w:p w14:paraId="4958E5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</w:t>
            </w:r>
          </w:p>
        </w:tc>
        <w:tc>
          <w:tcPr>
            <w:tcW w:w="5281" w:type="dxa"/>
          </w:tcPr>
          <w:p w14:paraId="7342301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https://kiselevsk-tv.ru</w:t>
            </w:r>
          </w:p>
        </w:tc>
      </w:tr>
      <w:tr w14:paraId="4B3297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1" w:type="dxa"/>
          </w:tcPr>
          <w:p w14:paraId="56B48E3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Основной вид деятельности</w:t>
            </w:r>
          </w:p>
        </w:tc>
        <w:tc>
          <w:tcPr>
            <w:tcW w:w="5281" w:type="dxa"/>
          </w:tcPr>
          <w:p w14:paraId="33D50DE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Деятельность в области телевизионного вещания (60.20)</w:t>
            </w:r>
          </w:p>
        </w:tc>
      </w:tr>
    </w:tbl>
    <w:p w14:paraId="15BC648F">
      <w:pPr>
        <w:ind w:right="-125"/>
        <w:rPr>
          <w:sz w:val="20"/>
          <w:szCs w:val="20"/>
        </w:rPr>
      </w:pPr>
    </w:p>
    <w:p w14:paraId="78124F91">
      <w:pPr>
        <w:jc w:val="both"/>
        <w:rPr>
          <w:b/>
          <w:sz w:val="20"/>
          <w:szCs w:val="20"/>
        </w:rPr>
      </w:pPr>
      <w:r>
        <w:rPr>
          <w:b/>
          <w:color w:val="000000"/>
          <w:spacing w:val="8"/>
          <w:sz w:val="20"/>
          <w:szCs w:val="20"/>
        </w:rPr>
        <w:t>6.</w:t>
      </w:r>
      <w:r>
        <w:rPr>
          <w:b/>
          <w:sz w:val="20"/>
          <w:szCs w:val="20"/>
        </w:rPr>
        <w:t>Выполнил (а) следующую работу:</w:t>
      </w:r>
    </w:p>
    <w:p w14:paraId="442AF0E9">
      <w:pPr>
        <w:jc w:val="both"/>
        <w:rPr>
          <w:sz w:val="20"/>
          <w:szCs w:val="20"/>
        </w:rPr>
      </w:pPr>
    </w:p>
    <w:p w14:paraId="43C9D7C9">
      <w:pPr>
        <w:jc w:val="both"/>
        <w:rPr>
          <w:sz w:val="20"/>
          <w:szCs w:val="20"/>
        </w:rPr>
      </w:pPr>
    </w:p>
    <w:tbl>
      <w:tblPr>
        <w:tblStyle w:val="12"/>
        <w:tblW w:w="10098" w:type="dxa"/>
        <w:tblInd w:w="10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8"/>
      </w:tblGrid>
      <w:tr w14:paraId="09951BA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8" w:type="dxa"/>
          </w:tcPr>
          <w:p w14:paraId="6252C2AF">
            <w:pPr>
              <w:jc w:val="both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Съёмка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видеоматериала, работа с камерой, монтаж репортажей.</w:t>
            </w:r>
          </w:p>
        </w:tc>
      </w:tr>
      <w:tr w14:paraId="4CA413D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8" w:type="dxa"/>
          </w:tcPr>
          <w:p w14:paraId="6046726E">
            <w:pPr>
              <w:jc w:val="both"/>
              <w:rPr>
                <w:sz w:val="20"/>
                <w:szCs w:val="20"/>
              </w:rPr>
            </w:pPr>
          </w:p>
        </w:tc>
      </w:tr>
      <w:tr w14:paraId="038834E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8" w:type="dxa"/>
          </w:tcPr>
          <w:p w14:paraId="42A672D2">
            <w:pPr>
              <w:jc w:val="both"/>
              <w:rPr>
                <w:sz w:val="20"/>
                <w:szCs w:val="20"/>
              </w:rPr>
            </w:pPr>
          </w:p>
        </w:tc>
      </w:tr>
      <w:tr w14:paraId="2E2C132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098" w:type="dxa"/>
          </w:tcPr>
          <w:p w14:paraId="65DFE5B6">
            <w:pPr>
              <w:jc w:val="both"/>
              <w:rPr>
                <w:sz w:val="20"/>
                <w:szCs w:val="20"/>
              </w:rPr>
            </w:pPr>
          </w:p>
        </w:tc>
      </w:tr>
      <w:tr w14:paraId="52D6CB5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8" w:type="dxa"/>
          </w:tcPr>
          <w:p w14:paraId="318617B7">
            <w:pPr>
              <w:jc w:val="both"/>
              <w:rPr>
                <w:sz w:val="20"/>
                <w:szCs w:val="20"/>
              </w:rPr>
            </w:pPr>
          </w:p>
        </w:tc>
      </w:tr>
      <w:tr w14:paraId="50803F9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8" w:type="dxa"/>
          </w:tcPr>
          <w:p w14:paraId="45B689E9">
            <w:pPr>
              <w:jc w:val="both"/>
              <w:rPr>
                <w:sz w:val="20"/>
                <w:szCs w:val="20"/>
              </w:rPr>
            </w:pPr>
          </w:p>
        </w:tc>
      </w:tr>
      <w:tr w14:paraId="5706A8A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8" w:type="dxa"/>
          </w:tcPr>
          <w:p w14:paraId="6FE2DB22">
            <w:pPr>
              <w:jc w:val="both"/>
              <w:rPr>
                <w:sz w:val="20"/>
                <w:szCs w:val="20"/>
              </w:rPr>
            </w:pPr>
          </w:p>
        </w:tc>
      </w:tr>
      <w:tr w14:paraId="3A1934F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8" w:type="dxa"/>
          </w:tcPr>
          <w:p w14:paraId="2F6CA4B7">
            <w:pPr>
              <w:jc w:val="both"/>
              <w:rPr>
                <w:sz w:val="20"/>
                <w:szCs w:val="20"/>
              </w:rPr>
            </w:pPr>
          </w:p>
        </w:tc>
      </w:tr>
    </w:tbl>
    <w:p w14:paraId="4DE862F7">
      <w:pPr>
        <w:ind w:firstLine="491"/>
        <w:jc w:val="both"/>
        <w:rPr>
          <w:sz w:val="20"/>
          <w:szCs w:val="20"/>
        </w:rPr>
      </w:pPr>
    </w:p>
    <w:p w14:paraId="56DE5D90">
      <w:pPr>
        <w:ind w:firstLine="49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Заключение специалиста____________________________________________________________________________ </w:t>
      </w:r>
    </w:p>
    <w:p w14:paraId="318EEAC6">
      <w:pPr>
        <w:ind w:left="4248"/>
        <w:jc w:val="both"/>
        <w:rPr>
          <w:sz w:val="20"/>
          <w:szCs w:val="20"/>
        </w:rPr>
      </w:pPr>
      <w:r>
        <w:rPr>
          <w:sz w:val="20"/>
          <w:szCs w:val="20"/>
        </w:rPr>
        <w:t>__________ ________ /________________</w:t>
      </w:r>
    </w:p>
    <w:p w14:paraId="7BD9F324">
      <w:pPr>
        <w:ind w:left="4248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оценка</w:t>
      </w: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 xml:space="preserve">     подпись</w:t>
      </w: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 xml:space="preserve">    расшифровка подписи</w:t>
      </w:r>
    </w:p>
    <w:p w14:paraId="6C327CCB">
      <w:pPr>
        <w:shd w:val="clear" w:color="auto" w:fill="FFFFFF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7.Выполнение плана практики: </w:t>
      </w:r>
      <w:r>
        <w:rPr>
          <w:sz w:val="20"/>
          <w:szCs w:val="20"/>
        </w:rPr>
        <w:t>План выполнен в соответствии с поставленными задачами</w:t>
      </w:r>
    </w:p>
    <w:p w14:paraId="1C0AEFEA">
      <w:pPr>
        <w:rPr>
          <w:b/>
          <w:sz w:val="20"/>
          <w:szCs w:val="20"/>
        </w:rPr>
      </w:pPr>
      <w:r>
        <w:rPr>
          <w:b/>
          <w:sz w:val="20"/>
          <w:szCs w:val="20"/>
        </w:rPr>
        <w:t>8.Успехи:__</w:t>
      </w:r>
      <w:r>
        <w:rPr>
          <w:b w:val="0"/>
          <w:bCs/>
          <w:sz w:val="20"/>
          <w:szCs w:val="20"/>
          <w:u w:val="single"/>
          <w:lang w:val="ru-RU"/>
        </w:rPr>
        <w:t>Успешно</w:t>
      </w:r>
      <w:r>
        <w:rPr>
          <w:rFonts w:hint="default"/>
          <w:b w:val="0"/>
          <w:bCs/>
          <w:sz w:val="20"/>
          <w:szCs w:val="20"/>
          <w:u w:val="single"/>
          <w:lang w:val="ru-RU"/>
        </w:rPr>
        <w:t xml:space="preserve"> работал с камерой и хорошо монтировал репортажи</w:t>
      </w:r>
      <w:r>
        <w:rPr>
          <w:b/>
          <w:sz w:val="20"/>
          <w:szCs w:val="20"/>
        </w:rPr>
        <w:t>__</w:t>
      </w:r>
      <w:r>
        <w:rPr>
          <w:rFonts w:hint="default"/>
          <w:b/>
          <w:sz w:val="20"/>
          <w:szCs w:val="20"/>
          <w:lang w:val="ru-RU"/>
        </w:rPr>
        <w:t>___________</w:t>
      </w:r>
      <w:r>
        <w:rPr>
          <w:b/>
          <w:sz w:val="20"/>
          <w:szCs w:val="20"/>
        </w:rPr>
        <w:t>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1AE7B0">
      <w:pPr>
        <w:rPr>
          <w:b/>
          <w:sz w:val="20"/>
          <w:szCs w:val="20"/>
        </w:rPr>
      </w:pPr>
      <w:r>
        <w:rPr>
          <w:b/>
          <w:sz w:val="20"/>
          <w:szCs w:val="20"/>
        </w:rPr>
        <w:t>9.Выводы и предложения:__________________________________________________________________________________________ _________________________________________________________________________________________________________________________________________________</w:t>
      </w:r>
    </w:p>
    <w:p w14:paraId="3B19E682">
      <w:pPr>
        <w:rPr>
          <w:b/>
          <w:sz w:val="20"/>
          <w:szCs w:val="20"/>
        </w:rPr>
      </w:pPr>
      <w:r>
        <w:rPr>
          <w:b/>
          <w:color w:val="000000"/>
          <w:spacing w:val="2"/>
          <w:sz w:val="20"/>
          <w:szCs w:val="20"/>
        </w:rPr>
        <w:t>10.Список литературы (</w:t>
      </w:r>
      <w:r>
        <w:rPr>
          <w:color w:val="000000"/>
          <w:spacing w:val="2"/>
          <w:sz w:val="20"/>
          <w:szCs w:val="20"/>
        </w:rPr>
        <w:t>нормативной, учебной и методической),</w:t>
      </w:r>
      <w:r>
        <w:rPr>
          <w:b/>
          <w:color w:val="000000"/>
          <w:spacing w:val="2"/>
          <w:sz w:val="20"/>
          <w:szCs w:val="20"/>
        </w:rPr>
        <w:t xml:space="preserve"> используемой в процессе прохождения практики:________________________________________________________________________________________________________________________________________________________________________________________________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</w:rPr>
        <w:t xml:space="preserve">__________________________________________ </w:t>
      </w:r>
    </w:p>
    <w:p w14:paraId="60490A3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11.Приложение </w:t>
      </w:r>
      <w:r>
        <w:rPr>
          <w:sz w:val="20"/>
          <w:szCs w:val="20"/>
        </w:rPr>
        <w:t xml:space="preserve">(графические, аудио-, фото-, видео-, материалы, подтверждающие практический опыт, полученный на практике). </w:t>
      </w:r>
    </w:p>
    <w:p w14:paraId="790BD544">
      <w:pPr>
        <w:shd w:val="clear" w:color="auto" w:fill="FFFFFF"/>
        <w:ind w:right="-365" w:firstLine="540"/>
        <w:jc w:val="both"/>
        <w:rPr>
          <w:sz w:val="20"/>
          <w:szCs w:val="20"/>
        </w:rPr>
      </w:pPr>
      <w:r>
        <w:rPr>
          <w:sz w:val="20"/>
          <w:szCs w:val="20"/>
        </w:rPr>
        <w:t>Подпись студента (ки) –практиканта (ки)______________</w:t>
      </w:r>
    </w:p>
    <w:p w14:paraId="68B99A19">
      <w:pPr>
        <w:jc w:val="both"/>
        <w:rPr>
          <w:b/>
          <w:sz w:val="20"/>
          <w:szCs w:val="20"/>
        </w:rPr>
      </w:pPr>
    </w:p>
    <w:p w14:paraId="65D1BCC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Заключение руководителя практики </w:t>
      </w: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</w:t>
      </w:r>
    </w:p>
    <w:p w14:paraId="2CBC7CD0">
      <w:pPr>
        <w:ind w:firstLine="491"/>
        <w:jc w:val="both"/>
        <w:rPr>
          <w:sz w:val="20"/>
          <w:szCs w:val="20"/>
        </w:rPr>
      </w:pPr>
    </w:p>
    <w:p w14:paraId="3FBADEBF">
      <w:pPr>
        <w:ind w:firstLine="491"/>
        <w:jc w:val="both"/>
        <w:rPr>
          <w:sz w:val="20"/>
          <w:szCs w:val="20"/>
        </w:rPr>
      </w:pPr>
      <w:r>
        <w:rPr>
          <w:sz w:val="20"/>
          <w:szCs w:val="20"/>
        </w:rPr>
        <w:t>Оценка _____________ Подпись ___________ /__________________/</w:t>
      </w:r>
    </w:p>
    <w:p w14:paraId="0D3494FC">
      <w:pPr>
        <w:ind w:firstLine="49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Дата_____________                                       расшифровка подписи</w:t>
      </w:r>
    </w:p>
    <w:p w14:paraId="47C057BE">
      <w:pPr>
        <w:shd w:val="clear" w:color="auto" w:fill="FFFFFF"/>
        <w:ind w:right="-2" w:firstLine="426"/>
        <w:jc w:val="both"/>
        <w:rPr>
          <w:sz w:val="20"/>
          <w:szCs w:val="20"/>
        </w:rPr>
      </w:pPr>
      <w:r>
        <w:rPr>
          <w:sz w:val="20"/>
          <w:szCs w:val="20"/>
        </w:rPr>
        <w:t>Мп</w:t>
      </w:r>
    </w:p>
    <w:p w14:paraId="7F5738F1">
      <w:pPr>
        <w:jc w:val="center"/>
        <w:sectPr>
          <w:pgSz w:w="11906" w:h="16838"/>
          <w:pgMar w:top="851" w:right="851" w:bottom="907" w:left="709" w:header="709" w:footer="709" w:gutter="0"/>
          <w:cols w:space="708" w:num="1"/>
          <w:docGrid w:linePitch="360" w:charSpace="0"/>
        </w:sectPr>
      </w:pPr>
    </w:p>
    <w:p w14:paraId="1C44B7E4">
      <w:pPr>
        <w:jc w:val="center"/>
      </w:pPr>
      <w:r>
        <w:t>ГПОУ «Киселёвский педагогический колледж»</w:t>
      </w:r>
    </w:p>
    <w:p w14:paraId="7E3C0436">
      <w:pPr>
        <w:ind w:firstLine="567"/>
        <w:jc w:val="center"/>
        <w:rPr>
          <w:b/>
          <w:sz w:val="28"/>
          <w:szCs w:val="28"/>
        </w:rPr>
      </w:pPr>
    </w:p>
    <w:p w14:paraId="6D1FC34B">
      <w:pPr>
        <w:ind w:firstLine="567"/>
        <w:jc w:val="center"/>
        <w:rPr>
          <w:b/>
        </w:rPr>
      </w:pPr>
      <w:r>
        <w:rPr>
          <w:b/>
        </w:rPr>
        <w:t>Аттестационный лист по производственной</w:t>
      </w:r>
      <w:r>
        <w:t xml:space="preserve"> </w:t>
      </w:r>
      <w:r>
        <w:rPr>
          <w:b/>
        </w:rPr>
        <w:t>практике</w:t>
      </w:r>
    </w:p>
    <w:p w14:paraId="26DC19DB">
      <w:pPr>
        <w:spacing w:line="360" w:lineRule="auto"/>
        <w:jc w:val="both"/>
      </w:pPr>
      <w:r>
        <w:t xml:space="preserve">Студента(ки): </w:t>
      </w:r>
      <w:r>
        <w:rPr>
          <w:u w:val="single"/>
          <w:lang w:val="ru-RU"/>
        </w:rPr>
        <w:t>Мордвинова</w:t>
      </w:r>
      <w:r>
        <w:rPr>
          <w:rFonts w:hint="default"/>
          <w:u w:val="single"/>
          <w:lang w:val="ru-RU"/>
        </w:rPr>
        <w:t xml:space="preserve"> Михаил Юрьевича</w:t>
      </w:r>
    </w:p>
    <w:p w14:paraId="4764BA9E">
      <w:pPr>
        <w:spacing w:line="360" w:lineRule="auto"/>
        <w:ind w:right="-125"/>
        <w:jc w:val="both"/>
      </w:pPr>
      <w:r>
        <w:t xml:space="preserve">Специальности: </w:t>
      </w:r>
      <w:r>
        <w:rPr>
          <w:u w:val="single"/>
        </w:rPr>
        <w:t>09.02.07 Информационные системы и программирование</w:t>
      </w:r>
    </w:p>
    <w:p w14:paraId="6B9809C8">
      <w:pPr>
        <w:spacing w:line="360" w:lineRule="auto"/>
        <w:ind w:right="-125"/>
        <w:jc w:val="both"/>
      </w:pPr>
      <w:r>
        <w:t xml:space="preserve">Группы: </w:t>
      </w:r>
      <w:r>
        <w:rPr>
          <w:u w:val="single"/>
        </w:rPr>
        <w:t>ИСП-41</w:t>
      </w:r>
    </w:p>
    <w:p w14:paraId="472BD58D">
      <w:pPr>
        <w:spacing w:line="360" w:lineRule="auto"/>
        <w:ind w:right="-125"/>
        <w:jc w:val="both"/>
      </w:pPr>
      <w:r>
        <w:t xml:space="preserve">Название практики: </w:t>
      </w:r>
      <w:r>
        <w:rPr>
          <w:u w:val="single"/>
        </w:rPr>
        <w:t>«По профилю специальности» ПМ.04 «Сопровождение и обслуживание программного обеспечения компьютерных систем»</w:t>
      </w:r>
    </w:p>
    <w:p w14:paraId="2D091B6F">
      <w:pPr>
        <w:spacing w:line="360" w:lineRule="auto"/>
        <w:ind w:right="-125"/>
        <w:jc w:val="both"/>
        <w:rPr>
          <w:u w:val="single"/>
        </w:rPr>
      </w:pPr>
      <w:r>
        <w:t xml:space="preserve">Объем в часах: </w:t>
      </w:r>
      <w:r>
        <w:rPr>
          <w:u w:val="single"/>
        </w:rPr>
        <w:t>108 часа</w:t>
      </w:r>
    </w:p>
    <w:p w14:paraId="339D9054">
      <w:pPr>
        <w:spacing w:line="360" w:lineRule="auto"/>
        <w:ind w:left="5670" w:right="-125" w:hanging="5670"/>
      </w:pPr>
      <w:r>
        <w:t xml:space="preserve">Место проведения практики </w:t>
      </w:r>
      <w:r>
        <w:rPr>
          <w:u w:val="single"/>
        </w:rPr>
        <w:t>АО «Делай медиа» 652700, Кемеровская Область - Кузбасс, г.о. Киселевский, г Киселевск, ул Унжакова, д. 14</w:t>
      </w:r>
      <w:r>
        <w:t xml:space="preserve">                                                                                               </w:t>
      </w:r>
      <w:r>
        <w:rPr>
          <w:sz w:val="18"/>
          <w:szCs w:val="18"/>
        </w:rPr>
        <w:t>учреждение/организация/предприятие), юридический адрес</w:t>
      </w:r>
    </w:p>
    <w:p w14:paraId="2B145D0D">
      <w:pPr>
        <w:spacing w:line="360" w:lineRule="auto"/>
        <w:ind w:right="-125"/>
      </w:pPr>
      <w:r>
        <w:t xml:space="preserve">Сроки практики: </w:t>
      </w:r>
      <w:r>
        <w:rPr>
          <w:u w:val="single"/>
        </w:rPr>
        <w:t xml:space="preserve">с 24.03.2025 по </w:t>
      </w:r>
      <w:r>
        <w:rPr>
          <w:rFonts w:hint="default"/>
          <w:u w:val="single"/>
          <w:lang w:val="ru-RU"/>
        </w:rPr>
        <w:t>12</w:t>
      </w:r>
      <w:r>
        <w:rPr>
          <w:u w:val="single"/>
        </w:rPr>
        <w:t>.04.2025</w:t>
      </w:r>
    </w:p>
    <w:p w14:paraId="346EBC63">
      <w:pPr>
        <w:ind w:right="-125"/>
        <w:jc w:val="both"/>
      </w:pPr>
      <w:r>
        <w:t>Виды и объем работ по освоению профессиональных компетенций, выполненные студентом во время практики</w:t>
      </w:r>
    </w:p>
    <w:p w14:paraId="42ACDAB3">
      <w:pPr>
        <w:spacing w:line="360" w:lineRule="auto"/>
        <w:ind w:right="-125"/>
        <w:jc w:val="left"/>
        <w:rPr>
          <w:rFonts w:hint="default"/>
          <w:lang w:val="ru-RU"/>
        </w:rPr>
      </w:pPr>
      <w:r>
        <w:t>_</w:t>
      </w:r>
      <w:r>
        <w:rPr>
          <w:u w:val="single"/>
          <w:lang w:val="ru-RU"/>
        </w:rPr>
        <w:t>Работа</w:t>
      </w:r>
      <w:r>
        <w:rPr>
          <w:rFonts w:hint="default"/>
          <w:u w:val="single"/>
          <w:lang w:val="ru-RU"/>
        </w:rPr>
        <w:t xml:space="preserve"> с камерой, работа с видео</w:t>
      </w:r>
      <w:r>
        <w:rPr>
          <w:rFonts w:hint="default"/>
          <w:lang w:val="ru-RU"/>
        </w:rPr>
        <w:t xml:space="preserve">________________________________________________________________________________________________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hint="default"/>
          <w:lang w:val="ru-RU"/>
        </w:rPr>
        <w:t>________________</w:t>
      </w:r>
    </w:p>
    <w:p w14:paraId="22673A2D">
      <w:pPr>
        <w:ind w:right="-125"/>
        <w:jc w:val="both"/>
      </w:pPr>
      <w:r>
        <w:t xml:space="preserve">Качество выполнения работ в соответствии с технологией и (или) требованиями организации, в которой проходила практика (уровень освоения профессиональных компетенций)         </w:t>
      </w:r>
    </w:p>
    <w:p w14:paraId="323164E9">
      <w:pPr>
        <w:ind w:right="-125"/>
        <w:jc w:val="both"/>
      </w:pPr>
      <w:r>
        <w:t>На низком (среднем, высоком)</w:t>
      </w:r>
      <w:bookmarkStart w:id="0" w:name="_GoBack"/>
      <w:bookmarkEnd w:id="0"/>
      <w:r>
        <w:t xml:space="preserve"> уровне показал(а) умения решать поставленные задачи: </w:t>
      </w:r>
    </w:p>
    <w:p w14:paraId="445B34D4">
      <w:pPr>
        <w:ind w:right="-125"/>
        <w:jc w:val="both"/>
      </w:pPr>
      <w:r>
        <w:t>Правильно (не правильно) оформляет документацию:</w:t>
      </w:r>
    </w:p>
    <w:p w14:paraId="2A8BFA3E">
      <w:pPr>
        <w:ind w:right="-125"/>
        <w:jc w:val="both"/>
      </w:pPr>
      <w:r>
        <w:t xml:space="preserve">Понимает (не понимает) сущность и социальную значимость своей будущей профессии; </w:t>
      </w:r>
    </w:p>
    <w:p w14:paraId="3AB05485">
      <w:pPr>
        <w:ind w:right="-125"/>
        <w:jc w:val="both"/>
      </w:pPr>
      <w:r>
        <w:t xml:space="preserve">Определяет (не определяет) задачи профессионального и личного развития; </w:t>
      </w:r>
    </w:p>
    <w:p w14:paraId="7747E865">
      <w:pPr>
        <w:ind w:right="-125"/>
        <w:jc w:val="both"/>
      </w:pPr>
      <w:r>
        <w:t>Заниматься (не занимается) самообразованием.</w:t>
      </w:r>
    </w:p>
    <w:p w14:paraId="2340A28B">
      <w:pPr>
        <w:ind w:right="-125"/>
        <w:jc w:val="both"/>
      </w:pPr>
      <w:r>
        <w:t xml:space="preserve">Рекомендуемая оценка в баллах </w:t>
      </w:r>
      <w:r>
        <w:rPr>
          <w:u w:val="single"/>
        </w:rPr>
        <w:t xml:space="preserve">       </w:t>
      </w:r>
      <w:r>
        <w:rPr>
          <w:i/>
          <w:u w:val="single"/>
        </w:rPr>
        <w:t xml:space="preserve">  </w:t>
      </w:r>
      <w:r>
        <w:rPr>
          <w:u w:val="single"/>
        </w:rPr>
        <w:t xml:space="preserve">        </w:t>
      </w:r>
      <w:r>
        <w:t>/ _________________</w:t>
      </w:r>
      <w:r>
        <w:rPr>
          <w:i/>
          <w:u w:val="single"/>
        </w:rPr>
        <w:t xml:space="preserve"> </w:t>
      </w:r>
    </w:p>
    <w:p w14:paraId="1EC61F3F">
      <w:pPr>
        <w:ind w:right="-125"/>
        <w:jc w:val="both"/>
      </w:pPr>
      <w:r>
        <w:t xml:space="preserve">                                                              </w:t>
      </w:r>
      <w:r>
        <w:rPr>
          <w:sz w:val="16"/>
          <w:szCs w:val="16"/>
        </w:rPr>
        <w:t>цифрой                      прописью</w:t>
      </w:r>
    </w:p>
    <w:p w14:paraId="3CED1EA3">
      <w:pPr>
        <w:ind w:right="-125"/>
        <w:jc w:val="both"/>
      </w:pPr>
      <w:r>
        <w:t>Руководитель/методист _____________</w:t>
      </w:r>
      <w:r>
        <w:rPr>
          <w:u w:val="single"/>
        </w:rPr>
        <w:t>/ Ловягов Н. Н.</w:t>
      </w:r>
    </w:p>
    <w:p w14:paraId="12A7434E">
      <w:pPr>
        <w:ind w:right="-125"/>
        <w:jc w:val="both"/>
        <w:rPr>
          <w:sz w:val="16"/>
          <w:szCs w:val="16"/>
        </w:rPr>
      </w:pPr>
      <w:r>
        <w:t xml:space="preserve">                                               </w:t>
      </w:r>
      <w:r>
        <w:rPr>
          <w:sz w:val="16"/>
          <w:szCs w:val="16"/>
        </w:rPr>
        <w:t>роспись                           расшифровка росписи</w:t>
      </w:r>
    </w:p>
    <w:p w14:paraId="48CF6278">
      <w:pPr>
        <w:ind w:right="-125"/>
        <w:jc w:val="both"/>
      </w:pPr>
      <w:r>
        <w:t>Ответственное лицо базы практики ____________/________________</w:t>
      </w:r>
    </w:p>
    <w:p w14:paraId="62E36531">
      <w:pPr>
        <w:ind w:right="-125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роспись                  расшифровка росписи</w:t>
      </w:r>
    </w:p>
    <w:p w14:paraId="1EDC9AC3">
      <w:pPr>
        <w:ind w:right="-125"/>
        <w:jc w:val="both"/>
      </w:pPr>
      <w:r>
        <w:t xml:space="preserve">М.П.                  Дата____________  </w:t>
      </w:r>
    </w:p>
    <w:p w14:paraId="2A7E147A">
      <w:pPr>
        <w:jc w:val="right"/>
        <w:rPr>
          <w:b/>
        </w:rPr>
      </w:pPr>
    </w:p>
    <w:p w14:paraId="4B392A3A">
      <w:pPr>
        <w:jc w:val="center"/>
        <w:rPr>
          <w:b/>
          <w:sz w:val="28"/>
          <w:szCs w:val="28"/>
        </w:rPr>
      </w:pPr>
    </w:p>
    <w:p w14:paraId="1787995E">
      <w:pPr>
        <w:jc w:val="center"/>
        <w:rPr>
          <w:b/>
          <w:sz w:val="28"/>
          <w:szCs w:val="28"/>
        </w:rPr>
      </w:pPr>
    </w:p>
    <w:p w14:paraId="376AB23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Характеристика</w:t>
      </w:r>
    </w:p>
    <w:p w14:paraId="40635F3E">
      <w:pPr>
        <w:jc w:val="center"/>
        <w:rPr>
          <w:sz w:val="28"/>
          <w:szCs w:val="28"/>
        </w:rPr>
      </w:pPr>
    </w:p>
    <w:p w14:paraId="62C0F07B">
      <w:r>
        <w:t xml:space="preserve">студента(ки)  ГПОУ «Киселёвский педагогический колледж» </w:t>
      </w:r>
      <w:r>
        <w:tab/>
      </w:r>
      <w:r>
        <w:tab/>
      </w:r>
      <w:r>
        <w:rPr>
          <w:u w:val="single"/>
          <w:lang w:val="ru-RU"/>
        </w:rPr>
        <w:t>Мордвинова</w:t>
      </w:r>
      <w:r>
        <w:rPr>
          <w:rFonts w:hint="default"/>
          <w:u w:val="single"/>
          <w:lang w:val="ru-RU"/>
        </w:rPr>
        <w:t xml:space="preserve"> Михаил Юрьевича</w:t>
      </w:r>
    </w:p>
    <w:p w14:paraId="31BC321C">
      <w:pPr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>ФИО</w:t>
      </w:r>
    </w:p>
    <w:p w14:paraId="3A3E3E6D">
      <w:r>
        <w:t xml:space="preserve">Группы: </w:t>
      </w:r>
      <w:r>
        <w:rPr>
          <w:u w:val="single"/>
        </w:rPr>
        <w:t>ИСП</w:t>
      </w:r>
      <w:r>
        <w:t xml:space="preserve"> -41</w:t>
      </w:r>
    </w:p>
    <w:p w14:paraId="4FF3D13C">
      <w:pPr>
        <w:ind w:right="-125"/>
        <w:jc w:val="both"/>
      </w:pPr>
      <w:r>
        <w:t>Специальности: 09.02.07 Информационные системы и программирование</w:t>
      </w:r>
    </w:p>
    <w:p w14:paraId="3739DD30">
      <w:pPr>
        <w:spacing w:line="360" w:lineRule="auto"/>
        <w:ind w:right="-125"/>
        <w:jc w:val="center"/>
      </w:pPr>
      <w:r>
        <w:t>проходившего(шей) практику</w:t>
      </w:r>
      <w:r>
        <w:tab/>
      </w:r>
      <w:r>
        <w:t xml:space="preserve"> </w:t>
      </w:r>
      <w:r>
        <w:rPr>
          <w:u w:val="single"/>
        </w:rPr>
        <w:t xml:space="preserve">АО «Делай медиа» </w:t>
      </w:r>
      <w:r>
        <w:fldChar w:fldCharType="begin"/>
      </w:r>
      <w:r>
        <w:instrText xml:space="preserve"> HYPERLINK "https://yandex.ru/maps/?source=exp-counterparty_entity&amp;text=652700,%20%D0%9A%D0%B5%D0%BC%D0%B5%D1%80%D0%BE%D0%B2%D1%81%D0%BA%D0%B0%D1%8F%20%D0%9E%D0%B1%D0%BB%D0%B0%D1%81%D1%82%D1%8C%20-%20%D0%9A%D1%83%D0%B7%D0%B1%D0%B0%D1%81%D1%81,%20%D0%B3.%D0%BE.%20%D0%9A%D0%B8%D1%81%D0%B5%D0%BB%D0%B5%D0%B2%D1%81%D0%BA%D0%B8%D0%B9,%20%D0%B3%20%D0%9A%D0%B8%D1%81%D0%B5%D0%BB%D0%B5%D0%B2%D1%81%D0%BA,%20%D1%83%D0%BB%20%D0%A3%D0%BD%D0%B6%D0%B0%D0%BA%D0%BE%D0%B2%D0%B0,%20%D0%B4.%2014" \t "_blank" </w:instrText>
      </w:r>
      <w:r>
        <w:fldChar w:fldCharType="separate"/>
      </w:r>
      <w:r>
        <w:rPr>
          <w:rFonts w:ascii="Arial" w:hAnsi="Arial" w:cs="Arial"/>
          <w:sz w:val="21"/>
          <w:szCs w:val="21"/>
          <w:u w:val="single"/>
        </w:rPr>
        <w:t>652700, Кемеровская Область - Кузбасс, г.о. Киселевский, г Киселевск, ул Унжакова, д. 14</w:t>
      </w:r>
      <w:r>
        <w:rPr>
          <w:rFonts w:ascii="Arial" w:hAnsi="Arial" w:cs="Arial"/>
          <w:sz w:val="21"/>
          <w:szCs w:val="21"/>
          <w:u w:val="single"/>
        </w:rPr>
        <w:fldChar w:fldCharType="end"/>
      </w:r>
      <w:r>
        <w:t xml:space="preserve">                                                      </w:t>
      </w:r>
      <w:r>
        <w:rPr>
          <w:sz w:val="18"/>
          <w:szCs w:val="18"/>
        </w:rPr>
        <w:t>учреждение/организация/предприятие), юридический адрес</w:t>
      </w:r>
    </w:p>
    <w:p w14:paraId="7C69CA5D">
      <w:pPr>
        <w:spacing w:line="360" w:lineRule="auto"/>
        <w:ind w:right="-125"/>
        <w:jc w:val="both"/>
      </w:pPr>
      <w:r>
        <w:t xml:space="preserve">Сроки практики: </w:t>
      </w:r>
      <w:r>
        <w:rPr>
          <w:u w:val="single"/>
        </w:rPr>
        <w:t xml:space="preserve">с 24.03.2025 по </w:t>
      </w:r>
      <w:r>
        <w:rPr>
          <w:rFonts w:hint="default"/>
          <w:u w:val="single"/>
          <w:lang w:val="ru-RU"/>
        </w:rPr>
        <w:t>12</w:t>
      </w:r>
      <w:r>
        <w:rPr>
          <w:u w:val="single"/>
        </w:rPr>
        <w:t>.04.2025</w:t>
      </w:r>
    </w:p>
    <w:p w14:paraId="0782914F">
      <w:pPr>
        <w:ind w:right="-125"/>
        <w:jc w:val="both"/>
      </w:pPr>
      <w:r>
        <w:t xml:space="preserve">Объем практики в часах: </w:t>
      </w:r>
      <w:r>
        <w:rPr>
          <w:u w:val="single"/>
        </w:rPr>
        <w:t>72 часа</w:t>
      </w:r>
    </w:p>
    <w:p w14:paraId="4E08D6D0">
      <w:pPr>
        <w:ind w:right="-125"/>
        <w:jc w:val="both"/>
      </w:pPr>
      <w:r>
        <w:t>За время прохождения практики зарекомендовал(а) себя _________________________________ ______________________________________</w:t>
      </w:r>
    </w:p>
    <w:p w14:paraId="6B81B4CB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02111A">
      <w:pPr>
        <w:ind w:right="-125"/>
        <w:jc w:val="both"/>
      </w:pPr>
      <w:r>
        <w:t>Освоил(а) общие и профессиональные компетенции (уровень освоения общих и профессиональных компетенций студентом при выполнении видов и объема работ во время прохождения практики): На низком (среднем, высоком) уровне освоил(а) общие и профессиональные компетенции ПК 4.1 Осуществлять инсталляцию, настройку и обслуживание программного обеспечения компьютерных систем. ПК 4.2 Осуществлять измерения эксплуатационных характеристик программного обеспечения компьютерных систем ПК 4.3 Выполнять работы по модификации отдельных компонент программного обеспечения в соответствии с потребностями заказчика ПК 4.4 Обеспечивать защиту программного обеспечения компьютерных систем программными средствами.</w:t>
      </w:r>
    </w:p>
    <w:p w14:paraId="13C6825E">
      <w:pPr>
        <w:ind w:right="-125"/>
        <w:jc w:val="both"/>
      </w:pPr>
      <w:r>
        <w:t>ОК 1 Выбирать способы решения задач профессиональной деятельности, применительно к различным контекстам. ОК 2 Осуществлять поиск, анализ и интерпретацию информации, необходимой для выполнения задач профессиональной деятельности. ОК 3 Планировать и реализовывать собственное профессиональное и личностное развитие. ОК 4</w:t>
      </w:r>
      <w:r>
        <w:tab/>
      </w:r>
      <w:r>
        <w:t>Работать в коллективе и команде, эффективно взаимодействовать с коллегами, руководством, клиентами. ОК 5 Осуществлять устную и письменную коммуникацию на государственном языке с учетом особенностей социального и культурного контекста. ОК 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 ОК 7 Содействовать сохранению окружающей среды, ресурсосбережению, эффективно действовать в чрезвычайных ситуациях. 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 ОК 9 Использовать информационные технологии в профессиональной деятельности. ОК 10 Пользоваться профессиональной документацией на государственном и иностранном языках.</w:t>
      </w:r>
    </w:p>
    <w:p w14:paraId="0EA29DA1">
      <w:pPr>
        <w:ind w:right="-125"/>
        <w:jc w:val="both"/>
      </w:pPr>
      <w:r>
        <w:t>Выводы и рекомендации____________________________________________________________________________________________________</w:t>
      </w:r>
    </w:p>
    <w:p w14:paraId="39F9EB6E">
      <w:pPr>
        <w:ind w:right="-125"/>
        <w:jc w:val="both"/>
      </w:pPr>
      <w:r>
        <w:t>______________________________________________________________________________________________________________________________</w:t>
      </w:r>
    </w:p>
    <w:p w14:paraId="202D71D8">
      <w:pPr>
        <w:ind w:right="-125"/>
        <w:jc w:val="both"/>
      </w:pPr>
      <w:r>
        <w:t>Рекомендуемая оценка в баллах __</w:t>
      </w:r>
      <w:r>
        <w:rPr>
          <w:i/>
        </w:rPr>
        <w:t>_______/______________</w:t>
      </w:r>
    </w:p>
    <w:p w14:paraId="3D557792">
      <w:pPr>
        <w:ind w:right="-125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цифрой                      прописью     </w:t>
      </w:r>
    </w:p>
    <w:p w14:paraId="5EAD1233">
      <w:pPr>
        <w:ind w:right="-125"/>
        <w:jc w:val="both"/>
      </w:pPr>
      <w:r>
        <w:t>Ответственное лицо базы практики ____________/________________</w:t>
      </w:r>
    </w:p>
    <w:p w14:paraId="12BC71F1">
      <w:pPr>
        <w:ind w:right="-125"/>
        <w:jc w:val="both"/>
        <w:rPr>
          <w:sz w:val="16"/>
          <w:szCs w:val="16"/>
        </w:rPr>
      </w:pPr>
      <w:r>
        <w:t xml:space="preserve">                                                       </w:t>
      </w:r>
      <w:r>
        <w:rPr>
          <w:sz w:val="16"/>
          <w:szCs w:val="16"/>
        </w:rPr>
        <w:t xml:space="preserve">                роспись                  расшифровка росписи</w:t>
      </w:r>
    </w:p>
    <w:p w14:paraId="13E81D85">
      <w:pPr>
        <w:ind w:right="-125"/>
        <w:jc w:val="both"/>
        <w:rPr>
          <w:sz w:val="16"/>
          <w:szCs w:val="16"/>
        </w:rPr>
      </w:pPr>
      <w:r>
        <w:t xml:space="preserve">М.П.                                           Дата____________  </w:t>
      </w:r>
    </w:p>
    <w:sectPr>
      <w:pgSz w:w="16838" w:h="11906" w:orient="landscape"/>
      <w:pgMar w:top="709" w:right="851" w:bottom="851" w:left="90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0E7"/>
    <w:rsid w:val="003020E7"/>
    <w:rsid w:val="00584A48"/>
    <w:rsid w:val="009C7D2F"/>
    <w:rsid w:val="00A91766"/>
    <w:rsid w:val="00B03838"/>
    <w:rsid w:val="00F2070C"/>
    <w:rsid w:val="177A3718"/>
    <w:rsid w:val="39174F8F"/>
    <w:rsid w:val="7C2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0"/>
    <w:semiHidden/>
    <w:unhideWhenUsed/>
    <w:uiPriority w:val="99"/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79"/>
    <w:semiHidden/>
    <w:unhideWhenUsed/>
    <w:uiPriority w:val="99"/>
    <w:pPr>
      <w:spacing w:after="40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/>
    </w:pPr>
  </w:style>
  <w:style w:type="paragraph" w:styleId="20">
    <w:name w:val="header"/>
    <w:basedOn w:val="1"/>
    <w:link w:val="51"/>
    <w:unhideWhenUsed/>
    <w:uiPriority w:val="99"/>
    <w:pPr>
      <w:tabs>
        <w:tab w:val="center" w:pos="7143"/>
        <w:tab w:val="right" w:pos="14287"/>
      </w:tabs>
    </w:pPr>
  </w:style>
  <w:style w:type="paragraph" w:styleId="21">
    <w:name w:val="toc 9"/>
    <w:basedOn w:val="1"/>
    <w:next w:val="1"/>
    <w:unhideWhenUsed/>
    <w:qFormat/>
    <w:uiPriority w:val="39"/>
    <w:pPr>
      <w:spacing w:after="57"/>
      <w:ind w:left="2268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23">
    <w:name w:val="toc 1"/>
    <w:basedOn w:val="1"/>
    <w:next w:val="1"/>
    <w:unhideWhenUsed/>
    <w:uiPriority w:val="39"/>
    <w:pPr>
      <w:spacing w:after="57"/>
    </w:pPr>
  </w:style>
  <w:style w:type="paragraph" w:styleId="24">
    <w:name w:val="toc 6"/>
    <w:basedOn w:val="1"/>
    <w:next w:val="1"/>
    <w:unhideWhenUsed/>
    <w:uiPriority w:val="39"/>
    <w:pPr>
      <w:spacing w:after="57"/>
      <w:ind w:left="1417"/>
    </w:pPr>
  </w:style>
  <w:style w:type="paragraph" w:styleId="25">
    <w:name w:val="table of figures"/>
    <w:basedOn w:val="1"/>
    <w:next w:val="1"/>
    <w:unhideWhenUsed/>
    <w:uiPriority w:val="99"/>
  </w:style>
  <w:style w:type="paragraph" w:styleId="26">
    <w:name w:val="toc 3"/>
    <w:basedOn w:val="1"/>
    <w:next w:val="1"/>
    <w:unhideWhenUsed/>
    <w:uiPriority w:val="39"/>
    <w:pPr>
      <w:spacing w:after="57"/>
      <w:ind w:left="567"/>
    </w:pPr>
  </w:style>
  <w:style w:type="paragraph" w:styleId="27">
    <w:name w:val="toc 2"/>
    <w:basedOn w:val="1"/>
    <w:next w:val="1"/>
    <w:unhideWhenUsed/>
    <w:uiPriority w:val="39"/>
    <w:pPr>
      <w:spacing w:after="57"/>
      <w:ind w:left="283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0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53"/>
    <w:unhideWhenUsed/>
    <w:uiPriority w:val="99"/>
    <w:pPr>
      <w:tabs>
        <w:tab w:val="center" w:pos="7143"/>
        <w:tab w:val="right" w:pos="14287"/>
      </w:tabs>
    </w:pPr>
  </w:style>
  <w:style w:type="paragraph" w:styleId="32">
    <w:name w:val="Subtitle"/>
    <w:basedOn w:val="1"/>
    <w:next w:val="1"/>
    <w:link w:val="46"/>
    <w:qFormat/>
    <w:uiPriority w:val="11"/>
    <w:pPr>
      <w:spacing w:before="200" w:after="200"/>
    </w:pPr>
  </w:style>
  <w:style w:type="table" w:styleId="33">
    <w:name w:val="Table Grid"/>
    <w:basedOn w:val="1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4">
    <w:name w:val="Заголовок 1 Знак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Заголовок 2 Знак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Заголовок 3 Знак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Заголовок 4 Знак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Заголовок Знак"/>
    <w:basedOn w:val="11"/>
    <w:link w:val="30"/>
    <w:uiPriority w:val="10"/>
    <w:rPr>
      <w:sz w:val="48"/>
      <w:szCs w:val="48"/>
    </w:rPr>
  </w:style>
  <w:style w:type="character" w:customStyle="1" w:styleId="46">
    <w:name w:val="Подзаголовок Знак"/>
    <w:basedOn w:val="11"/>
    <w:link w:val="32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Цитата 2 Знак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0">
    <w:name w:val="Выделенная цитата Знак"/>
    <w:link w:val="49"/>
    <w:uiPriority w:val="30"/>
    <w:rPr>
      <w:i/>
    </w:rPr>
  </w:style>
  <w:style w:type="character" w:customStyle="1" w:styleId="51">
    <w:name w:val="Верхний колонтитул Знак"/>
    <w:basedOn w:val="11"/>
    <w:link w:val="20"/>
    <w:uiPriority w:val="99"/>
  </w:style>
  <w:style w:type="character" w:customStyle="1" w:styleId="52">
    <w:name w:val="Footer Char"/>
    <w:basedOn w:val="11"/>
    <w:uiPriority w:val="99"/>
  </w:style>
  <w:style w:type="character" w:customStyle="1" w:styleId="53">
    <w:name w:val="Нижний колонтитул Знак"/>
    <w:link w:val="31"/>
    <w:uiPriority w:val="99"/>
  </w:style>
  <w:style w:type="table" w:customStyle="1" w:styleId="54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9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3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6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0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3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7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0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4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1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8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Текст сноски Знак"/>
    <w:link w:val="18"/>
    <w:uiPriority w:val="99"/>
    <w:rPr>
      <w:sz w:val="18"/>
    </w:rPr>
  </w:style>
  <w:style w:type="character" w:customStyle="1" w:styleId="180">
    <w:name w:val="Текст концевой сноски Знак"/>
    <w:link w:val="16"/>
    <w:uiPriority w:val="99"/>
    <w:rPr>
      <w:sz w:val="20"/>
    </w:rPr>
  </w:style>
  <w:style w:type="paragraph" w:customStyle="1" w:styleId="181">
    <w:name w:val="TOC Heading"/>
    <w:unhideWhenUsed/>
    <w:uiPriority w:val="39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1708</Words>
  <Characters>9739</Characters>
  <Lines>81</Lines>
  <Paragraphs>22</Paragraphs>
  <TotalTime>5</TotalTime>
  <ScaleCrop>false</ScaleCrop>
  <LinksUpToDate>false</LinksUpToDate>
  <CharactersWithSpaces>11425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2023-05-22T13:14:00Z</dcterms:created>
  <dc:creator>Karak</dc:creator>
  <cp:lastModifiedBy>Михаил Мордвино�</cp:lastModifiedBy>
  <dcterms:modified xsi:type="dcterms:W3CDTF">2025-04-10T12:49:42Z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20431CA6771442AA842D35D8442CB6E1_13</vt:lpwstr>
  </property>
</Properties>
</file>