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BMU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 escolha do </w:t>
      </w:r>
      <w:r>
        <w:rPr/>
        <w:t>BMU</w:t>
      </w:r>
      <w:r>
        <w:rPr/>
        <w:t xml:space="preserve"> foi feita com os seguintes criterios em mente: Facilidade de uso, tipos de baterias suportados e preço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 xml:space="preserve">Modulo TP4056 - </w:t>
      </w:r>
      <w:r>
        <w:rPr>
          <w:rStyle w:val="Hyperlink"/>
        </w:rPr>
        <w:t>https://mauser.pt/catalog/product_info.php?cPath=1667_2604_1758_3281&amp;products_id=096-8745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  <w:t>Modulo mais classico e há na mauser, dava para sermos nós a fazer, talvez dificil encontrar o TP4056 sozinho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Fonts w:ascii="apple-system;BlinkMacSystemFont;Segoe UI;Roboto;Helvetica Neue;Arial;Apple Color Emoji;Segoe UI Emoji;Segoe UI Symbol;sans-serif" w:hAnsi="apple-system;BlinkMacSystemFont;Segoe UI;Roboto;Helvetica Neue;Arial;Apple Color Emoji;Segoe UI Emoji;Segoe UI Symbol;sans-serif"/>
          <w:b w:val="false"/>
          <w:i w:val="false"/>
          <w:caps w:val="false"/>
          <w:smallCaps w:val="false"/>
          <w:color w:val="B7CAD4"/>
          <w:spacing w:val="0"/>
          <w:sz w:val="21"/>
        </w:rPr>
        <w:t>TP5100</w:t>
      </w:r>
      <w:r>
        <w:rPr/>
        <w:t xml:space="preserve">  - </w:t>
      </w:r>
      <w:r>
        <w:rPr>
          <w:rStyle w:val="Hyperlink"/>
        </w:rPr>
        <w:t>https://www.ptrobotics.com/alimentacao/10495-modulo-para-carregamento-de-baterias-com-protecao-de-carga-tp5100-1s-2s-42v-84v.html?srsltid=AfmBOoqc1svpzWXxZgDpboRaz2t-w6fjBSX4ouhc0AbHFT__HrEGMXo0</w:t>
      </w:r>
    </w:p>
    <w:p>
      <w:pPr>
        <w:pStyle w:val="BodyText"/>
        <w:bidi w:val="0"/>
        <w:jc w:val="start"/>
        <w:rPr/>
      </w:pPr>
      <w:r>
        <w:rPr/>
        <w:tab/>
        <w:t>O BigBrother do TP4056, mais eficiente e há na JLCPCB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Os links são sugestões de modulos embutidos, a ideia era ser integrado.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ple-system">
    <w:altName w:val="BlinkMacSystemFont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1</Pages>
  <Words>72</Words>
  <Characters>603</Characters>
  <CharactersWithSpaces>671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2025-09-17T09:15:58Z</dcterms:created>
  <dc:creator/>
  <dc:description/>
  <dc:language>en-US</dc:language>
  <cp:lastModifiedBy/>
  <dcterms:modified xsi:type="dcterms:W3CDTF">2025-09-17T09:40:00Z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