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9038" w14:textId="169E8F54" w:rsidR="006F17BF" w:rsidRDefault="006F17BF" w:rsidP="006F17B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Landing Gear Demo – 3D Headless</w:t>
      </w:r>
      <w:r>
        <w:rPr>
          <w:rFonts w:ascii="Times New Roman" w:hAnsi="Times New Roman" w:cs="Times New Roman" w:hint="eastAsia"/>
          <w:sz w:val="40"/>
          <w:szCs w:val="40"/>
        </w:rPr>
        <w:t>操作指南</w:t>
      </w:r>
    </w:p>
    <w:p w14:paraId="3AF2DACA" w14:textId="70C20EAE" w:rsidR="006F17BF" w:rsidRDefault="006F17BF" w:rsidP="006F17BF">
      <w:pPr>
        <w:rPr>
          <w:rFonts w:ascii="Times New Roman" w:hAnsi="Times New Roman" w:cs="Times New Roman"/>
          <w:sz w:val="24"/>
          <w:szCs w:val="24"/>
        </w:rPr>
      </w:pPr>
      <w:r w:rsidRPr="006F17BF">
        <w:rPr>
          <w:rFonts w:ascii="Times New Roman" w:hAnsi="Times New Roman" w:cs="Times New Roman"/>
          <w:sz w:val="24"/>
          <w:szCs w:val="24"/>
        </w:rPr>
        <w:t>简介：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 w:hint="eastAsia"/>
          <w:sz w:val="24"/>
          <w:szCs w:val="24"/>
        </w:rPr>
        <w:t>Demo</w:t>
      </w:r>
      <w:r>
        <w:rPr>
          <w:rFonts w:ascii="Times New Roman" w:hAnsi="Times New Roman" w:cs="Times New Roman" w:hint="eastAsia"/>
          <w:sz w:val="24"/>
          <w:szCs w:val="24"/>
        </w:rPr>
        <w:t>基于原始</w:t>
      </w:r>
      <w:r>
        <w:rPr>
          <w:rFonts w:ascii="Times New Roman" w:hAnsi="Times New Roman" w:cs="Times New Roman" w:hint="eastAsia"/>
          <w:sz w:val="24"/>
          <w:szCs w:val="24"/>
        </w:rPr>
        <w:t>Landing</w:t>
      </w:r>
      <w:r>
        <w:rPr>
          <w:rFonts w:ascii="Times New Roman" w:hAnsi="Times New Roman" w:cs="Times New Roman"/>
          <w:sz w:val="24"/>
          <w:szCs w:val="24"/>
        </w:rPr>
        <w:t xml:space="preserve"> Gear Demo, </w:t>
      </w:r>
      <w:r>
        <w:rPr>
          <w:rFonts w:ascii="Times New Roman" w:hAnsi="Times New Roman" w:cs="Times New Roman" w:hint="eastAsia"/>
          <w:sz w:val="24"/>
          <w:szCs w:val="24"/>
        </w:rPr>
        <w:t>在原</w:t>
      </w:r>
      <w:r>
        <w:rPr>
          <w:rFonts w:ascii="Times New Roman" w:hAnsi="Times New Roman" w:cs="Times New Roman" w:hint="eastAsia"/>
          <w:sz w:val="24"/>
          <w:szCs w:val="24"/>
        </w:rPr>
        <w:t>Demo</w:t>
      </w:r>
      <w:r>
        <w:rPr>
          <w:rFonts w:ascii="Times New Roman" w:hAnsi="Times New Roman" w:cs="Times New Roman" w:hint="eastAsia"/>
          <w:sz w:val="24"/>
          <w:szCs w:val="24"/>
        </w:rPr>
        <w:t>基础上加入了飞机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模型，另实现了通过</w:t>
      </w:r>
      <w:r>
        <w:rPr>
          <w:rFonts w:ascii="Times New Roman" w:hAnsi="Times New Roman" w:cs="Times New Roman" w:hint="eastAsia"/>
          <w:sz w:val="24"/>
          <w:szCs w:val="24"/>
        </w:rPr>
        <w:t>LabVIEW</w:t>
      </w:r>
      <w:r>
        <w:rPr>
          <w:rFonts w:ascii="Times New Roman" w:hAnsi="Times New Roman" w:cs="Times New Roman" w:hint="eastAsia"/>
          <w:sz w:val="24"/>
          <w:szCs w:val="24"/>
        </w:rPr>
        <w:t>来运行，用户无需再打开</w:t>
      </w:r>
      <w:r>
        <w:rPr>
          <w:rFonts w:ascii="Times New Roman" w:hAnsi="Times New Roman" w:cs="Times New Roman" w:hint="eastAsia"/>
          <w:sz w:val="24"/>
          <w:szCs w:val="24"/>
        </w:rPr>
        <w:t>TestStand</w:t>
      </w:r>
      <w:r>
        <w:rPr>
          <w:rFonts w:ascii="Times New Roman" w:hAnsi="Times New Roman" w:cs="Times New Roman" w:hint="eastAsia"/>
          <w:sz w:val="24"/>
          <w:szCs w:val="24"/>
        </w:rPr>
        <w:t>启用测试序列。</w:t>
      </w:r>
    </w:p>
    <w:p w14:paraId="04CDAE15" w14:textId="4DF58D24" w:rsidR="006F17BF" w:rsidRDefault="006F17BF" w:rsidP="006F1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操作：</w:t>
      </w:r>
    </w:p>
    <w:p w14:paraId="5B058038" w14:textId="6D74BF87" w:rsidR="006F17BF" w:rsidRDefault="006F17BF" w:rsidP="006F17B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F17B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BD75" wp14:editId="08106335">
                <wp:simplePos x="0" y="0"/>
                <wp:positionH relativeFrom="margin">
                  <wp:posOffset>961630</wp:posOffset>
                </wp:positionH>
                <wp:positionV relativeFrom="paragraph">
                  <wp:posOffset>1268310</wp:posOffset>
                </wp:positionV>
                <wp:extent cx="1072800" cy="136800"/>
                <wp:effectExtent l="19050" t="19050" r="13335" b="15875"/>
                <wp:wrapNone/>
                <wp:docPr id="18140510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0" cy="136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3CC99" id="Rectangle 1" o:spid="_x0000_s1026" style="position:absolute;margin-left:75.7pt;margin-top:99.85pt;width:84.45pt;height:10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 w:rsidRPr="006F17BF">
        <w:rPr>
          <w:rFonts w:ascii="Times New Roman" w:hAnsi="Times New Roman" w:cs="Times New Roman" w:hint="eastAsia"/>
          <w:sz w:val="24"/>
          <w:szCs w:val="24"/>
        </w:rPr>
        <w:t>部署</w:t>
      </w:r>
      <w:r w:rsidRPr="006F17BF">
        <w:rPr>
          <w:rFonts w:ascii="Times New Roman" w:hAnsi="Times New Roman" w:cs="Times New Roman" w:hint="eastAsia"/>
          <w:sz w:val="24"/>
          <w:szCs w:val="24"/>
        </w:rPr>
        <w:t>Veri</w:t>
      </w:r>
      <w:r w:rsidRPr="006F17BF">
        <w:rPr>
          <w:rFonts w:ascii="Times New Roman" w:hAnsi="Times New Roman" w:cs="Times New Roman"/>
          <w:sz w:val="24"/>
          <w:szCs w:val="24"/>
        </w:rPr>
        <w:t>S</w:t>
      </w:r>
      <w:r w:rsidRPr="006F17BF">
        <w:rPr>
          <w:rFonts w:ascii="Times New Roman" w:hAnsi="Times New Roman" w:cs="Times New Roman" w:hint="eastAsia"/>
          <w:sz w:val="24"/>
          <w:szCs w:val="24"/>
        </w:rPr>
        <w:t>tand</w:t>
      </w:r>
      <w:r w:rsidRPr="006F17BF">
        <w:rPr>
          <w:rFonts w:ascii="Times New Roman" w:hAnsi="Times New Roman" w:cs="Times New Roman" w:hint="eastAsia"/>
          <w:sz w:val="24"/>
          <w:szCs w:val="24"/>
        </w:rPr>
        <w:t>模型</w:t>
      </w:r>
      <w:r>
        <w:rPr>
          <w:rFonts w:ascii="Times New Roman" w:hAnsi="Times New Roman" w:cs="Times New Roman" w:hint="eastAsia"/>
          <w:sz w:val="24"/>
          <w:szCs w:val="24"/>
        </w:rPr>
        <w:t>，文件路径为</w:t>
      </w:r>
      <w:r w:rsidRPr="006F17BF">
        <w:rPr>
          <w:rFonts w:ascii="Times New Roman" w:hAnsi="Times New Roman" w:cs="Times New Roman"/>
          <w:sz w:val="24"/>
          <w:szCs w:val="24"/>
        </w:rPr>
        <w:t>C:\Users\NI\Desktop\LandingGearDemo - 3D Headless\Rack File 10.23.19</w:t>
      </w:r>
      <w:r w:rsidRPr="006F17BF">
        <w:rPr>
          <w:noProof/>
        </w:rPr>
        <w:drawing>
          <wp:inline distT="0" distB="0" distL="0" distR="0" wp14:anchorId="12FC9039" wp14:editId="56E6E598">
            <wp:extent cx="3960000" cy="1407542"/>
            <wp:effectExtent l="0" t="0" r="2540" b="2540"/>
            <wp:docPr id="195584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07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7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2C5" w14:textId="63AA07B3" w:rsidR="006F17BF" w:rsidRDefault="006F17BF" w:rsidP="006F1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打开</w:t>
      </w:r>
      <w:r>
        <w:rPr>
          <w:rFonts w:ascii="Times New Roman" w:hAnsi="Times New Roman" w:cs="Times New Roman" w:hint="eastAsia"/>
          <w:sz w:val="24"/>
          <w:szCs w:val="24"/>
        </w:rPr>
        <w:t>LabVIEW</w:t>
      </w:r>
      <w:r>
        <w:rPr>
          <w:rFonts w:ascii="Times New Roman" w:hAnsi="Times New Roman" w:cs="Times New Roman"/>
          <w:sz w:val="24"/>
          <w:szCs w:val="24"/>
        </w:rPr>
        <w:t xml:space="preserve"> UI</w:t>
      </w:r>
      <w:r w:rsidR="00F0341F">
        <w:rPr>
          <w:rFonts w:ascii="Times New Roman" w:hAnsi="Times New Roman" w:cs="Times New Roman" w:hint="eastAsia"/>
          <w:sz w:val="24"/>
          <w:szCs w:val="24"/>
        </w:rPr>
        <w:t>，</w:t>
      </w:r>
      <w:r w:rsidR="00F034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341F">
        <w:rPr>
          <w:rFonts w:ascii="Times New Roman" w:hAnsi="Times New Roman" w:cs="Times New Roman" w:hint="eastAsia"/>
          <w:sz w:val="24"/>
          <w:szCs w:val="24"/>
        </w:rPr>
        <w:t>文件路径为</w:t>
      </w:r>
      <w:r w:rsidR="00F0341F" w:rsidRPr="00F0341F">
        <w:rPr>
          <w:rFonts w:ascii="Times New Roman" w:hAnsi="Times New Roman" w:cs="Times New Roman"/>
          <w:sz w:val="24"/>
          <w:szCs w:val="24"/>
        </w:rPr>
        <w:t>C:\Users\NI\Desktop\LandingGearDemo - 3D Headless\TestStand\DigitalTwin\UI\Robotics Project 1</w:t>
      </w:r>
    </w:p>
    <w:p w14:paraId="35EB5FFC" w14:textId="2194B058" w:rsidR="00F0341F" w:rsidRDefault="00F0341F" w:rsidP="00F0341F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7B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261DA" wp14:editId="16875D4C">
                <wp:simplePos x="0" y="0"/>
                <wp:positionH relativeFrom="margin">
                  <wp:posOffset>716590</wp:posOffset>
                </wp:positionH>
                <wp:positionV relativeFrom="paragraph">
                  <wp:posOffset>1189035</wp:posOffset>
                </wp:positionV>
                <wp:extent cx="1072800" cy="136800"/>
                <wp:effectExtent l="19050" t="19050" r="13335" b="15875"/>
                <wp:wrapNone/>
                <wp:docPr id="552943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0" cy="136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F07F7" id="Rectangle 1" o:spid="_x0000_s1026" style="position:absolute;margin-left:56.4pt;margin-top:93.6pt;width:84.45pt;height:10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" filled="f" strokecolor="red" strokeweight="3pt">
                <w10:wrap anchorx="margin"/>
              </v:rect>
            </w:pict>
          </mc:Fallback>
        </mc:AlternateContent>
      </w:r>
      <w:r w:rsidRPr="00F03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11E1F" wp14:editId="0B3F9279">
            <wp:extent cx="3985236" cy="2397600"/>
            <wp:effectExtent l="0" t="0" r="0" b="3175"/>
            <wp:docPr id="1843762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29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724" cy="24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8A01" w14:textId="7F145E39" w:rsidR="00F0341F" w:rsidRDefault="00F0341F" w:rsidP="00F03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。运行开始后，</w:t>
      </w: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 w:hint="eastAsia"/>
          <w:sz w:val="24"/>
          <w:szCs w:val="24"/>
        </w:rPr>
        <w:t>中表图开始从</w:t>
      </w:r>
      <w:r>
        <w:rPr>
          <w:rFonts w:ascii="Times New Roman" w:hAnsi="Times New Roman" w:cs="Times New Roman" w:hint="eastAsia"/>
          <w:sz w:val="24"/>
          <w:szCs w:val="24"/>
        </w:rPr>
        <w:t>VeriStand</w:t>
      </w:r>
      <w:r>
        <w:rPr>
          <w:rFonts w:ascii="Times New Roman" w:hAnsi="Times New Roman" w:cs="Times New Roman" w:hint="eastAsia"/>
          <w:sz w:val="24"/>
          <w:szCs w:val="24"/>
        </w:rPr>
        <w:t>中读数并显示。</w:t>
      </w:r>
      <w:r w:rsidR="009A3DFD" w:rsidRPr="009A3DFD">
        <w:rPr>
          <w:rFonts w:ascii="Times New Roman" w:hAnsi="Times New Roman" w:cs="Times New Roman" w:hint="eastAsia"/>
          <w:color w:val="FF0000"/>
          <w:sz w:val="24"/>
          <w:szCs w:val="24"/>
        </w:rPr>
        <w:t>注意</w:t>
      </w:r>
      <w:r w:rsidR="009A3DFD">
        <w:rPr>
          <w:rFonts w:ascii="Times New Roman" w:hAnsi="Times New Roman" w:cs="Times New Roman" w:hint="eastAsia"/>
          <w:color w:val="FF0000"/>
          <w:sz w:val="24"/>
          <w:szCs w:val="24"/>
        </w:rPr>
        <w:t>：由于</w:t>
      </w:r>
      <w:r w:rsidR="009A3DFD">
        <w:rPr>
          <w:rFonts w:ascii="Times New Roman" w:hAnsi="Times New Roman" w:cs="Times New Roman"/>
          <w:color w:val="FF0000"/>
          <w:sz w:val="24"/>
          <w:szCs w:val="24"/>
        </w:rPr>
        <w:t>3D</w:t>
      </w:r>
      <w:r w:rsidR="009A3DFD">
        <w:rPr>
          <w:rFonts w:ascii="Times New Roman" w:hAnsi="Times New Roman" w:cs="Times New Roman" w:hint="eastAsia"/>
          <w:color w:val="FF0000"/>
          <w:sz w:val="24"/>
          <w:szCs w:val="24"/>
        </w:rPr>
        <w:t>模型无法初始化位置，所以每次测试前要确保实际起落架模型处于放下的状态，激励文件已改动使得每次测试运行结束后起落架处于放下状态。</w:t>
      </w:r>
    </w:p>
    <w:p w14:paraId="302C226F" w14:textId="4C5B5135" w:rsidR="00F0341F" w:rsidRDefault="00F0341F" w:rsidP="00F03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开始测试，测试过程中，</w:t>
      </w:r>
      <w:r>
        <w:rPr>
          <w:rFonts w:ascii="Times New Roman" w:hAnsi="Times New Roman" w:cs="Times New Roman" w:hint="eastAsia"/>
          <w:sz w:val="24"/>
          <w:szCs w:val="24"/>
        </w:rPr>
        <w:t>Stop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控件不可操作，直到本轮测试完成。测试过程中，可以观察各仪表变化。</w:t>
      </w:r>
      <w:r w:rsidR="00F408CB">
        <w:rPr>
          <w:rFonts w:ascii="Times New Roman" w:hAnsi="Times New Roman" w:cs="Times New Roman" w:hint="eastAsia"/>
          <w:sz w:val="24"/>
          <w:szCs w:val="24"/>
        </w:rPr>
        <w:t>测试结束后，</w:t>
      </w:r>
      <w:r w:rsidR="00F408CB">
        <w:rPr>
          <w:rFonts w:ascii="Times New Roman" w:hAnsi="Times New Roman" w:cs="Times New Roman" w:hint="eastAsia"/>
          <w:sz w:val="24"/>
          <w:szCs w:val="24"/>
        </w:rPr>
        <w:t>U</w:t>
      </w:r>
      <w:r w:rsidR="00F408CB">
        <w:rPr>
          <w:rFonts w:ascii="Times New Roman" w:hAnsi="Times New Roman" w:cs="Times New Roman"/>
          <w:sz w:val="24"/>
          <w:szCs w:val="24"/>
        </w:rPr>
        <w:t>I</w:t>
      </w:r>
      <w:r w:rsidR="00F408CB">
        <w:rPr>
          <w:rFonts w:ascii="Times New Roman" w:hAnsi="Times New Roman" w:cs="Times New Roman" w:hint="eastAsia"/>
          <w:sz w:val="24"/>
          <w:szCs w:val="24"/>
        </w:rPr>
        <w:t>会回归初始状态，直接点击</w:t>
      </w:r>
      <w:r w:rsidR="00F408CB">
        <w:rPr>
          <w:rFonts w:ascii="Times New Roman" w:hAnsi="Times New Roman" w:cs="Times New Roman" w:hint="eastAsia"/>
          <w:sz w:val="24"/>
          <w:szCs w:val="24"/>
        </w:rPr>
        <w:t>Run</w:t>
      </w:r>
      <w:r w:rsidR="00F408CB">
        <w:rPr>
          <w:rFonts w:ascii="Times New Roman" w:hAnsi="Times New Roman" w:cs="Times New Roman" w:hint="eastAsia"/>
          <w:sz w:val="24"/>
          <w:szCs w:val="24"/>
        </w:rPr>
        <w:t>可连续进行第二次测试。</w:t>
      </w:r>
    </w:p>
    <w:p w14:paraId="24543B0A" w14:textId="3814DEC1" w:rsidR="00F0341F" w:rsidRDefault="00F0341F" w:rsidP="00F034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034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260CB" wp14:editId="4B20B9FD">
            <wp:extent cx="4147200" cy="3822721"/>
            <wp:effectExtent l="0" t="0" r="5715" b="6350"/>
            <wp:docPr id="266164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641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070" cy="38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B058" w14:textId="546A3B13" w:rsidR="00F408CB" w:rsidRDefault="00F408CB" w:rsidP="00F4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测试完成后，需要先点击</w:t>
      </w:r>
      <w:r>
        <w:rPr>
          <w:rFonts w:ascii="Times New Roman" w:hAnsi="Times New Roman" w:cs="Times New Roman" w:hint="eastAsia"/>
          <w:sz w:val="24"/>
          <w:szCs w:val="24"/>
        </w:rPr>
        <w:t>Stop</w:t>
      </w:r>
      <w:r>
        <w:rPr>
          <w:rFonts w:ascii="Times New Roman" w:hAnsi="Times New Roman" w:cs="Times New Roman" w:hint="eastAsia"/>
          <w:sz w:val="24"/>
          <w:szCs w:val="24"/>
        </w:rPr>
        <w:t>控件结束对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模块的调用，随后可直接关闭前面板或点击</w:t>
      </w:r>
      <w:r>
        <w:rPr>
          <w:rFonts w:ascii="Times New Roman" w:hAnsi="Times New Roman" w:cs="Times New Roman" w:hint="eastAsia"/>
          <w:sz w:val="24"/>
          <w:szCs w:val="24"/>
        </w:rPr>
        <w:t>Exit</w:t>
      </w:r>
      <w:r>
        <w:rPr>
          <w:rFonts w:ascii="Times New Roman" w:hAnsi="Times New Roman" w:cs="Times New Roman" w:hint="eastAsia"/>
          <w:sz w:val="24"/>
          <w:szCs w:val="24"/>
        </w:rPr>
        <w:t>控件退出</w:t>
      </w:r>
      <w:r>
        <w:rPr>
          <w:rFonts w:ascii="Times New Roman" w:hAnsi="Times New Roman" w:cs="Times New Roman" w:hint="eastAsia"/>
          <w:sz w:val="24"/>
          <w:szCs w:val="24"/>
        </w:rPr>
        <w:t>Demo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FB5F6E1" w14:textId="77777777" w:rsidR="00F408CB" w:rsidRDefault="00F408CB" w:rsidP="00F408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519B35" w14:textId="26D5BD96" w:rsidR="00F408CB" w:rsidRDefault="00F408CB" w:rsidP="00F408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Demo</w:t>
      </w:r>
      <w:r>
        <w:rPr>
          <w:rFonts w:ascii="Times New Roman" w:hAnsi="Times New Roman" w:cs="Times New Roman" w:hint="eastAsia"/>
          <w:sz w:val="24"/>
          <w:szCs w:val="24"/>
        </w:rPr>
        <w:t>一次运行过程后，不关闭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的情况下第二次运行后点击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控件会出现如下错误：</w:t>
      </w:r>
    </w:p>
    <w:p w14:paraId="7D8313F1" w14:textId="1917EA3E" w:rsidR="00F408CB" w:rsidRDefault="00F408CB" w:rsidP="00F408C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08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216A1" wp14:editId="25BDD8D6">
            <wp:extent cx="3591426" cy="1600423"/>
            <wp:effectExtent l="0" t="0" r="9525" b="0"/>
            <wp:docPr id="30984387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43878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27E" w14:textId="6308401F" w:rsidR="00F408CB" w:rsidRPr="00F408CB" w:rsidRDefault="00F408CB" w:rsidP="00F408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可能是由于版本原因，只需关闭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进程重新打开即可重新运行。</w:t>
      </w:r>
    </w:p>
    <w:sectPr w:rsidR="00F408CB" w:rsidRPr="00F40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448B3"/>
    <w:multiLevelType w:val="hybridMultilevel"/>
    <w:tmpl w:val="798EC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86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BA"/>
    <w:rsid w:val="000B4DBA"/>
    <w:rsid w:val="00616F4D"/>
    <w:rsid w:val="006F17BF"/>
    <w:rsid w:val="009A3DFD"/>
    <w:rsid w:val="00F0341F"/>
    <w:rsid w:val="00F4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AA3E"/>
  <w15:chartTrackingRefBased/>
  <w15:docId w15:val="{E8484ACC-9FE4-4929-9E72-A5B8EE7D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Wei</dc:creator>
  <cp:keywords/>
  <dc:description/>
  <cp:lastModifiedBy>Zihao Wei</cp:lastModifiedBy>
  <cp:revision>3</cp:revision>
  <dcterms:created xsi:type="dcterms:W3CDTF">2023-07-27T02:19:00Z</dcterms:created>
  <dcterms:modified xsi:type="dcterms:W3CDTF">2023-07-27T07:09:00Z</dcterms:modified>
</cp:coreProperties>
</file>