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4194D" w14:textId="22A71950" w:rsidR="00F20DB7" w:rsidRPr="00561AAF" w:rsidRDefault="00F20DB7" w:rsidP="00F20DB7">
      <w:pPr>
        <w:jc w:val="center"/>
        <w:rPr>
          <w:b/>
          <w:bCs/>
          <w:sz w:val="40"/>
          <w:szCs w:val="44"/>
        </w:rPr>
      </w:pPr>
      <w:r w:rsidRPr="00561AAF">
        <w:rPr>
          <w:b/>
          <w:bCs/>
          <w:sz w:val="40"/>
          <w:szCs w:val="44"/>
        </w:rPr>
        <w:t>Hardware</w:t>
      </w:r>
      <w:r>
        <w:rPr>
          <w:b/>
          <w:bCs/>
          <w:sz w:val="40"/>
          <w:szCs w:val="44"/>
        </w:rPr>
        <w:t xml:space="preserve"> </w:t>
      </w:r>
      <w:r w:rsidR="00DB408F">
        <w:rPr>
          <w:b/>
          <w:bCs/>
          <w:sz w:val="40"/>
          <w:szCs w:val="44"/>
        </w:rPr>
        <w:t xml:space="preserve">Planning and </w:t>
      </w:r>
      <w:r>
        <w:rPr>
          <w:b/>
          <w:bCs/>
          <w:sz w:val="40"/>
          <w:szCs w:val="44"/>
        </w:rPr>
        <w:t>Choice</w:t>
      </w:r>
    </w:p>
    <w:p w14:paraId="6C4B79A2" w14:textId="77777777" w:rsidR="00F20DB7" w:rsidRPr="00A71613" w:rsidRDefault="00F20DB7" w:rsidP="00F20DB7">
      <w:pPr>
        <w:jc w:val="center"/>
        <w:rPr>
          <w:b/>
          <w:bCs/>
          <w:sz w:val="22"/>
          <w:szCs w:val="24"/>
        </w:rPr>
      </w:pPr>
      <w:r w:rsidRPr="00561AAF">
        <w:rPr>
          <w:b/>
          <w:bCs/>
          <w:sz w:val="22"/>
          <w:szCs w:val="24"/>
        </w:rPr>
        <w:t>Of OpenGameConsoleMK1</w:t>
      </w:r>
    </w:p>
    <w:p w14:paraId="2C720CDF" w14:textId="5C8C69C3" w:rsidR="00386F6A" w:rsidRPr="00386F6A" w:rsidRDefault="001A2665" w:rsidP="00386F6A">
      <w:pPr>
        <w:rPr>
          <w:b/>
          <w:bCs/>
          <w:color w:val="4472C4" w:themeColor="accent1"/>
          <w:sz w:val="28"/>
          <w:szCs w:val="32"/>
        </w:rPr>
      </w:pPr>
      <w:r>
        <w:rPr>
          <w:b/>
          <w:bCs/>
          <w:color w:val="4472C4" w:themeColor="accent1"/>
          <w:sz w:val="28"/>
          <w:szCs w:val="32"/>
        </w:rPr>
        <w:t xml:space="preserve">Hardware </w:t>
      </w:r>
      <w:r w:rsidR="00386F6A" w:rsidRPr="00386F6A">
        <w:rPr>
          <w:rFonts w:hint="eastAsia"/>
          <w:b/>
          <w:bCs/>
          <w:color w:val="4472C4" w:themeColor="accent1"/>
          <w:sz w:val="28"/>
          <w:szCs w:val="32"/>
        </w:rPr>
        <w:t>P</w:t>
      </w:r>
      <w:r w:rsidR="00386F6A" w:rsidRPr="00386F6A">
        <w:rPr>
          <w:b/>
          <w:bCs/>
          <w:color w:val="4472C4" w:themeColor="accent1"/>
          <w:sz w:val="28"/>
          <w:szCs w:val="32"/>
        </w:rPr>
        <w:t>lanning</w:t>
      </w:r>
    </w:p>
    <w:p w14:paraId="08AF7CD9" w14:textId="77EE1128" w:rsidR="00386F6A" w:rsidRPr="001A2665" w:rsidRDefault="00386F6A" w:rsidP="00386F6A">
      <w:pPr>
        <w:pStyle w:val="a7"/>
        <w:numPr>
          <w:ilvl w:val="0"/>
          <w:numId w:val="3"/>
        </w:numPr>
        <w:ind w:firstLineChars="0"/>
        <w:rPr>
          <w:sz w:val="20"/>
          <w:szCs w:val="20"/>
        </w:rPr>
      </w:pPr>
      <w:r w:rsidRPr="001A2665">
        <w:rPr>
          <w:b/>
          <w:bCs/>
          <w:sz w:val="20"/>
          <w:szCs w:val="20"/>
        </w:rPr>
        <w:t>Output devices</w:t>
      </w:r>
    </w:p>
    <w:p w14:paraId="0315225F" w14:textId="447C7E87" w:rsidR="00386F6A" w:rsidRPr="001A2665" w:rsidRDefault="00386F6A" w:rsidP="00386F6A">
      <w:pPr>
        <w:pStyle w:val="a7"/>
        <w:ind w:left="360" w:firstLineChars="0" w:firstLine="0"/>
        <w:rPr>
          <w:sz w:val="20"/>
          <w:szCs w:val="20"/>
        </w:rPr>
      </w:pPr>
      <w:r w:rsidRPr="001A2665">
        <w:rPr>
          <w:b/>
          <w:bCs/>
          <w:sz w:val="20"/>
          <w:szCs w:val="20"/>
        </w:rPr>
        <w:t>A main screen</w:t>
      </w:r>
      <w:r w:rsidRPr="001A2665">
        <w:rPr>
          <w:sz w:val="20"/>
          <w:szCs w:val="20"/>
        </w:rPr>
        <w:t>: image display of game elements (large, enough refresh rate)</w:t>
      </w:r>
    </w:p>
    <w:p w14:paraId="5A71EFE0" w14:textId="129FD074" w:rsidR="00386F6A" w:rsidRPr="001A2665" w:rsidRDefault="00386F6A" w:rsidP="00386F6A">
      <w:pPr>
        <w:pStyle w:val="a7"/>
        <w:ind w:left="360" w:firstLineChars="0" w:firstLine="0"/>
        <w:rPr>
          <w:sz w:val="20"/>
          <w:szCs w:val="20"/>
        </w:rPr>
      </w:pPr>
      <w:r w:rsidRPr="001A2665">
        <w:rPr>
          <w:b/>
          <w:bCs/>
          <w:sz w:val="20"/>
          <w:szCs w:val="20"/>
        </w:rPr>
        <w:t>A secondary screen</w:t>
      </w:r>
      <w:r w:rsidRPr="001A2665">
        <w:rPr>
          <w:sz w:val="20"/>
          <w:szCs w:val="20"/>
        </w:rPr>
        <w:t xml:space="preserve">: display of text information (relatively small, </w:t>
      </w:r>
      <w:r w:rsidR="008937CD" w:rsidRPr="001A2665">
        <w:rPr>
          <w:sz w:val="20"/>
          <w:szCs w:val="20"/>
        </w:rPr>
        <w:t>high resolution</w:t>
      </w:r>
      <w:r w:rsidRPr="001A2665">
        <w:rPr>
          <w:sz w:val="20"/>
          <w:szCs w:val="20"/>
        </w:rPr>
        <w:t>)</w:t>
      </w:r>
    </w:p>
    <w:p w14:paraId="180CBB80" w14:textId="53739EE2" w:rsidR="008937CD" w:rsidRPr="001A2665" w:rsidRDefault="008937CD" w:rsidP="00386F6A">
      <w:pPr>
        <w:pStyle w:val="a7"/>
        <w:ind w:left="360" w:firstLineChars="0" w:firstLine="0"/>
        <w:rPr>
          <w:sz w:val="20"/>
          <w:szCs w:val="20"/>
        </w:rPr>
      </w:pPr>
      <w:r w:rsidRPr="001A2665">
        <w:rPr>
          <w:b/>
          <w:bCs/>
          <w:sz w:val="20"/>
          <w:szCs w:val="20"/>
        </w:rPr>
        <w:t xml:space="preserve">8-segment numeric LEDs: </w:t>
      </w:r>
      <w:r w:rsidRPr="001A2665">
        <w:rPr>
          <w:sz w:val="20"/>
          <w:szCs w:val="20"/>
        </w:rPr>
        <w:t>display of numeric information such as remaining time and score.</w:t>
      </w:r>
    </w:p>
    <w:p w14:paraId="21453BDB" w14:textId="798DFEF3" w:rsidR="00386F6A" w:rsidRDefault="006F3A29" w:rsidP="00C73737">
      <w:pPr>
        <w:pStyle w:val="a7"/>
        <w:ind w:left="360" w:firstLineChars="0" w:firstLine="0"/>
        <w:rPr>
          <w:sz w:val="20"/>
          <w:szCs w:val="20"/>
        </w:rPr>
      </w:pPr>
      <w:r w:rsidRPr="001A2665">
        <w:rPr>
          <w:b/>
          <w:bCs/>
          <w:sz w:val="20"/>
          <w:szCs w:val="20"/>
        </w:rPr>
        <w:t xml:space="preserve">Sound generator: </w:t>
      </w:r>
      <w:r w:rsidRPr="001A2665">
        <w:rPr>
          <w:sz w:val="20"/>
          <w:szCs w:val="20"/>
        </w:rPr>
        <w:t>output of sound feedback of game events. (adjustable frequency and volume)</w:t>
      </w:r>
    </w:p>
    <w:p w14:paraId="5FFB3F23" w14:textId="77777777" w:rsidR="00CF5116" w:rsidRPr="00A21220" w:rsidRDefault="00CF5116" w:rsidP="00A21220">
      <w:pPr>
        <w:rPr>
          <w:sz w:val="20"/>
          <w:szCs w:val="20"/>
        </w:rPr>
      </w:pPr>
    </w:p>
    <w:p w14:paraId="177A81BC" w14:textId="5F328D2D" w:rsidR="00386F6A" w:rsidRPr="001A2665" w:rsidRDefault="001A2665">
      <w:pPr>
        <w:rPr>
          <w:b/>
          <w:bCs/>
          <w:color w:val="4472C4" w:themeColor="accent1"/>
          <w:sz w:val="28"/>
          <w:szCs w:val="32"/>
        </w:rPr>
      </w:pPr>
      <w:r w:rsidRPr="001A2665">
        <w:rPr>
          <w:b/>
          <w:bCs/>
          <w:color w:val="4472C4" w:themeColor="accent1"/>
          <w:sz w:val="28"/>
          <w:szCs w:val="32"/>
        </w:rPr>
        <w:t xml:space="preserve">Hardware </w:t>
      </w:r>
      <w:r w:rsidRPr="001A2665">
        <w:rPr>
          <w:rFonts w:hint="eastAsia"/>
          <w:b/>
          <w:bCs/>
          <w:color w:val="4472C4" w:themeColor="accent1"/>
          <w:sz w:val="28"/>
          <w:szCs w:val="32"/>
        </w:rPr>
        <w:t>C</w:t>
      </w:r>
      <w:r w:rsidRPr="001A2665">
        <w:rPr>
          <w:b/>
          <w:bCs/>
          <w:color w:val="4472C4" w:themeColor="accent1"/>
          <w:sz w:val="28"/>
          <w:szCs w:val="32"/>
        </w:rPr>
        <w:t>hoices</w:t>
      </w:r>
    </w:p>
    <w:p w14:paraId="667F5387" w14:textId="0310B2B0" w:rsidR="00C6632F" w:rsidRDefault="001A2665" w:rsidP="001A2665">
      <w:pPr>
        <w:pStyle w:val="a7"/>
        <w:numPr>
          <w:ilvl w:val="0"/>
          <w:numId w:val="3"/>
        </w:numPr>
        <w:ind w:firstLineChars="0"/>
        <w:rPr>
          <w:b/>
          <w:bCs/>
          <w:sz w:val="20"/>
          <w:szCs w:val="20"/>
        </w:rPr>
      </w:pPr>
      <w:r w:rsidRPr="001A2665">
        <w:rPr>
          <w:b/>
          <w:bCs/>
          <w:sz w:val="20"/>
          <w:szCs w:val="20"/>
        </w:rPr>
        <w:t>Main screen</w:t>
      </w:r>
      <w:r w:rsidR="00DA6D22">
        <w:rPr>
          <w:b/>
          <w:bCs/>
          <w:sz w:val="20"/>
          <w:szCs w:val="20"/>
        </w:rPr>
        <w:t xml:space="preserve">: </w:t>
      </w:r>
      <w:r w:rsidR="00143025">
        <w:rPr>
          <w:b/>
          <w:bCs/>
          <w:sz w:val="20"/>
          <w:szCs w:val="20"/>
        </w:rPr>
        <w:t>8*16 LED matrix with MAX7219</w:t>
      </w:r>
      <w:r w:rsidR="00072287">
        <w:rPr>
          <w:b/>
          <w:bCs/>
          <w:sz w:val="20"/>
          <w:szCs w:val="20"/>
        </w:rPr>
        <w:t xml:space="preserve"> (SPI mode)</w:t>
      </w:r>
    </w:p>
    <w:p w14:paraId="2FB5BCBC" w14:textId="28BA3B53" w:rsidR="00143025" w:rsidRDefault="00E75793" w:rsidP="00E75793">
      <w:pPr>
        <w:pStyle w:val="a7"/>
        <w:ind w:left="360" w:firstLineChars="0" w:firstLine="0"/>
        <w:jc w:val="left"/>
        <w:rPr>
          <w:sz w:val="20"/>
          <w:szCs w:val="20"/>
        </w:rPr>
      </w:pPr>
      <w:r>
        <w:rPr>
          <w:noProof/>
          <w:sz w:val="20"/>
          <w:szCs w:val="20"/>
        </w:rPr>
        <w:drawing>
          <wp:inline distT="0" distB="0" distL="0" distR="0" wp14:anchorId="07297AB7" wp14:editId="12454398">
            <wp:extent cx="1933843" cy="1450383"/>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8035" cy="1461027"/>
                    </a:xfrm>
                    <a:prstGeom prst="rect">
                      <a:avLst/>
                    </a:prstGeom>
                    <a:noFill/>
                    <a:ln>
                      <a:noFill/>
                    </a:ln>
                  </pic:spPr>
                </pic:pic>
              </a:graphicData>
            </a:graphic>
          </wp:inline>
        </w:drawing>
      </w:r>
      <w:r>
        <w:rPr>
          <w:rFonts w:hint="eastAsia"/>
          <w:sz w:val="20"/>
          <w:szCs w:val="20"/>
        </w:rPr>
        <w:t xml:space="preserve"> </w:t>
      </w:r>
      <w:r>
        <w:rPr>
          <w:sz w:val="20"/>
          <w:szCs w:val="20"/>
        </w:rPr>
        <w:t xml:space="preserve">  </w:t>
      </w:r>
      <w:r>
        <w:rPr>
          <w:noProof/>
          <w:sz w:val="20"/>
          <w:szCs w:val="20"/>
        </w:rPr>
        <w:drawing>
          <wp:inline distT="0" distB="0" distL="0" distR="0" wp14:anchorId="2860124D" wp14:editId="79457FC8">
            <wp:extent cx="1930341" cy="144525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3296" cy="1462441"/>
                    </a:xfrm>
                    <a:prstGeom prst="rect">
                      <a:avLst/>
                    </a:prstGeom>
                    <a:noFill/>
                    <a:ln>
                      <a:noFill/>
                    </a:ln>
                  </pic:spPr>
                </pic:pic>
              </a:graphicData>
            </a:graphic>
          </wp:inline>
        </w:drawing>
      </w:r>
    </w:p>
    <w:p w14:paraId="65AD1A9E" w14:textId="3D85D1E4" w:rsidR="00382125" w:rsidRPr="00382125" w:rsidRDefault="00143025" w:rsidP="00382125">
      <w:pPr>
        <w:pStyle w:val="a7"/>
        <w:ind w:left="360" w:firstLineChars="0" w:firstLine="0"/>
        <w:rPr>
          <w:sz w:val="20"/>
          <w:szCs w:val="20"/>
        </w:rPr>
      </w:pPr>
      <w:r>
        <w:rPr>
          <w:sz w:val="20"/>
          <w:szCs w:val="20"/>
        </w:rPr>
        <w:t xml:space="preserve">Although </w:t>
      </w:r>
      <w:r w:rsidR="00E75793">
        <w:rPr>
          <w:sz w:val="20"/>
          <w:szCs w:val="20"/>
        </w:rPr>
        <w:t xml:space="preserve">there are </w:t>
      </w:r>
      <w:r>
        <w:rPr>
          <w:sz w:val="20"/>
          <w:szCs w:val="20"/>
        </w:rPr>
        <w:t>only 128 LEDs</w:t>
      </w:r>
      <w:r w:rsidR="00E75793">
        <w:rPr>
          <w:sz w:val="20"/>
          <w:szCs w:val="20"/>
        </w:rPr>
        <w:t xml:space="preserve">, </w:t>
      </w:r>
      <w:r>
        <w:rPr>
          <w:sz w:val="20"/>
          <w:szCs w:val="20"/>
        </w:rPr>
        <w:t xml:space="preserve">it is enough for </w:t>
      </w:r>
      <w:r w:rsidR="00E75793">
        <w:rPr>
          <w:sz w:val="20"/>
          <w:szCs w:val="20"/>
        </w:rPr>
        <w:t>simple pixel games</w:t>
      </w:r>
      <w:r>
        <w:rPr>
          <w:sz w:val="20"/>
          <w:szCs w:val="20"/>
        </w:rPr>
        <w:t>.</w:t>
      </w:r>
    </w:p>
    <w:p w14:paraId="42528F09" w14:textId="0451B929" w:rsidR="00382125" w:rsidRPr="00382125" w:rsidRDefault="00E75793" w:rsidP="00382125">
      <w:pPr>
        <w:pStyle w:val="a7"/>
        <w:ind w:left="360" w:firstLineChars="0" w:firstLine="0"/>
        <w:rPr>
          <w:sz w:val="20"/>
          <w:szCs w:val="20"/>
        </w:rPr>
      </w:pPr>
      <w:r>
        <w:rPr>
          <w:sz w:val="20"/>
          <w:szCs w:val="20"/>
        </w:rPr>
        <w:t xml:space="preserve">When </w:t>
      </w:r>
      <w:proofErr w:type="spellStart"/>
      <w:r>
        <w:rPr>
          <w:sz w:val="20"/>
          <w:szCs w:val="20"/>
        </w:rPr>
        <w:t>micropython</w:t>
      </w:r>
      <w:proofErr w:type="spellEnd"/>
      <w:r>
        <w:rPr>
          <w:sz w:val="20"/>
          <w:szCs w:val="20"/>
        </w:rPr>
        <w:t xml:space="preserve"> is used, computing power and diversity of program structure is limited. Hence low resolution is </w:t>
      </w:r>
      <w:proofErr w:type="spellStart"/>
      <w:r>
        <w:rPr>
          <w:sz w:val="20"/>
          <w:szCs w:val="20"/>
        </w:rPr>
        <w:t>a</w:t>
      </w:r>
      <w:proofErr w:type="spellEnd"/>
      <w:r>
        <w:rPr>
          <w:sz w:val="20"/>
          <w:szCs w:val="20"/>
        </w:rPr>
        <w:t xml:space="preserve"> advantage in this situation.</w:t>
      </w:r>
    </w:p>
    <w:p w14:paraId="38417802" w14:textId="0ECDBAE8" w:rsidR="005F7572" w:rsidRPr="00382125" w:rsidRDefault="005F7572" w:rsidP="00382125">
      <w:pPr>
        <w:pStyle w:val="a7"/>
        <w:ind w:left="360" w:firstLineChars="0" w:firstLine="0"/>
        <w:rPr>
          <w:sz w:val="20"/>
          <w:szCs w:val="20"/>
        </w:rPr>
      </w:pPr>
      <w:r>
        <w:rPr>
          <w:sz w:val="20"/>
          <w:szCs w:val="20"/>
        </w:rPr>
        <w:t>Also, designing images of game spirits will be easy and quickly (just different arrangement of pixels) so that development period could be shortened.</w:t>
      </w:r>
    </w:p>
    <w:p w14:paraId="67A0D1EA" w14:textId="16FE42B5" w:rsidR="00143025" w:rsidRDefault="005F7572" w:rsidP="00E75793">
      <w:pPr>
        <w:pStyle w:val="a7"/>
        <w:ind w:left="360" w:firstLineChars="0" w:firstLine="0"/>
        <w:rPr>
          <w:sz w:val="20"/>
          <w:szCs w:val="20"/>
        </w:rPr>
      </w:pPr>
      <w:r>
        <w:rPr>
          <w:rFonts w:hint="eastAsia"/>
          <w:sz w:val="20"/>
          <w:szCs w:val="20"/>
        </w:rPr>
        <w:t>I</w:t>
      </w:r>
      <w:r>
        <w:rPr>
          <w:sz w:val="20"/>
          <w:szCs w:val="20"/>
        </w:rPr>
        <w:t xml:space="preserve">n terms of reflash rate, </w:t>
      </w:r>
      <w:r w:rsidR="00E75793">
        <w:rPr>
          <w:sz w:val="20"/>
          <w:szCs w:val="20"/>
        </w:rPr>
        <w:t xml:space="preserve">the maximum rate of </w:t>
      </w:r>
      <w:proofErr w:type="spellStart"/>
      <w:r w:rsidR="00E75793">
        <w:rPr>
          <w:sz w:val="20"/>
          <w:szCs w:val="20"/>
        </w:rPr>
        <w:t>sclock</w:t>
      </w:r>
      <w:proofErr w:type="spellEnd"/>
      <w:r w:rsidR="00E75793">
        <w:rPr>
          <w:sz w:val="20"/>
          <w:szCs w:val="20"/>
        </w:rPr>
        <w:t xml:space="preserve"> signal for MAX7219 is 10MHz. Information of image can be transmitted by just writing bytes into registers</w:t>
      </w:r>
      <w:r w:rsidR="00A15495">
        <w:rPr>
          <w:sz w:val="20"/>
          <w:szCs w:val="20"/>
        </w:rPr>
        <w:t xml:space="preserve"> without any processing in the </w:t>
      </w:r>
      <w:r w:rsidR="00EB56EA">
        <w:rPr>
          <w:sz w:val="20"/>
          <w:szCs w:val="20"/>
        </w:rPr>
        <w:t xml:space="preserve">display </w:t>
      </w:r>
      <w:r w:rsidR="00A15495">
        <w:rPr>
          <w:sz w:val="20"/>
          <w:szCs w:val="20"/>
        </w:rPr>
        <w:t>module</w:t>
      </w:r>
      <w:r w:rsidR="00E75793">
        <w:rPr>
          <w:sz w:val="20"/>
          <w:szCs w:val="20"/>
        </w:rPr>
        <w:t xml:space="preserve">, so this display method is fast enough. </w:t>
      </w:r>
      <w:r w:rsidR="00A15495">
        <w:rPr>
          <w:sz w:val="20"/>
          <w:szCs w:val="20"/>
        </w:rPr>
        <w:br/>
      </w:r>
    </w:p>
    <w:p w14:paraId="7C095E04" w14:textId="3834B7A8" w:rsidR="00A15495" w:rsidRDefault="00A15495" w:rsidP="00E75793">
      <w:pPr>
        <w:pStyle w:val="a7"/>
        <w:ind w:left="360" w:firstLineChars="0" w:firstLine="0"/>
        <w:rPr>
          <w:sz w:val="20"/>
          <w:szCs w:val="20"/>
        </w:rPr>
      </w:pPr>
      <w:r>
        <w:rPr>
          <w:rFonts w:hint="eastAsia"/>
          <w:sz w:val="20"/>
          <w:szCs w:val="20"/>
        </w:rPr>
        <w:t>T</w:t>
      </w:r>
      <w:r>
        <w:rPr>
          <w:sz w:val="20"/>
          <w:szCs w:val="20"/>
        </w:rPr>
        <w:t>he led matrices module shown in the left picture is not used eventually due to connection type of the two max7219 chips. They are daisy-chained together, which means data for the last chip must flow through the previous ones. In addition, chip selection pins are also parallelly connected, this leads to interference to registers in the first chip when writing data to the second chip.</w:t>
      </w:r>
    </w:p>
    <w:p w14:paraId="59767EF2" w14:textId="31F0FEBA" w:rsidR="00A15495" w:rsidRDefault="00A15495" w:rsidP="00E75793">
      <w:pPr>
        <w:pStyle w:val="a7"/>
        <w:ind w:left="360" w:firstLineChars="0" w:firstLine="0"/>
        <w:rPr>
          <w:sz w:val="20"/>
          <w:szCs w:val="20"/>
        </w:rPr>
      </w:pPr>
    </w:p>
    <w:p w14:paraId="6024D3B5" w14:textId="77777777" w:rsidR="00A15495" w:rsidRDefault="00A15495" w:rsidP="00E75793">
      <w:pPr>
        <w:pStyle w:val="a7"/>
        <w:ind w:left="360" w:firstLineChars="0" w:firstLine="0"/>
        <w:rPr>
          <w:sz w:val="20"/>
          <w:szCs w:val="20"/>
        </w:rPr>
      </w:pPr>
      <w:r>
        <w:rPr>
          <w:sz w:val="20"/>
          <w:szCs w:val="20"/>
        </w:rPr>
        <w:t>Therefore, the connection type shown in the right picture is used. They are two discrete led matrices module. Then altering one of the two chips with out disturb the other one is allowed.</w:t>
      </w:r>
    </w:p>
    <w:p w14:paraId="03AE3D9B" w14:textId="77777777" w:rsidR="00A15495" w:rsidRDefault="00A15495" w:rsidP="00E75793">
      <w:pPr>
        <w:pStyle w:val="a7"/>
        <w:ind w:left="360" w:firstLineChars="0" w:firstLine="0"/>
        <w:rPr>
          <w:sz w:val="20"/>
          <w:szCs w:val="20"/>
        </w:rPr>
      </w:pPr>
    </w:p>
    <w:p w14:paraId="0569063B" w14:textId="1FA76D45" w:rsidR="00A15495" w:rsidRDefault="00A15495" w:rsidP="00E75793">
      <w:pPr>
        <w:pStyle w:val="a7"/>
        <w:ind w:left="360" w:firstLineChars="0" w:firstLine="0"/>
        <w:rPr>
          <w:rFonts w:hint="eastAsia"/>
          <w:sz w:val="20"/>
          <w:szCs w:val="20"/>
        </w:rPr>
      </w:pPr>
      <w:r>
        <w:rPr>
          <w:sz w:val="20"/>
          <w:szCs w:val="20"/>
        </w:rPr>
        <w:t xml:space="preserve">For more information, please visit the description docx file in the </w:t>
      </w:r>
      <w:proofErr w:type="spellStart"/>
      <w:r>
        <w:rPr>
          <w:sz w:val="20"/>
          <w:szCs w:val="20"/>
        </w:rPr>
        <w:t>HardwareDrivers</w:t>
      </w:r>
      <w:proofErr w:type="spellEnd"/>
      <w:r>
        <w:rPr>
          <w:sz w:val="20"/>
          <w:szCs w:val="20"/>
        </w:rPr>
        <w:t xml:space="preserve"> directory.</w:t>
      </w:r>
    </w:p>
    <w:p w14:paraId="59160D97" w14:textId="77777777" w:rsidR="00E75793" w:rsidRPr="007018A7" w:rsidRDefault="00E75793" w:rsidP="00E75793">
      <w:pPr>
        <w:pStyle w:val="a7"/>
        <w:ind w:left="360" w:firstLineChars="0" w:firstLine="0"/>
        <w:rPr>
          <w:rFonts w:hint="eastAsia"/>
          <w:sz w:val="20"/>
          <w:szCs w:val="20"/>
        </w:rPr>
      </w:pPr>
    </w:p>
    <w:p w14:paraId="2BE995EB" w14:textId="5D4474DD" w:rsidR="00A15495" w:rsidRDefault="00A15495" w:rsidP="00A15495">
      <w:pPr>
        <w:rPr>
          <w:b/>
          <w:bCs/>
          <w:sz w:val="20"/>
          <w:szCs w:val="20"/>
        </w:rPr>
      </w:pPr>
    </w:p>
    <w:p w14:paraId="2644239E" w14:textId="1F173C5E" w:rsidR="00A15495" w:rsidRDefault="00A15495" w:rsidP="00A15495">
      <w:pPr>
        <w:rPr>
          <w:b/>
          <w:bCs/>
          <w:sz w:val="20"/>
          <w:szCs w:val="20"/>
        </w:rPr>
      </w:pPr>
    </w:p>
    <w:p w14:paraId="59739F10" w14:textId="43AA1C80" w:rsidR="00A15495" w:rsidRDefault="00A15495" w:rsidP="00A15495">
      <w:pPr>
        <w:rPr>
          <w:b/>
          <w:bCs/>
          <w:sz w:val="20"/>
          <w:szCs w:val="20"/>
        </w:rPr>
      </w:pPr>
    </w:p>
    <w:p w14:paraId="701445B8" w14:textId="77777777" w:rsidR="00A15495" w:rsidRPr="00A15495" w:rsidRDefault="00A15495" w:rsidP="00A15495">
      <w:pPr>
        <w:rPr>
          <w:rFonts w:hint="eastAsia"/>
          <w:b/>
          <w:bCs/>
          <w:sz w:val="20"/>
          <w:szCs w:val="20"/>
        </w:rPr>
      </w:pPr>
    </w:p>
    <w:p w14:paraId="6F06CC7A" w14:textId="3B292BEB" w:rsidR="00C6632F" w:rsidRPr="00A15495" w:rsidRDefault="007018A7" w:rsidP="00A15495">
      <w:pPr>
        <w:pStyle w:val="a7"/>
        <w:numPr>
          <w:ilvl w:val="0"/>
          <w:numId w:val="3"/>
        </w:numPr>
        <w:ind w:firstLineChars="0"/>
        <w:rPr>
          <w:b/>
          <w:bCs/>
          <w:sz w:val="20"/>
          <w:szCs w:val="20"/>
        </w:rPr>
      </w:pPr>
      <w:r w:rsidRPr="00A15495">
        <w:rPr>
          <w:b/>
          <w:bCs/>
          <w:sz w:val="20"/>
          <w:szCs w:val="20"/>
        </w:rPr>
        <w:t xml:space="preserve">Secondary screen: </w:t>
      </w:r>
      <w:r w:rsidR="00C6632F" w:rsidRPr="00A15495">
        <w:rPr>
          <w:b/>
          <w:bCs/>
          <w:sz w:val="20"/>
          <w:szCs w:val="20"/>
        </w:rPr>
        <w:t>I</w:t>
      </w:r>
      <w:r w:rsidR="00C6632F" w:rsidRPr="00A15495">
        <w:rPr>
          <w:rFonts w:hint="eastAsia"/>
          <w:b/>
          <w:bCs/>
          <w:sz w:val="20"/>
          <w:szCs w:val="20"/>
        </w:rPr>
        <w:t>ntegrated</w:t>
      </w:r>
      <w:r w:rsidR="00C6632F" w:rsidRPr="00A15495">
        <w:rPr>
          <w:b/>
          <w:bCs/>
          <w:sz w:val="20"/>
          <w:szCs w:val="20"/>
        </w:rPr>
        <w:t xml:space="preserve"> 12864 LCD screen</w:t>
      </w:r>
    </w:p>
    <w:p w14:paraId="5EF077C0" w14:textId="44B21960" w:rsidR="00C6632F" w:rsidRPr="00143025" w:rsidRDefault="00C6632F" w:rsidP="00B15680">
      <w:pPr>
        <w:jc w:val="center"/>
        <w:rPr>
          <w:sz w:val="22"/>
          <w:szCs w:val="24"/>
        </w:rPr>
      </w:pPr>
      <w:r>
        <w:rPr>
          <w:rFonts w:hint="eastAsia"/>
          <w:noProof/>
        </w:rPr>
        <w:drawing>
          <wp:inline distT="0" distB="0" distL="0" distR="0" wp14:anchorId="607EBF38" wp14:editId="34F59041">
            <wp:extent cx="1934177" cy="1237437"/>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8278" cy="1310436"/>
                    </a:xfrm>
                    <a:prstGeom prst="rect">
                      <a:avLst/>
                    </a:prstGeom>
                    <a:noFill/>
                    <a:ln>
                      <a:noFill/>
                    </a:ln>
                  </pic:spPr>
                </pic:pic>
              </a:graphicData>
            </a:graphic>
          </wp:inline>
        </w:drawing>
      </w:r>
      <w:r>
        <w:rPr>
          <w:rFonts w:hint="eastAsia"/>
          <w:noProof/>
        </w:rPr>
        <w:drawing>
          <wp:inline distT="0" distB="0" distL="0" distR="0" wp14:anchorId="2A9C766E" wp14:editId="542EF5D0">
            <wp:extent cx="1983353" cy="12468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4713" cy="1266613"/>
                    </a:xfrm>
                    <a:prstGeom prst="rect">
                      <a:avLst/>
                    </a:prstGeom>
                    <a:noFill/>
                    <a:ln>
                      <a:noFill/>
                    </a:ln>
                  </pic:spPr>
                </pic:pic>
              </a:graphicData>
            </a:graphic>
          </wp:inline>
        </w:drawing>
      </w:r>
    </w:p>
    <w:p w14:paraId="23542ACD" w14:textId="538E4D7F" w:rsidR="00C6632F" w:rsidRPr="00A6310F" w:rsidRDefault="00C6632F" w:rsidP="00A6310F">
      <w:pPr>
        <w:rPr>
          <w:sz w:val="22"/>
          <w:szCs w:val="24"/>
        </w:rPr>
      </w:pPr>
    </w:p>
    <w:sectPr w:rsidR="00C6632F" w:rsidRPr="00A6310F" w:rsidSect="00C6632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5CD81" w14:textId="77777777" w:rsidR="00B034D2" w:rsidRDefault="00B034D2" w:rsidP="00F20DB7">
      <w:r>
        <w:separator/>
      </w:r>
    </w:p>
  </w:endnote>
  <w:endnote w:type="continuationSeparator" w:id="0">
    <w:p w14:paraId="39EA0934" w14:textId="77777777" w:rsidR="00B034D2" w:rsidRDefault="00B034D2" w:rsidP="00F20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530CD" w14:textId="77777777" w:rsidR="00B034D2" w:rsidRDefault="00B034D2" w:rsidP="00F20DB7">
      <w:r>
        <w:separator/>
      </w:r>
    </w:p>
  </w:footnote>
  <w:footnote w:type="continuationSeparator" w:id="0">
    <w:p w14:paraId="49EED654" w14:textId="77777777" w:rsidR="00B034D2" w:rsidRDefault="00B034D2" w:rsidP="00F20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2950"/>
    <w:multiLevelType w:val="hybridMultilevel"/>
    <w:tmpl w:val="CED20070"/>
    <w:lvl w:ilvl="0" w:tplc="6972C57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7BA0912"/>
    <w:multiLevelType w:val="hybridMultilevel"/>
    <w:tmpl w:val="5560A0E0"/>
    <w:lvl w:ilvl="0" w:tplc="6FEABD72">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CCB7778"/>
    <w:multiLevelType w:val="hybridMultilevel"/>
    <w:tmpl w:val="A2C010F4"/>
    <w:lvl w:ilvl="0" w:tplc="AAA8788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995036355">
    <w:abstractNumId w:val="1"/>
  </w:num>
  <w:num w:numId="2" w16cid:durableId="1316376025">
    <w:abstractNumId w:val="0"/>
  </w:num>
  <w:num w:numId="3" w16cid:durableId="1178227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9B"/>
    <w:rsid w:val="00070D6E"/>
    <w:rsid w:val="00072287"/>
    <w:rsid w:val="00093A82"/>
    <w:rsid w:val="00143025"/>
    <w:rsid w:val="001A2665"/>
    <w:rsid w:val="0021499E"/>
    <w:rsid w:val="00382125"/>
    <w:rsid w:val="00386277"/>
    <w:rsid w:val="00386F6A"/>
    <w:rsid w:val="003B5B9B"/>
    <w:rsid w:val="004E53CA"/>
    <w:rsid w:val="005F7572"/>
    <w:rsid w:val="00664E3C"/>
    <w:rsid w:val="006B3F11"/>
    <w:rsid w:val="006C5870"/>
    <w:rsid w:val="006F3A29"/>
    <w:rsid w:val="007018A7"/>
    <w:rsid w:val="007618E0"/>
    <w:rsid w:val="008937CD"/>
    <w:rsid w:val="008F71A8"/>
    <w:rsid w:val="00A15495"/>
    <w:rsid w:val="00A21220"/>
    <w:rsid w:val="00A6310F"/>
    <w:rsid w:val="00B034D2"/>
    <w:rsid w:val="00B15680"/>
    <w:rsid w:val="00C6632F"/>
    <w:rsid w:val="00C73737"/>
    <w:rsid w:val="00CC2E52"/>
    <w:rsid w:val="00CF5116"/>
    <w:rsid w:val="00DA6D22"/>
    <w:rsid w:val="00DB408F"/>
    <w:rsid w:val="00E75793"/>
    <w:rsid w:val="00EB56EA"/>
    <w:rsid w:val="00F20DB7"/>
    <w:rsid w:val="00F33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F528C"/>
  <w15:chartTrackingRefBased/>
  <w15:docId w15:val="{72828F9A-D430-44A7-BFE5-32BCCE8C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D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0D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0DB7"/>
    <w:rPr>
      <w:sz w:val="18"/>
      <w:szCs w:val="18"/>
    </w:rPr>
  </w:style>
  <w:style w:type="paragraph" w:styleId="a5">
    <w:name w:val="footer"/>
    <w:basedOn w:val="a"/>
    <w:link w:val="a6"/>
    <w:uiPriority w:val="99"/>
    <w:unhideWhenUsed/>
    <w:rsid w:val="00F20DB7"/>
    <w:pPr>
      <w:tabs>
        <w:tab w:val="center" w:pos="4153"/>
        <w:tab w:val="right" w:pos="8306"/>
      </w:tabs>
      <w:snapToGrid w:val="0"/>
      <w:jc w:val="left"/>
    </w:pPr>
    <w:rPr>
      <w:sz w:val="18"/>
      <w:szCs w:val="18"/>
    </w:rPr>
  </w:style>
  <w:style w:type="character" w:customStyle="1" w:styleId="a6">
    <w:name w:val="页脚 字符"/>
    <w:basedOn w:val="a0"/>
    <w:link w:val="a5"/>
    <w:uiPriority w:val="99"/>
    <w:rsid w:val="00F20DB7"/>
    <w:rPr>
      <w:sz w:val="18"/>
      <w:szCs w:val="18"/>
    </w:rPr>
  </w:style>
  <w:style w:type="paragraph" w:styleId="a7">
    <w:name w:val="List Paragraph"/>
    <w:basedOn w:val="a"/>
    <w:uiPriority w:val="34"/>
    <w:qFormat/>
    <w:rsid w:val="00C663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Foo</dc:creator>
  <cp:keywords/>
  <dc:description/>
  <cp:lastModifiedBy>Bar Foo</cp:lastModifiedBy>
  <cp:revision>19</cp:revision>
  <dcterms:created xsi:type="dcterms:W3CDTF">2022-10-01T08:52:00Z</dcterms:created>
  <dcterms:modified xsi:type="dcterms:W3CDTF">2022-10-06T14:42:00Z</dcterms:modified>
</cp:coreProperties>
</file>