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25B7" w14:textId="5406405C" w:rsidR="00C50A66" w:rsidRPr="00964230" w:rsidRDefault="00777E86" w:rsidP="00777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E86">
        <w:rPr>
          <w:rFonts w:ascii="Times New Roman" w:hAnsi="Times New Roman" w:cs="Times New Roman"/>
          <w:b/>
          <w:bCs/>
          <w:sz w:val="28"/>
          <w:szCs w:val="28"/>
        </w:rPr>
        <w:t xml:space="preserve">Прочитать </w:t>
      </w:r>
      <w:r w:rsidR="00DF3882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="00964230">
        <w:rPr>
          <w:rFonts w:ascii="Times New Roman" w:hAnsi="Times New Roman" w:cs="Times New Roman"/>
          <w:b/>
          <w:bCs/>
          <w:sz w:val="28"/>
          <w:szCs w:val="28"/>
        </w:rPr>
        <w:t xml:space="preserve"> часть №1</w:t>
      </w:r>
    </w:p>
    <w:p w14:paraId="4A839367" w14:textId="5ADE4531" w:rsidR="00777E86" w:rsidRDefault="008508A7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77E86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шем</w:t>
      </w:r>
      <w:r w:rsidR="00777E86">
        <w:rPr>
          <w:rFonts w:ascii="Times New Roman" w:hAnsi="Times New Roman" w:cs="Times New Roman"/>
          <w:sz w:val="28"/>
          <w:szCs w:val="28"/>
        </w:rPr>
        <w:t xml:space="preserve"> структуру </w:t>
      </w:r>
      <w:r w:rsidR="00DF388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77E86" w:rsidRPr="00777E86">
        <w:rPr>
          <w:rFonts w:ascii="Times New Roman" w:hAnsi="Times New Roman" w:cs="Times New Roman"/>
          <w:sz w:val="28"/>
          <w:szCs w:val="28"/>
        </w:rPr>
        <w:t>-</w:t>
      </w:r>
      <w:r w:rsidR="00777E86">
        <w:rPr>
          <w:rFonts w:ascii="Times New Roman" w:hAnsi="Times New Roman" w:cs="Times New Roman"/>
          <w:sz w:val="28"/>
          <w:szCs w:val="28"/>
        </w:rPr>
        <w:t xml:space="preserve">файла.  Данный </w:t>
      </w:r>
      <w:r w:rsidR="00DF388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77E86" w:rsidRPr="00777E86">
        <w:rPr>
          <w:rFonts w:ascii="Times New Roman" w:hAnsi="Times New Roman" w:cs="Times New Roman"/>
          <w:sz w:val="28"/>
          <w:szCs w:val="28"/>
        </w:rPr>
        <w:t>-</w:t>
      </w:r>
      <w:r w:rsidR="00777E86">
        <w:rPr>
          <w:rFonts w:ascii="Times New Roman" w:hAnsi="Times New Roman" w:cs="Times New Roman"/>
          <w:sz w:val="28"/>
          <w:szCs w:val="28"/>
        </w:rPr>
        <w:t xml:space="preserve">файл включает в себя </w:t>
      </w:r>
      <w:r w:rsidR="00DF3882">
        <w:rPr>
          <w:rFonts w:ascii="Times New Roman" w:hAnsi="Times New Roman" w:cs="Times New Roman"/>
          <w:sz w:val="28"/>
          <w:szCs w:val="28"/>
        </w:rPr>
        <w:t>список стран с различными характеристиками для каждой из них</w:t>
      </w:r>
      <w:r w:rsidR="00777E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664407" w14:textId="5E099AB9" w:rsidR="00A7461E" w:rsidRDefault="00A7461E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</w:t>
      </w:r>
      <w:r w:rsidR="00DF3882">
        <w:rPr>
          <w:rFonts w:ascii="Times New Roman" w:hAnsi="Times New Roman" w:cs="Times New Roman"/>
          <w:sz w:val="28"/>
          <w:szCs w:val="28"/>
        </w:rPr>
        <w:t xml:space="preserve">характеристики и </w:t>
      </w:r>
      <w:r>
        <w:rPr>
          <w:rFonts w:ascii="Times New Roman" w:hAnsi="Times New Roman" w:cs="Times New Roman"/>
          <w:sz w:val="28"/>
          <w:szCs w:val="28"/>
        </w:rPr>
        <w:t xml:space="preserve">типы данных </w:t>
      </w:r>
      <w:r w:rsidR="00DF3882">
        <w:rPr>
          <w:rFonts w:ascii="Times New Roman" w:hAnsi="Times New Roman" w:cs="Times New Roman"/>
          <w:sz w:val="28"/>
          <w:szCs w:val="28"/>
        </w:rPr>
        <w:t>для них на примере первой страны из списка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81A172" w14:textId="4B4BFBF9" w:rsidR="00DF3882" w:rsidRDefault="00511436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1143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511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14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название) – </w:t>
      </w:r>
      <w:r w:rsidR="00351D94">
        <w:rPr>
          <w:rFonts w:ascii="Times New Roman" w:hAnsi="Times New Roman" w:cs="Times New Roman"/>
          <w:sz w:val="28"/>
          <w:szCs w:val="28"/>
        </w:rPr>
        <w:t>строка</w:t>
      </w:r>
      <w:r w:rsidR="00351D94" w:rsidRPr="00964230">
        <w:rPr>
          <w:rFonts w:ascii="Times New Roman" w:hAnsi="Times New Roman" w:cs="Times New Roman"/>
          <w:sz w:val="28"/>
          <w:szCs w:val="28"/>
        </w:rPr>
        <w:t>;</w:t>
      </w:r>
    </w:p>
    <w:p w14:paraId="3D0E692E" w14:textId="50D0ED30" w:rsidR="00351D94" w:rsidRDefault="00351D94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51D9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351D94">
        <w:rPr>
          <w:rFonts w:ascii="Times New Roman" w:hAnsi="Times New Roman" w:cs="Times New Roman"/>
          <w:sz w:val="28"/>
          <w:szCs w:val="28"/>
        </w:rPr>
        <w:t xml:space="preserve"> </w:t>
      </w:r>
      <w:r w:rsidRPr="00DF3882">
        <w:rPr>
          <w:rFonts w:ascii="Times New Roman" w:hAnsi="Times New Roman" w:cs="Times New Roman"/>
          <w:sz w:val="28"/>
          <w:szCs w:val="28"/>
          <w:lang w:val="en-US"/>
        </w:rPr>
        <w:t>topLevelDomain</w:t>
      </w:r>
      <w:r w:rsidRPr="00351D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домен</w:t>
      </w:r>
      <w:r w:rsidRPr="00351D94">
        <w:rPr>
          <w:rFonts w:ascii="Times New Roman" w:hAnsi="Times New Roman" w:cs="Times New Roman"/>
          <w:sz w:val="28"/>
          <w:szCs w:val="28"/>
        </w:rPr>
        <w:t xml:space="preserve">) – </w:t>
      </w:r>
      <w:r w:rsidRPr="00CF3CEF">
        <w:rPr>
          <w:rFonts w:ascii="Times New Roman" w:hAnsi="Times New Roman" w:cs="Times New Roman"/>
          <w:sz w:val="28"/>
          <w:szCs w:val="28"/>
        </w:rPr>
        <w:t>массив строк</w:t>
      </w:r>
      <w:r w:rsidRPr="00351D94">
        <w:rPr>
          <w:rFonts w:ascii="Times New Roman" w:hAnsi="Times New Roman" w:cs="Times New Roman"/>
          <w:sz w:val="28"/>
          <w:szCs w:val="28"/>
        </w:rPr>
        <w:t>;</w:t>
      </w:r>
    </w:p>
    <w:p w14:paraId="5544FB64" w14:textId="1CAAD723" w:rsidR="00351D94" w:rsidRDefault="00351D94" w:rsidP="00351D9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51D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DF3882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51D94">
        <w:rPr>
          <w:rFonts w:ascii="Times New Roman" w:hAnsi="Times New Roman" w:cs="Times New Roman"/>
          <w:sz w:val="28"/>
          <w:szCs w:val="28"/>
        </w:rPr>
        <w:t>2</w:t>
      </w:r>
      <w:r w:rsidRPr="00DF3882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– строка</w:t>
      </w:r>
      <w:r w:rsidRPr="00351D94">
        <w:rPr>
          <w:rFonts w:ascii="Times New Roman" w:hAnsi="Times New Roman" w:cs="Times New Roman"/>
          <w:sz w:val="28"/>
          <w:szCs w:val="28"/>
        </w:rPr>
        <w:t>;</w:t>
      </w:r>
    </w:p>
    <w:p w14:paraId="1452D221" w14:textId="2693C047" w:rsidR="00351D94" w:rsidRDefault="00351D94" w:rsidP="00351D9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51D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DF3882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51D94">
        <w:rPr>
          <w:rFonts w:ascii="Times New Roman" w:hAnsi="Times New Roman" w:cs="Times New Roman"/>
          <w:sz w:val="28"/>
          <w:szCs w:val="28"/>
        </w:rPr>
        <w:t>3</w:t>
      </w:r>
      <w:r w:rsidRPr="00DF3882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– строка</w:t>
      </w:r>
      <w:r w:rsidRPr="00351D94">
        <w:rPr>
          <w:rFonts w:ascii="Times New Roman" w:hAnsi="Times New Roman" w:cs="Times New Roman"/>
          <w:sz w:val="28"/>
          <w:szCs w:val="28"/>
        </w:rPr>
        <w:t>;</w:t>
      </w:r>
    </w:p>
    <w:p w14:paraId="4481A152" w14:textId="6F126E6E" w:rsidR="00351D94" w:rsidRDefault="00351D94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51D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DF3882">
        <w:rPr>
          <w:rFonts w:ascii="Times New Roman" w:hAnsi="Times New Roman" w:cs="Times New Roman"/>
          <w:sz w:val="28"/>
          <w:szCs w:val="28"/>
          <w:lang w:val="en-US"/>
        </w:rPr>
        <w:t>callingCodes</w:t>
      </w:r>
      <w:r>
        <w:rPr>
          <w:rFonts w:ascii="Times New Roman" w:hAnsi="Times New Roman" w:cs="Times New Roman"/>
          <w:sz w:val="28"/>
          <w:szCs w:val="28"/>
        </w:rPr>
        <w:t xml:space="preserve"> (код вызовов) – </w:t>
      </w:r>
      <w:r w:rsidR="00DB7DC5" w:rsidRPr="00CF3CEF">
        <w:rPr>
          <w:rFonts w:ascii="Times New Roman" w:hAnsi="Times New Roman" w:cs="Times New Roman"/>
          <w:sz w:val="28"/>
          <w:szCs w:val="28"/>
        </w:rPr>
        <w:t>массив строк</w:t>
      </w:r>
      <w:r w:rsidRPr="00351D94">
        <w:rPr>
          <w:rFonts w:ascii="Times New Roman" w:hAnsi="Times New Roman" w:cs="Times New Roman"/>
          <w:sz w:val="28"/>
          <w:szCs w:val="28"/>
        </w:rPr>
        <w:t>;</w:t>
      </w:r>
    </w:p>
    <w:p w14:paraId="0F50204B" w14:textId="6F569B2A" w:rsidR="00351D94" w:rsidRPr="00964230" w:rsidRDefault="00351D94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6423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964230">
        <w:rPr>
          <w:rFonts w:ascii="Times New Roman" w:hAnsi="Times New Roman" w:cs="Times New Roman"/>
          <w:sz w:val="28"/>
          <w:szCs w:val="28"/>
        </w:rPr>
        <w:t xml:space="preserve"> </w:t>
      </w:r>
      <w:r w:rsidRPr="00DF3882">
        <w:rPr>
          <w:rFonts w:ascii="Times New Roman" w:hAnsi="Times New Roman" w:cs="Times New Roman"/>
          <w:sz w:val="28"/>
          <w:szCs w:val="28"/>
          <w:lang w:val="en-US"/>
        </w:rPr>
        <w:t>capital</w:t>
      </w:r>
      <w:r w:rsidRPr="009642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столица</w:t>
      </w:r>
      <w:r w:rsidRPr="0096423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96423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88B925E" w14:textId="3361BABC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– 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altSpellings</w:t>
      </w:r>
      <w:r w:rsidRPr="002F67CC">
        <w:rPr>
          <w:rFonts w:ascii="Times New Roman" w:hAnsi="Times New Roman" w:cs="Times New Roman"/>
          <w:sz w:val="28"/>
          <w:szCs w:val="28"/>
        </w:rPr>
        <w:t xml:space="preserve"> – </w:t>
      </w:r>
      <w:r w:rsidR="00DB7DC5" w:rsidRPr="002F67CC">
        <w:rPr>
          <w:rFonts w:ascii="Times New Roman" w:hAnsi="Times New Roman" w:cs="Times New Roman"/>
          <w:sz w:val="28"/>
          <w:szCs w:val="28"/>
        </w:rPr>
        <w:t>массив строк</w:t>
      </w:r>
      <w:r w:rsidRPr="002F67CC">
        <w:rPr>
          <w:rFonts w:ascii="Times New Roman" w:hAnsi="Times New Roman" w:cs="Times New Roman"/>
          <w:sz w:val="28"/>
          <w:szCs w:val="28"/>
        </w:rPr>
        <w:t>;</w:t>
      </w:r>
    </w:p>
    <w:p w14:paraId="11DDFFF5" w14:textId="7E84C8CC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– 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F67CC">
        <w:rPr>
          <w:rFonts w:ascii="Times New Roman" w:hAnsi="Times New Roman" w:cs="Times New Roman"/>
          <w:sz w:val="28"/>
          <w:szCs w:val="28"/>
        </w:rPr>
        <w:t xml:space="preserve"> (регион) – строка;</w:t>
      </w:r>
    </w:p>
    <w:p w14:paraId="471836CA" w14:textId="66E5EF58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 subregion (субрегион/область) – строка;</w:t>
      </w:r>
    </w:p>
    <w:p w14:paraId="1E1BF04B" w14:textId="420F2CD9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 population (население) – целое число;</w:t>
      </w:r>
    </w:p>
    <w:p w14:paraId="5B386130" w14:textId="736F3597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 latlng – массив вещественных чисел;</w:t>
      </w:r>
    </w:p>
    <w:p w14:paraId="4897444C" w14:textId="43D007BD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 demonym (демоним)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– строка; </w:t>
      </w:r>
    </w:p>
    <w:p w14:paraId="1FCB5B53" w14:textId="00711170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(площадь) – вещественное число;</w:t>
      </w:r>
    </w:p>
    <w:p w14:paraId="63284638" w14:textId="0766D1E8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gini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– </w:t>
      </w:r>
      <w:r w:rsidR="005D1203" w:rsidRPr="002F67CC">
        <w:rPr>
          <w:rFonts w:ascii="Times New Roman" w:hAnsi="Times New Roman" w:cs="Times New Roman"/>
          <w:sz w:val="28"/>
          <w:szCs w:val="28"/>
        </w:rPr>
        <w:t>вещественное число</w:t>
      </w:r>
      <w:r w:rsidR="00E909C6" w:rsidRPr="002F67CC">
        <w:rPr>
          <w:rFonts w:ascii="Times New Roman" w:hAnsi="Times New Roman" w:cs="Times New Roman"/>
          <w:sz w:val="28"/>
          <w:szCs w:val="28"/>
        </w:rPr>
        <w:t>;</w:t>
      </w:r>
    </w:p>
    <w:p w14:paraId="6FA4A76C" w14:textId="04D7538D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timezones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(часовые пояса) – </w:t>
      </w:r>
      <w:r w:rsidR="00DB7DC5" w:rsidRPr="002F67CC">
        <w:rPr>
          <w:rFonts w:ascii="Times New Roman" w:hAnsi="Times New Roman" w:cs="Times New Roman"/>
          <w:sz w:val="28"/>
          <w:szCs w:val="28"/>
        </w:rPr>
        <w:t>массив строк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350954" w14:textId="281F4DA3" w:rsidR="00E909C6" w:rsidRPr="002F67CC" w:rsidRDefault="008A2079" w:rsidP="00E909C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borders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(границы) –</w:t>
      </w:r>
      <w:r w:rsidR="002A6873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603294" w:rsidRPr="002F67CC">
        <w:rPr>
          <w:rFonts w:ascii="Times New Roman" w:hAnsi="Times New Roman" w:cs="Times New Roman"/>
          <w:sz w:val="28"/>
          <w:szCs w:val="28"/>
        </w:rPr>
        <w:t>массив строк</w:t>
      </w:r>
      <w:r w:rsidR="00E909C6" w:rsidRPr="002F67CC">
        <w:rPr>
          <w:rFonts w:ascii="Times New Roman" w:hAnsi="Times New Roman" w:cs="Times New Roman"/>
          <w:sz w:val="28"/>
          <w:szCs w:val="28"/>
        </w:rPr>
        <w:t>;</w:t>
      </w:r>
    </w:p>
    <w:p w14:paraId="781AD553" w14:textId="75E79858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nativeName</w:t>
      </w:r>
      <w:r w:rsidR="00BC4BEE" w:rsidRPr="002F67CC">
        <w:rPr>
          <w:rFonts w:ascii="Times New Roman" w:hAnsi="Times New Roman" w:cs="Times New Roman"/>
          <w:sz w:val="28"/>
          <w:szCs w:val="28"/>
        </w:rPr>
        <w:t xml:space="preserve"> (как называют местных жителей) – строка; </w:t>
      </w:r>
    </w:p>
    <w:p w14:paraId="67F05C63" w14:textId="28C3AEE5" w:rsidR="008A2079" w:rsidRPr="002F67CC" w:rsidRDefault="008A2079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numericCode</w:t>
      </w:r>
      <w:r w:rsidR="00BC4BEE" w:rsidRPr="002F67CC">
        <w:rPr>
          <w:rFonts w:ascii="Times New Roman" w:hAnsi="Times New Roman" w:cs="Times New Roman"/>
          <w:sz w:val="28"/>
          <w:szCs w:val="28"/>
        </w:rPr>
        <w:t xml:space="preserve"> (цифровой код) – строка;</w:t>
      </w:r>
    </w:p>
    <w:p w14:paraId="4736E94C" w14:textId="0B266FE9" w:rsidR="005D3EDD" w:rsidRPr="002F67CC" w:rsidRDefault="008A2079" w:rsidP="005D3ED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currencies</w:t>
      </w:r>
      <w:r w:rsidR="00BC4BEE" w:rsidRPr="002F67CC">
        <w:rPr>
          <w:rFonts w:ascii="Times New Roman" w:hAnsi="Times New Roman" w:cs="Times New Roman"/>
          <w:sz w:val="28"/>
          <w:szCs w:val="28"/>
        </w:rPr>
        <w:t xml:space="preserve"> (валюты) – </w:t>
      </w:r>
      <w:r w:rsidR="00DB7DC5" w:rsidRPr="002F67CC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CF3D2C" w:rsidRPr="002F67CC">
        <w:rPr>
          <w:rFonts w:ascii="Times New Roman" w:hAnsi="Times New Roman" w:cs="Times New Roman"/>
          <w:sz w:val="28"/>
          <w:szCs w:val="28"/>
        </w:rPr>
        <w:t>объектов</w:t>
      </w:r>
      <w:r w:rsidR="00560876" w:rsidRPr="002F67CC">
        <w:rPr>
          <w:rFonts w:ascii="Times New Roman" w:hAnsi="Times New Roman" w:cs="Times New Roman"/>
          <w:sz w:val="28"/>
          <w:szCs w:val="28"/>
        </w:rPr>
        <w:t>;</w:t>
      </w:r>
    </w:p>
    <w:p w14:paraId="37E664E0" w14:textId="364244B8" w:rsidR="002A6873" w:rsidRPr="002F67CC" w:rsidRDefault="005D3EDD" w:rsidP="002A6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(код) – </w:t>
      </w:r>
      <w:r w:rsidR="002A6873" w:rsidRPr="002F67CC">
        <w:rPr>
          <w:rFonts w:ascii="Times New Roman" w:hAnsi="Times New Roman" w:cs="Times New Roman"/>
          <w:sz w:val="28"/>
          <w:szCs w:val="28"/>
        </w:rPr>
        <w:t>строка</w:t>
      </w:r>
      <w:r w:rsidR="002A6873" w:rsidRPr="002F67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D4FEDC" w14:textId="275317FE" w:rsidR="002A6873" w:rsidRPr="002F67CC" w:rsidRDefault="005D3EDD" w:rsidP="002A6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(имя) – </w:t>
      </w:r>
      <w:r w:rsidR="002A6873" w:rsidRPr="002F67CC">
        <w:rPr>
          <w:rFonts w:ascii="Times New Roman" w:hAnsi="Times New Roman" w:cs="Times New Roman"/>
          <w:sz w:val="28"/>
          <w:szCs w:val="28"/>
        </w:rPr>
        <w:t>строка</w:t>
      </w:r>
      <w:r w:rsidR="002A6873" w:rsidRPr="002F67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2DD31F" w14:textId="31FE3F80" w:rsidR="005D3EDD" w:rsidRPr="002F67CC" w:rsidRDefault="005D3EDD" w:rsidP="002A6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2F67CC">
        <w:rPr>
          <w:rFonts w:ascii="Times New Roman" w:hAnsi="Times New Roman" w:cs="Times New Roman"/>
          <w:sz w:val="28"/>
          <w:szCs w:val="28"/>
        </w:rPr>
        <w:t xml:space="preserve"> (символ) – </w:t>
      </w:r>
      <w:r w:rsidR="002A6873" w:rsidRPr="002F67CC">
        <w:rPr>
          <w:rFonts w:ascii="Times New Roman" w:hAnsi="Times New Roman" w:cs="Times New Roman"/>
          <w:sz w:val="28"/>
          <w:szCs w:val="28"/>
        </w:rPr>
        <w:t>строка</w:t>
      </w:r>
      <w:r w:rsidR="002A6873" w:rsidRPr="002F67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415C40" w14:textId="3C130F9B" w:rsidR="008A2079" w:rsidRPr="002F67CC" w:rsidRDefault="008A2079" w:rsidP="00CF3CE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>– поле</w:t>
      </w:r>
      <w:r w:rsidR="00E909C6" w:rsidRPr="002F67CC">
        <w:rPr>
          <w:rFonts w:ascii="Times New Roman" w:hAnsi="Times New Roman" w:cs="Times New Roman"/>
          <w:sz w:val="28"/>
          <w:szCs w:val="28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="00560876" w:rsidRPr="002F67CC">
        <w:rPr>
          <w:rFonts w:ascii="Times New Roman" w:hAnsi="Times New Roman" w:cs="Times New Roman"/>
          <w:sz w:val="28"/>
          <w:szCs w:val="28"/>
        </w:rPr>
        <w:t xml:space="preserve"> (языки) – </w:t>
      </w:r>
      <w:r w:rsidR="00DB7DC5" w:rsidRPr="002F67CC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CF3D2C" w:rsidRPr="002F67CC">
        <w:rPr>
          <w:rFonts w:ascii="Times New Roman" w:hAnsi="Times New Roman" w:cs="Times New Roman"/>
          <w:sz w:val="28"/>
          <w:szCs w:val="28"/>
        </w:rPr>
        <w:t>объектов</w:t>
      </w:r>
      <w:r w:rsidR="00560876" w:rsidRPr="002F67CC">
        <w:rPr>
          <w:rFonts w:ascii="Times New Roman" w:hAnsi="Times New Roman" w:cs="Times New Roman"/>
          <w:sz w:val="28"/>
          <w:szCs w:val="28"/>
        </w:rPr>
        <w:t>;</w:t>
      </w:r>
    </w:p>
    <w:p w14:paraId="5084F052" w14:textId="77777777" w:rsidR="002A6873" w:rsidRPr="002F67CC" w:rsidRDefault="005D3EDD" w:rsidP="002A68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2F67CC">
        <w:rPr>
          <w:rFonts w:ascii="Times New Roman" w:hAnsi="Times New Roman" w:cs="Times New Roman"/>
          <w:sz w:val="28"/>
          <w:szCs w:val="28"/>
        </w:rPr>
        <w:t xml:space="preserve">639_1 – </w:t>
      </w:r>
      <w:r w:rsidR="002A6873" w:rsidRPr="002F67CC">
        <w:rPr>
          <w:rFonts w:ascii="Times New Roman" w:hAnsi="Times New Roman" w:cs="Times New Roman"/>
          <w:sz w:val="28"/>
          <w:szCs w:val="28"/>
        </w:rPr>
        <w:t>строка;</w:t>
      </w:r>
    </w:p>
    <w:p w14:paraId="47F3B309" w14:textId="77777777" w:rsidR="002A6873" w:rsidRPr="002F67CC" w:rsidRDefault="005D3EDD" w:rsidP="002A68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2F67CC">
        <w:rPr>
          <w:rFonts w:ascii="Times New Roman" w:hAnsi="Times New Roman" w:cs="Times New Roman"/>
          <w:sz w:val="28"/>
          <w:szCs w:val="28"/>
        </w:rPr>
        <w:t>639_2 –</w:t>
      </w:r>
      <w:r w:rsidR="002A6873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1D652CBE" w14:textId="77777777" w:rsidR="002A6873" w:rsidRPr="002F67CC" w:rsidRDefault="005D3EDD" w:rsidP="002A68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(имя) –</w:t>
      </w:r>
      <w:r w:rsidR="002A6873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7EA7E7A4" w14:textId="731C3D36" w:rsidR="005D3EDD" w:rsidRPr="002F67CC" w:rsidRDefault="005D3EDD" w:rsidP="002A68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nativeName</w:t>
      </w:r>
      <w:r w:rsidRPr="002F67CC">
        <w:rPr>
          <w:rFonts w:ascii="Times New Roman" w:hAnsi="Times New Roman" w:cs="Times New Roman"/>
          <w:sz w:val="28"/>
          <w:szCs w:val="28"/>
        </w:rPr>
        <w:t xml:space="preserve"> () –</w:t>
      </w:r>
      <w:r w:rsidR="002A6873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32E2C8B3" w14:textId="543DE0EB" w:rsidR="00E909C6" w:rsidRPr="002F67CC" w:rsidRDefault="00560876" w:rsidP="008508A7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2F67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– </w:t>
      </w:r>
      <w:r w:rsidRPr="002F67CC">
        <w:rPr>
          <w:rFonts w:ascii="Times New Roman" w:hAnsi="Times New Roman" w:cs="Times New Roman"/>
          <w:sz w:val="28"/>
          <w:szCs w:val="28"/>
        </w:rPr>
        <w:t>поле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Translations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F67CC">
        <w:rPr>
          <w:rFonts w:ascii="Times New Roman" w:hAnsi="Times New Roman" w:cs="Times New Roman"/>
          <w:sz w:val="28"/>
          <w:szCs w:val="28"/>
        </w:rPr>
        <w:t>перевод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142F48" w:rsidRPr="002F67CC">
        <w:rPr>
          <w:rFonts w:ascii="Times New Roman" w:hAnsi="Times New Roman" w:cs="Times New Roman"/>
          <w:sz w:val="28"/>
          <w:szCs w:val="28"/>
        </w:rPr>
        <w:t>объект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4BE73" w14:textId="547BC84D" w:rsidR="002A6873" w:rsidRPr="002F67CC" w:rsidRDefault="005D3EDD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="00A66E96" w:rsidRPr="002F67CC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A66E96" w:rsidRPr="002F67CC">
        <w:rPr>
          <w:rFonts w:ascii="Times New Roman" w:hAnsi="Times New Roman" w:cs="Times New Roman"/>
          <w:sz w:val="28"/>
          <w:szCs w:val="28"/>
        </w:rPr>
        <w:t xml:space="preserve"> (немецкий)</w:t>
      </w:r>
      <w:r w:rsidRPr="002F67CC">
        <w:rPr>
          <w:rFonts w:ascii="Times New Roman" w:hAnsi="Times New Roman" w:cs="Times New Roman"/>
          <w:sz w:val="28"/>
          <w:szCs w:val="28"/>
        </w:rPr>
        <w:t xml:space="preserve">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3578AA75" w14:textId="053B1214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(испанский)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210EA214" w14:textId="69C618C3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2F67CC">
        <w:rPr>
          <w:rFonts w:ascii="Times New Roman" w:hAnsi="Times New Roman" w:cs="Times New Roman"/>
          <w:sz w:val="28"/>
          <w:szCs w:val="28"/>
        </w:rPr>
        <w:t xml:space="preserve"> (французский)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2CABC746" w14:textId="706CD810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2F67CC">
        <w:rPr>
          <w:rFonts w:ascii="Times New Roman" w:hAnsi="Times New Roman" w:cs="Times New Roman"/>
          <w:sz w:val="28"/>
          <w:szCs w:val="28"/>
        </w:rPr>
        <w:t xml:space="preserve"> (японский)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0BF132A2" w14:textId="024C8A7B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(итальянский)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37DA0607" w14:textId="5804661D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(бретонский)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1E3A0EC7" w14:textId="753A5581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(португальский)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049D0237" w14:textId="4A2AAE37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(голландский)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23670FA0" w14:textId="21F93151" w:rsidR="002A6873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F67CC">
        <w:rPr>
          <w:rFonts w:ascii="Times New Roman" w:hAnsi="Times New Roman" w:cs="Times New Roman"/>
          <w:sz w:val="28"/>
          <w:szCs w:val="28"/>
        </w:rPr>
        <w:t xml:space="preserve"> (хорватский)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149E9815" w14:textId="5D0C0A31" w:rsidR="00A66E96" w:rsidRPr="002F67CC" w:rsidRDefault="00A66E96" w:rsidP="002A68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2F67CC">
        <w:rPr>
          <w:rFonts w:ascii="Times New Roman" w:hAnsi="Times New Roman" w:cs="Times New Roman"/>
          <w:sz w:val="28"/>
          <w:szCs w:val="28"/>
        </w:rPr>
        <w:t xml:space="preserve"> (персидский) –</w:t>
      </w:r>
      <w:r w:rsidR="00142F48" w:rsidRPr="002F67CC"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1AD3AFE8" w14:textId="15CDCB26" w:rsidR="00E909C6" w:rsidRPr="002F67CC" w:rsidRDefault="00560876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– поле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2F67CC">
        <w:rPr>
          <w:rFonts w:ascii="Times New Roman" w:hAnsi="Times New Roman" w:cs="Times New Roman"/>
          <w:sz w:val="28"/>
          <w:szCs w:val="28"/>
        </w:rPr>
        <w:t xml:space="preserve"> (флаг) – строка;</w:t>
      </w:r>
    </w:p>
    <w:p w14:paraId="346185B4" w14:textId="226E486F" w:rsidR="00E909C6" w:rsidRDefault="00560876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67CC">
        <w:rPr>
          <w:rFonts w:ascii="Times New Roman" w:hAnsi="Times New Roman" w:cs="Times New Roman"/>
          <w:sz w:val="28"/>
          <w:szCs w:val="28"/>
        </w:rPr>
        <w:t xml:space="preserve">– поле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regionalBlocs</w:t>
      </w:r>
      <w:r w:rsidR="002A6873" w:rsidRPr="002F67CC">
        <w:rPr>
          <w:rFonts w:ascii="Times New Roman" w:hAnsi="Times New Roman" w:cs="Times New Roman"/>
          <w:sz w:val="28"/>
          <w:szCs w:val="28"/>
        </w:rPr>
        <w:t xml:space="preserve"> – </w:t>
      </w:r>
      <w:r w:rsidR="00603294" w:rsidRPr="002F67CC">
        <w:rPr>
          <w:rFonts w:ascii="Times New Roman" w:hAnsi="Times New Roman" w:cs="Times New Roman"/>
          <w:sz w:val="28"/>
          <w:szCs w:val="28"/>
        </w:rPr>
        <w:t>массив объектов</w:t>
      </w:r>
      <w:r w:rsidRPr="002F67CC">
        <w:rPr>
          <w:rFonts w:ascii="Times New Roman" w:hAnsi="Times New Roman" w:cs="Times New Roman"/>
          <w:sz w:val="28"/>
          <w:szCs w:val="28"/>
        </w:rPr>
        <w:t>;</w:t>
      </w:r>
    </w:p>
    <w:p w14:paraId="5EE04AE4" w14:textId="538F09D1" w:rsidR="002F67CC" w:rsidRPr="002F67CC" w:rsidRDefault="002F67CC" w:rsidP="002F67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F67CC">
        <w:rPr>
          <w:rFonts w:ascii="Times New Roman" w:hAnsi="Times New Roman" w:cs="Times New Roman"/>
          <w:sz w:val="28"/>
          <w:szCs w:val="28"/>
          <w:highlight w:val="yellow"/>
        </w:rPr>
        <w:t>поле acronym (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>сокращение</w:t>
      </w:r>
      <w:r w:rsidRPr="002A6873">
        <w:rPr>
          <w:rFonts w:ascii="Times New Roman" w:hAnsi="Times New Roman" w:cs="Times New Roman"/>
          <w:sz w:val="28"/>
          <w:szCs w:val="28"/>
          <w:highlight w:val="yellow"/>
        </w:rPr>
        <w:t>) –</w:t>
      </w:r>
      <w:r w:rsidRPr="00142F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A6873">
        <w:rPr>
          <w:rFonts w:ascii="Times New Roman" w:hAnsi="Times New Roman" w:cs="Times New Roman"/>
          <w:sz w:val="28"/>
          <w:szCs w:val="28"/>
          <w:highlight w:val="yellow"/>
        </w:rPr>
        <w:t>строка;</w:t>
      </w:r>
    </w:p>
    <w:p w14:paraId="25E9EF97" w14:textId="30749D3B" w:rsidR="002F67CC" w:rsidRPr="002F67CC" w:rsidRDefault="002F67CC" w:rsidP="002F67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F67CC">
        <w:rPr>
          <w:rFonts w:ascii="Times New Roman" w:hAnsi="Times New Roman" w:cs="Times New Roman"/>
          <w:sz w:val="28"/>
          <w:szCs w:val="28"/>
          <w:highlight w:val="yellow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>name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 xml:space="preserve"> (название)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строка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A908538" w14:textId="4AD2F444" w:rsidR="002F67CC" w:rsidRPr="002F67CC" w:rsidRDefault="002F67CC" w:rsidP="002F67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F67CC">
        <w:rPr>
          <w:rFonts w:ascii="Times New Roman" w:hAnsi="Times New Roman" w:cs="Times New Roman"/>
          <w:sz w:val="28"/>
          <w:szCs w:val="28"/>
          <w:highlight w:val="yellow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>otherAcronyms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 xml:space="preserve"> (другие сокращения)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– массив строк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1447CD4A" w14:textId="15230723" w:rsidR="002F67CC" w:rsidRPr="002F67CC" w:rsidRDefault="002F67CC" w:rsidP="002F67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F67CC">
        <w:rPr>
          <w:rFonts w:ascii="Times New Roman" w:hAnsi="Times New Roman" w:cs="Times New Roman"/>
          <w:sz w:val="28"/>
          <w:szCs w:val="28"/>
          <w:highlight w:val="yellow"/>
        </w:rPr>
        <w:t xml:space="preserve">поле 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>otherNames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 xml:space="preserve"> (другие названия)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– массив строк</w:t>
      </w:r>
      <w:r w:rsidRPr="002F67CC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3E3D93D5" w14:textId="11DA7C6B" w:rsidR="00351D94" w:rsidRPr="00964230" w:rsidRDefault="00560876" w:rsidP="00CF3CE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60876">
        <w:rPr>
          <w:rFonts w:ascii="Times New Roman" w:hAnsi="Times New Roman" w:cs="Times New Roman"/>
          <w:sz w:val="28"/>
          <w:szCs w:val="28"/>
        </w:rPr>
        <w:t xml:space="preserve">– </w:t>
      </w:r>
      <w:r w:rsidRPr="002F67CC">
        <w:rPr>
          <w:rFonts w:ascii="Times New Roman" w:hAnsi="Times New Roman" w:cs="Times New Roman"/>
          <w:sz w:val="28"/>
          <w:szCs w:val="28"/>
        </w:rPr>
        <w:t xml:space="preserve">поле </w:t>
      </w:r>
      <w:r w:rsidR="00E909C6" w:rsidRPr="002F67CC">
        <w:rPr>
          <w:rFonts w:ascii="Times New Roman" w:hAnsi="Times New Roman" w:cs="Times New Roman"/>
          <w:sz w:val="28"/>
          <w:szCs w:val="28"/>
          <w:lang w:val="en-US"/>
        </w:rPr>
        <w:t>cioc</w:t>
      </w:r>
      <w:r w:rsidRPr="002F67CC">
        <w:rPr>
          <w:rFonts w:ascii="Times New Roman" w:hAnsi="Times New Roman" w:cs="Times New Roman"/>
          <w:sz w:val="28"/>
          <w:szCs w:val="28"/>
        </w:rPr>
        <w:t xml:space="preserve"> – </w:t>
      </w:r>
      <w:r w:rsidR="005D1203" w:rsidRPr="002F67CC">
        <w:rPr>
          <w:rFonts w:ascii="Times New Roman" w:hAnsi="Times New Roman" w:cs="Times New Roman"/>
          <w:sz w:val="28"/>
          <w:szCs w:val="28"/>
        </w:rPr>
        <w:t>строка</w:t>
      </w:r>
      <w:r w:rsidRPr="002F67CC">
        <w:rPr>
          <w:rFonts w:ascii="Times New Roman" w:hAnsi="Times New Roman" w:cs="Times New Roman"/>
          <w:sz w:val="28"/>
          <w:szCs w:val="28"/>
        </w:rPr>
        <w:t>.</w:t>
      </w:r>
    </w:p>
    <w:p w14:paraId="5FF65081" w14:textId="2C231A38" w:rsidR="00A7461E" w:rsidRPr="00560876" w:rsidRDefault="00A7461E" w:rsidP="00715AB6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A7461E" w:rsidRPr="00560876" w:rsidSect="00261FD2">
      <w:pgSz w:w="11906" w:h="16838"/>
      <w:pgMar w:top="709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13C"/>
    <w:multiLevelType w:val="hybridMultilevel"/>
    <w:tmpl w:val="62607C0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AB335D7"/>
    <w:multiLevelType w:val="hybridMultilevel"/>
    <w:tmpl w:val="547C6B9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D713029"/>
    <w:multiLevelType w:val="hybridMultilevel"/>
    <w:tmpl w:val="8686467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06"/>
    <w:rsid w:val="00142F48"/>
    <w:rsid w:val="00261FD2"/>
    <w:rsid w:val="002A2F6B"/>
    <w:rsid w:val="002A6873"/>
    <w:rsid w:val="002F67CC"/>
    <w:rsid w:val="00351D94"/>
    <w:rsid w:val="00511436"/>
    <w:rsid w:val="00560876"/>
    <w:rsid w:val="00585223"/>
    <w:rsid w:val="005D1203"/>
    <w:rsid w:val="005D3EDD"/>
    <w:rsid w:val="00603294"/>
    <w:rsid w:val="00715AB6"/>
    <w:rsid w:val="00777E86"/>
    <w:rsid w:val="008508A7"/>
    <w:rsid w:val="00851706"/>
    <w:rsid w:val="008A2079"/>
    <w:rsid w:val="00964230"/>
    <w:rsid w:val="00A66E96"/>
    <w:rsid w:val="00A7461E"/>
    <w:rsid w:val="00BC4BEE"/>
    <w:rsid w:val="00C50A66"/>
    <w:rsid w:val="00CF3CEF"/>
    <w:rsid w:val="00CF3D2C"/>
    <w:rsid w:val="00D56DBB"/>
    <w:rsid w:val="00DB7DC5"/>
    <w:rsid w:val="00DF3882"/>
    <w:rsid w:val="00E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1805"/>
  <w15:chartTrackingRefBased/>
  <w15:docId w15:val="{4B15FCB5-73AA-4A9D-8D19-CF13AFA4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A7461E"/>
  </w:style>
  <w:style w:type="character" w:customStyle="1" w:styleId="hljs-name">
    <w:name w:val="hljs-name"/>
    <w:basedOn w:val="a0"/>
    <w:rsid w:val="00A7461E"/>
  </w:style>
  <w:style w:type="paragraph" w:styleId="a3">
    <w:name w:val="List Paragraph"/>
    <w:basedOn w:val="a"/>
    <w:uiPriority w:val="34"/>
    <w:qFormat/>
    <w:rsid w:val="002A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8</cp:revision>
  <dcterms:created xsi:type="dcterms:W3CDTF">2022-02-06T08:21:00Z</dcterms:created>
  <dcterms:modified xsi:type="dcterms:W3CDTF">2022-02-13T13:09:00Z</dcterms:modified>
</cp:coreProperties>
</file>