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465D02C" w:rsidR="00531FBF" w:rsidRPr="001650C9" w:rsidRDefault="00FD0F05" w:rsidP="00944D65">
            <w:pPr>
              <w:suppressAutoHyphens/>
              <w:spacing w:after="0" w:line="240" w:lineRule="auto"/>
              <w:contextualSpacing/>
              <w:jc w:val="center"/>
              <w:rPr>
                <w:rFonts w:eastAsia="Times New Roman" w:cstheme="minorHAnsi"/>
                <w:b/>
                <w:bCs/>
              </w:rPr>
            </w:pPr>
            <w:r>
              <w:rPr>
                <w:rFonts w:eastAsia="Times New Roman" w:cstheme="minorHAnsi"/>
                <w:b/>
                <w:bCs/>
              </w:rPr>
              <w:t>3/17/2023</w:t>
            </w:r>
          </w:p>
        </w:tc>
        <w:tc>
          <w:tcPr>
            <w:tcW w:w="2338" w:type="dxa"/>
            <w:tcMar>
              <w:left w:w="115" w:type="dxa"/>
              <w:right w:w="115" w:type="dxa"/>
            </w:tcMar>
          </w:tcPr>
          <w:p w14:paraId="07699096" w14:textId="088D33E2" w:rsidR="00531FBF" w:rsidRPr="001650C9" w:rsidRDefault="00FD0F05" w:rsidP="00944D65">
            <w:pPr>
              <w:suppressAutoHyphens/>
              <w:spacing w:after="0" w:line="240" w:lineRule="auto"/>
              <w:contextualSpacing/>
              <w:jc w:val="center"/>
              <w:rPr>
                <w:rFonts w:eastAsia="Times New Roman" w:cstheme="minorHAnsi"/>
                <w:b/>
                <w:bCs/>
              </w:rPr>
            </w:pPr>
            <w:r>
              <w:rPr>
                <w:rFonts w:eastAsia="Times New Roman" w:cstheme="minorHAnsi"/>
                <w:b/>
                <w:bCs/>
              </w:rPr>
              <w:t>Eric Farkas</w:t>
            </w:r>
          </w:p>
        </w:tc>
        <w:tc>
          <w:tcPr>
            <w:tcW w:w="2338" w:type="dxa"/>
            <w:tcMar>
              <w:left w:w="115" w:type="dxa"/>
              <w:right w:w="115" w:type="dxa"/>
            </w:tcMar>
          </w:tcPr>
          <w:p w14:paraId="77DC76FF" w14:textId="43F498E6" w:rsidR="00FD0F05" w:rsidRPr="001650C9" w:rsidRDefault="00FD0F05" w:rsidP="00FD0F05">
            <w:pPr>
              <w:suppressAutoHyphens/>
              <w:spacing w:after="0" w:line="240" w:lineRule="auto"/>
              <w:contextualSpacing/>
              <w:jc w:val="center"/>
              <w:rPr>
                <w:rFonts w:eastAsia="Times New Roman" w:cstheme="minorHAnsi"/>
                <w:b/>
                <w:bCs/>
              </w:rPr>
            </w:pPr>
            <w:r>
              <w:rPr>
                <w:rFonts w:eastAsia="Times New Roman" w:cstheme="minorHAnsi"/>
                <w:b/>
                <w:bCs/>
              </w:rPr>
              <w:t>Initial Comments &amp; Structure Added</w:t>
            </w:r>
          </w:p>
        </w:tc>
      </w:tr>
      <w:tr w:rsidR="00FD0F05" w:rsidRPr="001650C9" w14:paraId="38A5DA1F" w14:textId="77777777" w:rsidTr="001240EF">
        <w:trPr>
          <w:cantSplit/>
          <w:tblHeader/>
        </w:trPr>
        <w:tc>
          <w:tcPr>
            <w:tcW w:w="2337" w:type="dxa"/>
            <w:tcMar>
              <w:left w:w="115" w:type="dxa"/>
              <w:right w:w="115" w:type="dxa"/>
            </w:tcMar>
          </w:tcPr>
          <w:p w14:paraId="369CC42A" w14:textId="25CC55A1" w:rsidR="00FD0F05" w:rsidRPr="001650C9" w:rsidRDefault="00FD0F05" w:rsidP="00944D65">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37" w:type="dxa"/>
            <w:tcMar>
              <w:left w:w="115" w:type="dxa"/>
              <w:right w:w="115" w:type="dxa"/>
            </w:tcMar>
          </w:tcPr>
          <w:p w14:paraId="371E3EDF" w14:textId="07C3D98D" w:rsidR="00FD0F05" w:rsidRDefault="00FD0F05" w:rsidP="00944D65">
            <w:pPr>
              <w:suppressAutoHyphens/>
              <w:spacing w:after="0" w:line="240" w:lineRule="auto"/>
              <w:contextualSpacing/>
              <w:jc w:val="center"/>
              <w:rPr>
                <w:rFonts w:eastAsia="Times New Roman" w:cstheme="minorHAnsi"/>
                <w:b/>
                <w:bCs/>
              </w:rPr>
            </w:pPr>
            <w:r>
              <w:rPr>
                <w:rFonts w:eastAsia="Times New Roman" w:cstheme="minorHAnsi"/>
                <w:b/>
                <w:bCs/>
              </w:rPr>
              <w:t>3/18/2023</w:t>
            </w:r>
          </w:p>
        </w:tc>
        <w:tc>
          <w:tcPr>
            <w:tcW w:w="2338" w:type="dxa"/>
            <w:tcMar>
              <w:left w:w="115" w:type="dxa"/>
              <w:right w:w="115" w:type="dxa"/>
            </w:tcMar>
          </w:tcPr>
          <w:p w14:paraId="1E5ED305" w14:textId="5EACC5AA" w:rsidR="00FD0F05" w:rsidRDefault="00FD0F05" w:rsidP="00944D65">
            <w:pPr>
              <w:suppressAutoHyphens/>
              <w:spacing w:after="0" w:line="240" w:lineRule="auto"/>
              <w:contextualSpacing/>
              <w:jc w:val="center"/>
              <w:rPr>
                <w:rFonts w:eastAsia="Times New Roman" w:cstheme="minorHAnsi"/>
                <w:b/>
                <w:bCs/>
              </w:rPr>
            </w:pPr>
            <w:r>
              <w:rPr>
                <w:rFonts w:eastAsia="Times New Roman" w:cstheme="minorHAnsi"/>
                <w:b/>
                <w:bCs/>
              </w:rPr>
              <w:t>Eric Farkas</w:t>
            </w:r>
          </w:p>
        </w:tc>
        <w:tc>
          <w:tcPr>
            <w:tcW w:w="2338" w:type="dxa"/>
            <w:tcMar>
              <w:left w:w="115" w:type="dxa"/>
              <w:right w:w="115" w:type="dxa"/>
            </w:tcMar>
          </w:tcPr>
          <w:p w14:paraId="36D230C6" w14:textId="06EA9F7D" w:rsidR="00FD0F05" w:rsidRDefault="00FD0F05" w:rsidP="00FD0F05">
            <w:pPr>
              <w:suppressAutoHyphens/>
              <w:spacing w:after="0" w:line="240" w:lineRule="auto"/>
              <w:contextualSpacing/>
              <w:jc w:val="center"/>
              <w:rPr>
                <w:rFonts w:eastAsia="Times New Roman" w:cstheme="minorHAnsi"/>
                <w:b/>
                <w:bCs/>
              </w:rPr>
            </w:pPr>
            <w:r>
              <w:rPr>
                <w:rFonts w:eastAsia="Times New Roman" w:cstheme="minorHAnsi"/>
                <w:b/>
                <w:bCs/>
              </w:rPr>
              <w:t xml:space="preserve">Section 1 and 2 Details </w:t>
            </w:r>
          </w:p>
        </w:tc>
      </w:tr>
      <w:tr w:rsidR="00FD0F05" w:rsidRPr="001650C9" w14:paraId="66D590B6" w14:textId="77777777" w:rsidTr="001240EF">
        <w:trPr>
          <w:cantSplit/>
          <w:tblHeader/>
        </w:trPr>
        <w:tc>
          <w:tcPr>
            <w:tcW w:w="2337" w:type="dxa"/>
            <w:tcMar>
              <w:left w:w="115" w:type="dxa"/>
              <w:right w:w="115" w:type="dxa"/>
            </w:tcMar>
          </w:tcPr>
          <w:p w14:paraId="015E4E91" w14:textId="7032D8D9" w:rsidR="00FD0F05" w:rsidRDefault="00FD0F05" w:rsidP="00944D65">
            <w:pPr>
              <w:suppressAutoHyphens/>
              <w:spacing w:after="0" w:line="240" w:lineRule="auto"/>
              <w:contextualSpacing/>
              <w:jc w:val="center"/>
              <w:rPr>
                <w:rFonts w:eastAsia="Times New Roman" w:cstheme="minorHAnsi"/>
                <w:b/>
                <w:bCs/>
              </w:rPr>
            </w:pPr>
            <w:r>
              <w:rPr>
                <w:rFonts w:eastAsia="Times New Roman" w:cstheme="minorHAnsi"/>
                <w:b/>
                <w:bCs/>
              </w:rPr>
              <w:t>1.2</w:t>
            </w:r>
          </w:p>
        </w:tc>
        <w:tc>
          <w:tcPr>
            <w:tcW w:w="2337" w:type="dxa"/>
            <w:tcMar>
              <w:left w:w="115" w:type="dxa"/>
              <w:right w:w="115" w:type="dxa"/>
            </w:tcMar>
          </w:tcPr>
          <w:p w14:paraId="19F8B0F9" w14:textId="588A18E7" w:rsidR="00FD0F05" w:rsidRDefault="00FD0F05" w:rsidP="00944D65">
            <w:pPr>
              <w:suppressAutoHyphens/>
              <w:spacing w:after="0" w:line="240" w:lineRule="auto"/>
              <w:contextualSpacing/>
              <w:jc w:val="center"/>
              <w:rPr>
                <w:rFonts w:eastAsia="Times New Roman" w:cstheme="minorHAnsi"/>
                <w:b/>
                <w:bCs/>
              </w:rPr>
            </w:pPr>
            <w:r>
              <w:rPr>
                <w:rFonts w:eastAsia="Times New Roman" w:cstheme="minorHAnsi"/>
                <w:b/>
                <w:bCs/>
              </w:rPr>
              <w:t>3/19/2023</w:t>
            </w:r>
          </w:p>
        </w:tc>
        <w:tc>
          <w:tcPr>
            <w:tcW w:w="2338" w:type="dxa"/>
            <w:tcMar>
              <w:left w:w="115" w:type="dxa"/>
              <w:right w:w="115" w:type="dxa"/>
            </w:tcMar>
          </w:tcPr>
          <w:p w14:paraId="74A9FEF2" w14:textId="0BC1A51C" w:rsidR="00FD0F05" w:rsidRDefault="00FD0F05" w:rsidP="00944D65">
            <w:pPr>
              <w:suppressAutoHyphens/>
              <w:spacing w:after="0" w:line="240" w:lineRule="auto"/>
              <w:contextualSpacing/>
              <w:jc w:val="center"/>
              <w:rPr>
                <w:rFonts w:eastAsia="Times New Roman" w:cstheme="minorHAnsi"/>
                <w:b/>
                <w:bCs/>
              </w:rPr>
            </w:pPr>
            <w:r>
              <w:rPr>
                <w:rFonts w:eastAsia="Times New Roman" w:cstheme="minorHAnsi"/>
                <w:b/>
                <w:bCs/>
              </w:rPr>
              <w:t>Eric Farkas</w:t>
            </w:r>
          </w:p>
        </w:tc>
        <w:tc>
          <w:tcPr>
            <w:tcW w:w="2338" w:type="dxa"/>
            <w:tcMar>
              <w:left w:w="115" w:type="dxa"/>
              <w:right w:w="115" w:type="dxa"/>
            </w:tcMar>
          </w:tcPr>
          <w:p w14:paraId="38A681FD" w14:textId="715554BF" w:rsidR="00FD0F05" w:rsidRDefault="00FD0F05" w:rsidP="00FD0F05">
            <w:pPr>
              <w:suppressAutoHyphens/>
              <w:spacing w:after="0" w:line="240" w:lineRule="auto"/>
              <w:contextualSpacing/>
              <w:jc w:val="center"/>
              <w:rPr>
                <w:rFonts w:eastAsia="Times New Roman" w:cstheme="minorHAnsi"/>
                <w:b/>
                <w:bCs/>
              </w:rPr>
            </w:pPr>
            <w:r>
              <w:rPr>
                <w:rFonts w:eastAsia="Times New Roman" w:cstheme="minorHAnsi"/>
                <w:b/>
                <w:bCs/>
              </w:rPr>
              <w:t>Section 3, 4, 5 Details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3B80383" w:rsidR="0058064D" w:rsidRPr="001650C9" w:rsidRDefault="00B53F8A" w:rsidP="00944D65">
      <w:pPr>
        <w:suppressAutoHyphens/>
        <w:spacing w:after="0" w:line="240" w:lineRule="auto"/>
        <w:contextualSpacing/>
        <w:rPr>
          <w:rFonts w:cstheme="minorHAnsi"/>
        </w:rPr>
      </w:pPr>
      <w:r>
        <w:rPr>
          <w:rFonts w:cstheme="minorHAnsi"/>
        </w:rPr>
        <w:t>Eric Farkas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5F999194" w:rsidR="003726AD" w:rsidRDefault="0017460F" w:rsidP="00944D65">
      <w:pPr>
        <w:suppressAutoHyphens/>
        <w:spacing w:after="0" w:line="240" w:lineRule="auto"/>
        <w:contextualSpacing/>
        <w:rPr>
          <w:rFonts w:eastAsia="Times New Roman" w:cstheme="minorHAnsi"/>
        </w:rPr>
      </w:pPr>
      <w:r>
        <w:rPr>
          <w:rFonts w:eastAsia="Times New Roman" w:cstheme="minorHAnsi"/>
        </w:rPr>
        <w:t xml:space="preserve">Artemis Financial provides investment and account management services to their customers.  Artemis is in the process of modernizing their client interface.  The addition of a web user interface increases the usability and availability of account information.  This new interface also introduces risks to security vulnerabilities and data leaks.  Artemis Financial has retained Global Rain to perform an assessment and propose a mitigation plan regarding their security vulnerabilities.  </w:t>
      </w:r>
    </w:p>
    <w:p w14:paraId="2172B32F" w14:textId="4850D270" w:rsidR="00753625" w:rsidRDefault="00753625" w:rsidP="00944D65">
      <w:pPr>
        <w:suppressAutoHyphens/>
        <w:spacing w:after="0" w:line="240" w:lineRule="auto"/>
        <w:contextualSpacing/>
        <w:rPr>
          <w:rFonts w:eastAsia="Times New Roman" w:cstheme="minorHAnsi"/>
        </w:rPr>
      </w:pPr>
    </w:p>
    <w:p w14:paraId="5FA5EDA6" w14:textId="581F2D58" w:rsidR="00753625" w:rsidRDefault="00753625" w:rsidP="00944D65">
      <w:pPr>
        <w:suppressAutoHyphens/>
        <w:spacing w:after="0" w:line="240" w:lineRule="auto"/>
        <w:contextualSpacing/>
        <w:rPr>
          <w:rFonts w:eastAsia="Times New Roman" w:cstheme="minorHAnsi"/>
        </w:rPr>
      </w:pPr>
      <w:r>
        <w:rPr>
          <w:rFonts w:eastAsia="Times New Roman" w:cstheme="minorHAnsi"/>
        </w:rPr>
        <w:t>This analysis was performed using the Vulnerability Assessment Process Flow Diagram (VAPFD) with a focus on the three pillars of data security as defined by the National Institute of Standards and Technology (NIST) regarding financial institution.  These pillars are confidentiality, integrity and availability.  This assessment is augmented by guidance provided by the US regulations defined by the Gramm-Leach-Bliley</w:t>
      </w:r>
      <w:r w:rsidRPr="00753625">
        <w:rPr>
          <w:rFonts w:eastAsia="Times New Roman" w:cstheme="minorHAnsi"/>
        </w:rPr>
        <w:t xml:space="preserve"> Act</w:t>
      </w:r>
      <w:r>
        <w:rPr>
          <w:rFonts w:eastAsia="Times New Roman" w:cstheme="minorHAnsi"/>
        </w:rPr>
        <w:t xml:space="preserve"> and the European regulations defined by the </w:t>
      </w:r>
      <w:r w:rsidRPr="00753625">
        <w:rPr>
          <w:rFonts w:eastAsia="Times New Roman" w:cstheme="minorHAnsi"/>
        </w:rPr>
        <w:t>General Data Protection Regulation</w:t>
      </w:r>
      <w:r>
        <w:rPr>
          <w:rFonts w:eastAsia="Times New Roman" w:cstheme="minorHAnsi"/>
        </w:rPr>
        <w:t xml:space="preserve">.  </w:t>
      </w:r>
      <w:r w:rsidR="00661F5F">
        <w:rPr>
          <w:rFonts w:eastAsia="Times New Roman" w:cstheme="minorHAnsi"/>
        </w:rPr>
        <w:t>Although these regulations are</w:t>
      </w:r>
      <w:r w:rsidR="00F36C92">
        <w:rPr>
          <w:rFonts w:eastAsia="Times New Roman" w:cstheme="minorHAnsi"/>
        </w:rPr>
        <w:t xml:space="preserve"> supported by processes independent of this system, support for these processes should be considered.</w:t>
      </w:r>
    </w:p>
    <w:p w14:paraId="3F1B66B4" w14:textId="193FEA26" w:rsidR="00F36C92" w:rsidRDefault="00F36C92" w:rsidP="00944D65">
      <w:pPr>
        <w:suppressAutoHyphens/>
        <w:spacing w:after="0" w:line="240" w:lineRule="auto"/>
        <w:contextualSpacing/>
        <w:rPr>
          <w:rFonts w:eastAsia="Times New Roman" w:cstheme="minorHAnsi"/>
        </w:rPr>
      </w:pPr>
    </w:p>
    <w:p w14:paraId="440676B7" w14:textId="1DF7584D" w:rsidR="00F36C92" w:rsidRDefault="00F36C92" w:rsidP="00944D65">
      <w:pPr>
        <w:suppressAutoHyphens/>
        <w:spacing w:after="0" w:line="240" w:lineRule="auto"/>
        <w:contextualSpacing/>
        <w:rPr>
          <w:rFonts w:eastAsia="Times New Roman" w:cstheme="minorHAnsi"/>
        </w:rPr>
      </w:pPr>
      <w:r>
        <w:rPr>
          <w:rFonts w:eastAsia="Times New Roman" w:cstheme="minorHAnsi"/>
        </w:rPr>
        <w:t>Implementing a web-based user interface introduces the potential for threats against these pillars.  Malware, phishing, trojan-based and ransomware attacks are likely the most relevant external types.  Customers may also become susceptible to socially engineered attacks through email, phone and social media inquiries for information.  Many of these threats can be addressed within the code</w:t>
      </w:r>
      <w:r w:rsidR="00EB2466" w:rsidRPr="00EB2466">
        <w:rPr>
          <w:rFonts w:eastAsia="Times New Roman" w:cstheme="minorHAnsi"/>
        </w:rPr>
        <w:t>, but some require end-user education through system</w:t>
      </w:r>
      <w:r w:rsidR="00EB2466">
        <w:rPr>
          <w:rFonts w:eastAsia="Times New Roman" w:cstheme="minorHAnsi"/>
        </w:rPr>
        <w:t xml:space="preserve"> notices</w:t>
      </w:r>
      <w:r w:rsidR="00EB2466" w:rsidRPr="00EB2466">
        <w:rPr>
          <w:rFonts w:eastAsia="Times New Roman" w:cstheme="minorHAnsi"/>
        </w:rPr>
        <w:t>, email messaging</w:t>
      </w:r>
      <w:r w:rsidR="00EB2466">
        <w:rPr>
          <w:rFonts w:eastAsia="Times New Roman" w:cstheme="minorHAnsi"/>
        </w:rPr>
        <w:t xml:space="preserve"> </w:t>
      </w:r>
      <w:r>
        <w:rPr>
          <w:rFonts w:eastAsia="Times New Roman" w:cstheme="minorHAnsi"/>
        </w:rPr>
        <w:t>and reminders.</w:t>
      </w:r>
    </w:p>
    <w:p w14:paraId="350344E2" w14:textId="597673CF" w:rsidR="00EB2466" w:rsidRDefault="00EB2466" w:rsidP="00944D65">
      <w:pPr>
        <w:suppressAutoHyphens/>
        <w:spacing w:after="0" w:line="240" w:lineRule="auto"/>
        <w:contextualSpacing/>
        <w:rPr>
          <w:rFonts w:eastAsia="Times New Roman" w:cstheme="minorHAnsi"/>
        </w:rPr>
      </w:pPr>
    </w:p>
    <w:p w14:paraId="3045A0A5" w14:textId="1BCF7CC3" w:rsidR="00EB2466" w:rsidRDefault="00EB2466" w:rsidP="00944D65">
      <w:pPr>
        <w:suppressAutoHyphens/>
        <w:spacing w:after="0" w:line="240" w:lineRule="auto"/>
        <w:contextualSpacing/>
        <w:rPr>
          <w:rFonts w:eastAsia="Times New Roman" w:cstheme="minorHAnsi"/>
        </w:rPr>
      </w:pPr>
      <w:r>
        <w:rPr>
          <w:rFonts w:eastAsia="Times New Roman" w:cstheme="minorHAnsi"/>
        </w:rPr>
        <w:t>Several questions were posed by Artemis during requirements gathering.  These questions are addressed here:</w:t>
      </w:r>
    </w:p>
    <w:p w14:paraId="01F20DF9" w14:textId="3E0EC7B9" w:rsidR="00EB2466" w:rsidRDefault="00EB2466" w:rsidP="00944D65">
      <w:pPr>
        <w:suppressAutoHyphens/>
        <w:spacing w:after="0" w:line="240" w:lineRule="auto"/>
        <w:contextualSpacing/>
        <w:rPr>
          <w:rFonts w:eastAsia="Times New Roman" w:cstheme="minorHAnsi"/>
        </w:rPr>
      </w:pPr>
    </w:p>
    <w:p w14:paraId="5810DBE0" w14:textId="0DAEC847" w:rsidR="00EB2466" w:rsidRPr="00EB2466" w:rsidRDefault="00EB2466" w:rsidP="00944D65">
      <w:pPr>
        <w:suppressAutoHyphens/>
        <w:spacing w:after="0" w:line="240" w:lineRule="auto"/>
        <w:contextualSpacing/>
        <w:rPr>
          <w:rFonts w:eastAsia="Times New Roman" w:cstheme="minorHAnsi"/>
          <w:b/>
          <w:bCs/>
        </w:rPr>
      </w:pPr>
      <w:r w:rsidRPr="00EB2466">
        <w:rPr>
          <w:rFonts w:eastAsia="Times New Roman" w:cstheme="minorHAnsi"/>
          <w:b/>
          <w:bCs/>
        </w:rPr>
        <w:t>What is the value of secure communications to the company?</w:t>
      </w:r>
    </w:p>
    <w:p w14:paraId="054602F2" w14:textId="0C8E012E" w:rsidR="00EB2466" w:rsidRDefault="00EB2466" w:rsidP="00944D65">
      <w:pPr>
        <w:suppressAutoHyphens/>
        <w:spacing w:after="0" w:line="240" w:lineRule="auto"/>
        <w:contextualSpacing/>
        <w:rPr>
          <w:rFonts w:eastAsia="Times New Roman" w:cstheme="minorHAnsi"/>
        </w:rPr>
      </w:pPr>
      <w:r>
        <w:rPr>
          <w:rFonts w:eastAsia="Times New Roman" w:cstheme="minorHAnsi"/>
        </w:rPr>
        <w:t xml:space="preserve">Secure communications are extremely important in this system.  Data packets </w:t>
      </w:r>
      <w:r w:rsidR="00A96DBA" w:rsidRPr="00A96DBA">
        <w:rPr>
          <w:rFonts w:eastAsia="Times New Roman" w:cstheme="minorHAnsi"/>
        </w:rPr>
        <w:t>will be transacted here, including credentials, personal information and financial information</w:t>
      </w:r>
      <w:r>
        <w:rPr>
          <w:rFonts w:eastAsia="Times New Roman" w:cstheme="minorHAnsi"/>
        </w:rPr>
        <w:t>.  All possible strategies to encrypt and secure these data packets should be implemented to keep customer information private.</w:t>
      </w:r>
    </w:p>
    <w:p w14:paraId="656A58E2" w14:textId="3BE0C8E4" w:rsidR="00EB2466" w:rsidRDefault="00EB2466" w:rsidP="00944D65">
      <w:pPr>
        <w:suppressAutoHyphens/>
        <w:spacing w:after="0" w:line="240" w:lineRule="auto"/>
        <w:contextualSpacing/>
        <w:rPr>
          <w:rFonts w:eastAsia="Times New Roman" w:cstheme="minorHAnsi"/>
        </w:rPr>
      </w:pPr>
    </w:p>
    <w:p w14:paraId="3987B728" w14:textId="5B195793" w:rsidR="00EB2466" w:rsidRPr="00A96DBA" w:rsidRDefault="00EB2466" w:rsidP="00944D65">
      <w:pPr>
        <w:suppressAutoHyphens/>
        <w:spacing w:after="0" w:line="240" w:lineRule="auto"/>
        <w:contextualSpacing/>
        <w:rPr>
          <w:rFonts w:eastAsia="Times New Roman" w:cstheme="minorHAnsi"/>
          <w:b/>
          <w:bCs/>
        </w:rPr>
      </w:pPr>
      <w:r w:rsidRPr="00A96DBA">
        <w:rPr>
          <w:rFonts w:eastAsia="Times New Roman" w:cstheme="minorHAnsi"/>
          <w:b/>
          <w:bCs/>
        </w:rPr>
        <w:t>Does the company make any international transactions?</w:t>
      </w:r>
    </w:p>
    <w:p w14:paraId="76418E4C" w14:textId="0239763E" w:rsidR="00EB2466" w:rsidRDefault="00EB2466" w:rsidP="00944D65">
      <w:pPr>
        <w:suppressAutoHyphens/>
        <w:spacing w:after="0" w:line="240" w:lineRule="auto"/>
        <w:contextualSpacing/>
        <w:rPr>
          <w:rFonts w:eastAsia="Times New Roman" w:cstheme="minorHAnsi"/>
        </w:rPr>
      </w:pPr>
      <w:r>
        <w:rPr>
          <w:rFonts w:eastAsia="Times New Roman" w:cstheme="minorHAnsi"/>
        </w:rPr>
        <w:t xml:space="preserve">The simple answer is yes.  </w:t>
      </w:r>
      <w:r w:rsidR="00A96DBA">
        <w:rPr>
          <w:rFonts w:eastAsia="Times New Roman" w:cstheme="minorHAnsi"/>
        </w:rPr>
        <w:t>Investment portfolio strategies are typically not limited to specific geographic regions.  It is unclear in the requirements whether the customer can perform actual trading or request the trade and Artemis will perform it.  It is also possible that an Artemis customer may be traveling, working or living away from their mailing address.  Both cases qualify as international transactions by definition.</w:t>
      </w:r>
    </w:p>
    <w:p w14:paraId="7179E716" w14:textId="6CA32A88" w:rsidR="00A96DBA" w:rsidRDefault="00A96DBA" w:rsidP="00944D65">
      <w:pPr>
        <w:suppressAutoHyphens/>
        <w:spacing w:after="0" w:line="240" w:lineRule="auto"/>
        <w:contextualSpacing/>
        <w:rPr>
          <w:rFonts w:eastAsia="Times New Roman" w:cstheme="minorHAnsi"/>
        </w:rPr>
      </w:pPr>
    </w:p>
    <w:p w14:paraId="4AA397C5" w14:textId="40ABB3B7" w:rsidR="00A96DBA" w:rsidRPr="00765CA3" w:rsidRDefault="00A96DBA" w:rsidP="00944D65">
      <w:pPr>
        <w:suppressAutoHyphens/>
        <w:spacing w:after="0" w:line="240" w:lineRule="auto"/>
        <w:contextualSpacing/>
        <w:rPr>
          <w:rFonts w:eastAsia="Times New Roman" w:cstheme="minorHAnsi"/>
          <w:b/>
          <w:bCs/>
        </w:rPr>
      </w:pPr>
      <w:r w:rsidRPr="00765CA3">
        <w:rPr>
          <w:rFonts w:eastAsia="Times New Roman" w:cstheme="minorHAnsi"/>
          <w:b/>
          <w:bCs/>
        </w:rPr>
        <w:t xml:space="preserve">Are there governmental restrictions </w:t>
      </w:r>
      <w:r w:rsidRPr="00765CA3">
        <w:rPr>
          <w:rFonts w:eastAsia="Times New Roman" w:cstheme="minorHAnsi"/>
          <w:b/>
          <w:bCs/>
        </w:rPr>
        <w:t>on</w:t>
      </w:r>
      <w:r w:rsidRPr="00765CA3">
        <w:rPr>
          <w:rFonts w:eastAsia="Times New Roman" w:cstheme="minorHAnsi"/>
          <w:b/>
          <w:bCs/>
        </w:rPr>
        <w:t xml:space="preserve"> secure communications to consider?</w:t>
      </w:r>
    </w:p>
    <w:p w14:paraId="161A3891" w14:textId="6654D84C" w:rsidR="00A96DBA" w:rsidRDefault="00765CA3" w:rsidP="00944D65">
      <w:pPr>
        <w:suppressAutoHyphens/>
        <w:spacing w:after="0" w:line="240" w:lineRule="auto"/>
        <w:contextualSpacing/>
        <w:rPr>
          <w:rFonts w:eastAsia="Times New Roman" w:cstheme="minorHAnsi"/>
        </w:rPr>
      </w:pPr>
      <w:r>
        <w:rPr>
          <w:rFonts w:eastAsia="Times New Roman" w:cstheme="minorHAnsi"/>
        </w:rPr>
        <w:t>Governments and agencies provide guidelines, restrictions and best practices information regarding secure communications.  Adherence to these restrictions is influenced by the geographic location of the company headquarters, the countries or regions the company does business in and the type of business being performed.  Artemis would likely be required to comply with Payment Card Industry Data Security Standards (PCI-DSS) and General Data Protection Regulation (GDPR) but may have additional obligations beyond the information presented in the scope of this project’s specifications.</w:t>
      </w:r>
    </w:p>
    <w:p w14:paraId="5FFABFDD" w14:textId="319F5C79" w:rsidR="00765CA3" w:rsidRDefault="00765CA3" w:rsidP="00944D65">
      <w:pPr>
        <w:suppressAutoHyphens/>
        <w:spacing w:after="0" w:line="240" w:lineRule="auto"/>
        <w:contextualSpacing/>
        <w:rPr>
          <w:rFonts w:eastAsia="Times New Roman" w:cstheme="minorHAnsi"/>
        </w:rPr>
      </w:pPr>
    </w:p>
    <w:p w14:paraId="49AB69F8" w14:textId="644D7660" w:rsidR="00765CA3" w:rsidRPr="002D20F2" w:rsidRDefault="002D20F2" w:rsidP="00944D65">
      <w:pPr>
        <w:suppressAutoHyphens/>
        <w:spacing w:after="0" w:line="240" w:lineRule="auto"/>
        <w:contextualSpacing/>
        <w:rPr>
          <w:rFonts w:eastAsia="Times New Roman" w:cstheme="minorHAnsi"/>
          <w:b/>
          <w:bCs/>
        </w:rPr>
      </w:pPr>
      <w:r w:rsidRPr="002D20F2">
        <w:rPr>
          <w:rFonts w:eastAsia="Times New Roman" w:cstheme="minorHAnsi"/>
          <w:b/>
          <w:bCs/>
        </w:rPr>
        <w:lastRenderedPageBreak/>
        <w:t>What external threats might be present now and in the immediate future?</w:t>
      </w:r>
    </w:p>
    <w:p w14:paraId="0AC32D73" w14:textId="4F8D3789" w:rsidR="002D20F2" w:rsidRDefault="002D20F2" w:rsidP="00944D65">
      <w:pPr>
        <w:suppressAutoHyphens/>
        <w:spacing w:after="0" w:line="240" w:lineRule="auto"/>
        <w:contextualSpacing/>
        <w:rPr>
          <w:rFonts w:eastAsia="Times New Roman" w:cstheme="minorHAnsi"/>
        </w:rPr>
      </w:pPr>
      <w:r>
        <w:rPr>
          <w:rFonts w:eastAsia="Times New Roman" w:cstheme="minorHAnsi"/>
        </w:rPr>
        <w:t>There is a large pool of current external threats and the number is expected to grow in the future.  Current threats include malware, ransomware, phishing, network intrusion and vulnerabilities in the application or system framework.  Social threats are also external and often overlooked.  Artemis must remind its customers not to share sensitive information via phone, email and social media.</w:t>
      </w:r>
    </w:p>
    <w:p w14:paraId="77987302" w14:textId="2E8117AD" w:rsidR="00522A05" w:rsidRDefault="00522A05" w:rsidP="00944D65">
      <w:pPr>
        <w:suppressAutoHyphens/>
        <w:spacing w:after="0" w:line="240" w:lineRule="auto"/>
        <w:contextualSpacing/>
        <w:rPr>
          <w:rFonts w:eastAsia="Times New Roman" w:cstheme="minorHAnsi"/>
        </w:rPr>
      </w:pPr>
    </w:p>
    <w:p w14:paraId="29761CBE" w14:textId="03C73609" w:rsidR="00522A05" w:rsidRPr="00522A05" w:rsidRDefault="00522A05" w:rsidP="00944D65">
      <w:pPr>
        <w:suppressAutoHyphens/>
        <w:spacing w:after="0" w:line="240" w:lineRule="auto"/>
        <w:contextualSpacing/>
        <w:rPr>
          <w:rFonts w:eastAsia="Times New Roman" w:cstheme="minorHAnsi"/>
          <w:b/>
          <w:bCs/>
        </w:rPr>
      </w:pPr>
      <w:r w:rsidRPr="00522A05">
        <w:rPr>
          <w:rFonts w:eastAsia="Times New Roman" w:cstheme="minorHAnsi"/>
          <w:b/>
          <w:bCs/>
        </w:rPr>
        <w:t>What are the modernization requirements that you must consider?</w:t>
      </w:r>
    </w:p>
    <w:p w14:paraId="0C70A0B5" w14:textId="4309F4F2" w:rsidR="00522A05" w:rsidRDefault="00522A05" w:rsidP="00944D65">
      <w:pPr>
        <w:suppressAutoHyphens/>
        <w:spacing w:after="0" w:line="240" w:lineRule="auto"/>
        <w:contextualSpacing/>
        <w:rPr>
          <w:rFonts w:eastAsia="Times New Roman" w:cstheme="minorHAnsi"/>
        </w:rPr>
      </w:pPr>
      <w:r>
        <w:rPr>
          <w:rFonts w:eastAsia="Times New Roman" w:cstheme="minorHAnsi"/>
        </w:rPr>
        <w:t>Web applications are widely developed using frameworks to minimize development time, budget and to increase compatibility.  While this is justifiable and considered a best practice, using a framework increases the desirability of hackers to find a vulnerability or an exploit.  Open-source libraries have the same benefits regarding development time, budget and large communities of support but similarly, increase the risk of vulnerabilities being discovered.</w:t>
      </w:r>
    </w:p>
    <w:p w14:paraId="218B477D" w14:textId="77425A2D" w:rsidR="002D20F2" w:rsidRDefault="002D20F2" w:rsidP="00944D65">
      <w:pPr>
        <w:suppressAutoHyphens/>
        <w:spacing w:after="0" w:line="240" w:lineRule="auto"/>
        <w:contextualSpacing/>
        <w:rPr>
          <w:rFonts w:eastAsia="Times New Roman"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422C53A1" w:rsidR="002778D5" w:rsidRDefault="00B837F4" w:rsidP="00113667">
      <w:pPr>
        <w:suppressAutoHyphens/>
        <w:spacing w:after="0" w:line="240" w:lineRule="auto"/>
        <w:contextualSpacing/>
        <w:rPr>
          <w:rFonts w:eastAsia="Times New Roman" w:cstheme="minorHAnsi"/>
        </w:rPr>
      </w:pPr>
      <w:r>
        <w:rPr>
          <w:rFonts w:eastAsia="Times New Roman" w:cstheme="minorHAnsi"/>
        </w:rPr>
        <w:t>Input validation is extremely important to this system.  System access begins with user credentials and continues with access to appropriate resources.  Artemis must ensure the identity of the person logging in before sharing sensitive data.  Proper input validation will also aid Artemis with compliance, governance and reporting for regulatory audits.</w:t>
      </w:r>
    </w:p>
    <w:p w14:paraId="399120A7" w14:textId="0F9E865B" w:rsidR="00B837F4" w:rsidRDefault="00B837F4" w:rsidP="00113667">
      <w:pPr>
        <w:suppressAutoHyphens/>
        <w:spacing w:after="0" w:line="240" w:lineRule="auto"/>
        <w:contextualSpacing/>
        <w:rPr>
          <w:rFonts w:eastAsia="Times New Roman" w:cstheme="minorHAnsi"/>
        </w:rPr>
      </w:pPr>
    </w:p>
    <w:p w14:paraId="4F9502CF" w14:textId="03030D8F" w:rsidR="00B837F4" w:rsidRDefault="00B837F4" w:rsidP="00113667">
      <w:pPr>
        <w:suppressAutoHyphens/>
        <w:spacing w:after="0" w:line="240" w:lineRule="auto"/>
        <w:contextualSpacing/>
        <w:rPr>
          <w:rFonts w:eastAsia="Times New Roman" w:cstheme="minorHAnsi"/>
        </w:rPr>
      </w:pPr>
      <w:r>
        <w:rPr>
          <w:rFonts w:eastAsia="Times New Roman" w:cstheme="minorHAnsi"/>
        </w:rPr>
        <w:t xml:space="preserve">This system was created using a REST API.  </w:t>
      </w:r>
      <w:r w:rsidRPr="00B837F4">
        <w:rPr>
          <w:rFonts w:eastAsia="Times New Roman" w:cstheme="minorHAnsi"/>
        </w:rPr>
        <w:t xml:space="preserve">Implementing a maintenance program or automation is crucial </w:t>
      </w:r>
      <w:r>
        <w:rPr>
          <w:rFonts w:eastAsia="Times New Roman" w:cstheme="minorHAnsi"/>
        </w:rPr>
        <w:t xml:space="preserve">to ensure the latest releases are being used.  This will minimize the risk of a discovered vulnerability being used to gain entry or information from the system.  </w:t>
      </w:r>
      <w:r w:rsidR="00B44E86">
        <w:rPr>
          <w:rFonts w:eastAsia="Times New Roman" w:cstheme="minorHAnsi"/>
        </w:rPr>
        <w:t>It is common for system interactions to be authenticated upon initial connection in this environment.  Due to the amount of sensitive data in this application, a method of multiple authentications may be justified.  This could be done by establishing a reasonable session limit to decrease user inconvenience.</w:t>
      </w:r>
    </w:p>
    <w:p w14:paraId="272BD39C" w14:textId="5761C50A" w:rsidR="00B44E86" w:rsidRDefault="00B44E86" w:rsidP="00113667">
      <w:pPr>
        <w:suppressAutoHyphens/>
        <w:spacing w:after="0" w:line="240" w:lineRule="auto"/>
        <w:contextualSpacing/>
        <w:rPr>
          <w:rFonts w:eastAsia="Times New Roman" w:cstheme="minorHAnsi"/>
        </w:rPr>
      </w:pPr>
    </w:p>
    <w:p w14:paraId="5CD0F868" w14:textId="2CA6F84E" w:rsidR="00B44E86" w:rsidRDefault="00B44E86" w:rsidP="00113667">
      <w:pPr>
        <w:suppressAutoHyphens/>
        <w:spacing w:after="0" w:line="240" w:lineRule="auto"/>
        <w:contextualSpacing/>
        <w:rPr>
          <w:rFonts w:eastAsia="Times New Roman" w:cstheme="minorHAnsi"/>
        </w:rPr>
      </w:pPr>
      <w:r>
        <w:rPr>
          <w:rFonts w:eastAsia="Times New Roman" w:cstheme="minorHAnsi"/>
        </w:rPr>
        <w:t xml:space="preserve">This system contains a large amount of sensitive data and will require cryptography.  This would not only be a best practice but is likely required for regulatory audits.  All information transmitted from user login to user logout should be encrypted due to the sensitive nature and regulations.  Encrypted sessions will increase user confidence in the Artemis user interface and should prevent </w:t>
      </w:r>
      <w:r w:rsidR="00CA4E0E">
        <w:rPr>
          <w:rFonts w:eastAsia="Times New Roman" w:cstheme="minorHAnsi"/>
        </w:rPr>
        <w:t>hijacking and interception-based attacks.</w:t>
      </w:r>
    </w:p>
    <w:p w14:paraId="1C909A03" w14:textId="7271181D" w:rsidR="00CA4E0E" w:rsidRDefault="00CA4E0E" w:rsidP="00113667">
      <w:pPr>
        <w:suppressAutoHyphens/>
        <w:spacing w:after="0" w:line="240" w:lineRule="auto"/>
        <w:contextualSpacing/>
        <w:rPr>
          <w:rFonts w:eastAsia="Times New Roman" w:cstheme="minorHAnsi"/>
        </w:rPr>
      </w:pPr>
    </w:p>
    <w:p w14:paraId="77B7051F" w14:textId="3EB871A1" w:rsidR="00CA4E0E" w:rsidRDefault="00F84B8B" w:rsidP="00113667">
      <w:pPr>
        <w:suppressAutoHyphens/>
        <w:spacing w:after="0" w:line="240" w:lineRule="auto"/>
        <w:contextualSpacing/>
        <w:rPr>
          <w:rFonts w:eastAsia="Times New Roman" w:cstheme="minorHAnsi"/>
        </w:rPr>
      </w:pPr>
      <w:r>
        <w:rPr>
          <w:rFonts w:eastAsia="Times New Roman" w:cstheme="minorHAnsi"/>
        </w:rPr>
        <w:t>This system leverages a client/server relationship due to its web-based nature.  It is reasonably easy to control the security of the server side but more challenging or impossible to control the client side.  This fact puts additional focus on the API interactions.  Additional diligence must be put on vulnerability and version maintenance to ensure the interactions are not susceptible to cross-scripting, hijacking or injection-based attacks.</w:t>
      </w:r>
    </w:p>
    <w:p w14:paraId="44EBFD36" w14:textId="2C5DE4A6" w:rsidR="00CD5141" w:rsidRDefault="00CD5141" w:rsidP="00113667">
      <w:pPr>
        <w:suppressAutoHyphens/>
        <w:spacing w:after="0" w:line="240" w:lineRule="auto"/>
        <w:contextualSpacing/>
        <w:rPr>
          <w:rFonts w:eastAsia="Times New Roman" w:cstheme="minorHAnsi"/>
        </w:rPr>
      </w:pPr>
    </w:p>
    <w:p w14:paraId="29197A97" w14:textId="020E4C7E" w:rsidR="00CD5141" w:rsidRDefault="00CD5141" w:rsidP="00113667">
      <w:pPr>
        <w:suppressAutoHyphens/>
        <w:spacing w:after="0" w:line="240" w:lineRule="auto"/>
        <w:contextualSpacing/>
        <w:rPr>
          <w:rFonts w:eastAsia="Times New Roman" w:cstheme="minorHAnsi"/>
        </w:rPr>
      </w:pPr>
      <w:r>
        <w:rPr>
          <w:rFonts w:eastAsia="Times New Roman" w:cstheme="minorHAnsi"/>
        </w:rPr>
        <w:t xml:space="preserve">These four areas are extremely important to the security of this system.  This does not mean that </w:t>
      </w:r>
      <w:r w:rsidR="00ED76ED">
        <w:rPr>
          <w:rFonts w:eastAsia="Times New Roman" w:cstheme="minorHAnsi"/>
        </w:rPr>
        <w:t xml:space="preserve">code error, code quality and encapsulation are </w:t>
      </w:r>
      <w:r w:rsidR="00F22C67">
        <w:rPr>
          <w:rFonts w:eastAsia="Times New Roman" w:cstheme="minorHAnsi"/>
        </w:rPr>
        <w:t>un</w:t>
      </w:r>
      <w:r w:rsidR="00ED76ED">
        <w:rPr>
          <w:rFonts w:eastAsia="Times New Roman" w:cstheme="minorHAnsi"/>
        </w:rPr>
        <w:t>important.  All three should be addressed through the development and testing cycle.  They were deprioritized here as they primarily represent internal threats and the scope of this review is external.</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5CD6148" w:rsidR="00113667" w:rsidRDefault="00F22C67" w:rsidP="00944D65">
      <w:pPr>
        <w:suppressAutoHyphens/>
        <w:spacing w:after="0" w:line="240" w:lineRule="auto"/>
        <w:contextualSpacing/>
        <w:rPr>
          <w:rFonts w:eastAsia="Times New Roman" w:cstheme="minorHAnsi"/>
        </w:rPr>
      </w:pPr>
      <w:r>
        <w:rPr>
          <w:rFonts w:eastAsia="Times New Roman" w:cstheme="minorHAnsi"/>
        </w:rPr>
        <w:t>The manual review of the submitted code revealed many opportunities for security improvement.  This review includes code samples and descriptions of the potential vulnerability.</w:t>
      </w:r>
    </w:p>
    <w:p w14:paraId="6319F945" w14:textId="0FA4083A" w:rsidR="00F22C67" w:rsidRDefault="00F22C67" w:rsidP="00F22C67">
      <w:pPr>
        <w:suppressAutoHyphens/>
        <w:spacing w:after="0" w:line="240" w:lineRule="auto"/>
        <w:contextualSpacing/>
        <w:rPr>
          <w:rFonts w:eastAsia="Times New Roman" w:cstheme="minorHAnsi"/>
        </w:rPr>
      </w:pPr>
      <w:r>
        <w:rPr>
          <w:rFonts w:eastAsia="Times New Roman" w:cstheme="minorHAnsi"/>
        </w:rPr>
        <w:lastRenderedPageBreak/>
        <w:t>The customer class (</w:t>
      </w:r>
      <w:r w:rsidR="00DB6584">
        <w:rPr>
          <w:rFonts w:eastAsia="Times New Roman" w:cstheme="minorHAnsi"/>
        </w:rPr>
        <w:t>c</w:t>
      </w:r>
      <w:r>
        <w:rPr>
          <w:rFonts w:eastAsia="Times New Roman" w:cstheme="minorHAnsi"/>
        </w:rPr>
        <w:t xml:space="preserve">ustomer.java) contains </w:t>
      </w:r>
      <w:r w:rsidR="00DB6584" w:rsidRPr="00DB6584">
        <w:rPr>
          <w:rFonts w:eastAsia="Times New Roman" w:cstheme="minorHAnsi"/>
        </w:rPr>
        <w:t>many improper access control definitions that</w:t>
      </w:r>
      <w:r>
        <w:rPr>
          <w:rFonts w:eastAsia="Times New Roman" w:cstheme="minorHAnsi"/>
        </w:rPr>
        <w:t xml:space="preserve"> could allow sensitive data to be revealed to an attacker.  </w:t>
      </w:r>
      <w:r w:rsidR="00DB6584">
        <w:rPr>
          <w:rFonts w:eastAsia="Times New Roman" w:cstheme="minorHAnsi"/>
        </w:rPr>
        <w:t xml:space="preserve">It would be possible to leverage the show info method to return the account number to other fields in the application.  All variables within this class should be set to private to prevent external code from viewing </w:t>
      </w:r>
      <w:r w:rsidR="00BF7F6E">
        <w:rPr>
          <w:rFonts w:eastAsia="Times New Roman" w:cstheme="minorHAnsi"/>
        </w:rPr>
        <w:t xml:space="preserve">or exploiting </w:t>
      </w:r>
      <w:r w:rsidR="00DB6584">
        <w:rPr>
          <w:rFonts w:eastAsia="Times New Roman" w:cstheme="minorHAnsi"/>
        </w:rPr>
        <w:t>them.</w:t>
      </w:r>
    </w:p>
    <w:p w14:paraId="1C42814F" w14:textId="339E8FD1" w:rsidR="00DB6584" w:rsidRDefault="00DB6584" w:rsidP="00DB6584">
      <w:pPr>
        <w:suppressAutoHyphens/>
        <w:spacing w:after="0" w:line="240" w:lineRule="auto"/>
        <w:contextualSpacing/>
        <w:jc w:val="center"/>
        <w:rPr>
          <w:rFonts w:eastAsia="Times New Roman" w:cstheme="minorHAnsi"/>
        </w:rPr>
      </w:pPr>
      <w:r>
        <w:rPr>
          <w:noProof/>
        </w:rPr>
        <w:drawing>
          <wp:inline distT="0" distB="0" distL="0" distR="0" wp14:anchorId="7FEA819D" wp14:editId="627B5D6B">
            <wp:extent cx="3909399" cy="254530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399" cy="2545301"/>
                    </a:xfrm>
                    <a:prstGeom prst="rect">
                      <a:avLst/>
                    </a:prstGeom>
                  </pic:spPr>
                </pic:pic>
              </a:graphicData>
            </a:graphic>
          </wp:inline>
        </w:drawing>
      </w:r>
    </w:p>
    <w:p w14:paraId="650005E3" w14:textId="22DC5CA8" w:rsidR="00DB6584" w:rsidRDefault="00DB6584" w:rsidP="00DB6584">
      <w:pPr>
        <w:suppressAutoHyphens/>
        <w:spacing w:after="0" w:line="240" w:lineRule="auto"/>
        <w:contextualSpacing/>
        <w:rPr>
          <w:rFonts w:eastAsia="Times New Roman" w:cstheme="minorHAnsi"/>
        </w:rPr>
      </w:pPr>
      <w:r>
        <w:rPr>
          <w:rFonts w:eastAsia="Times New Roman" w:cstheme="minorHAnsi"/>
        </w:rPr>
        <w:t>The DocData class (</w:t>
      </w:r>
      <w:r w:rsidR="00BF7F6E">
        <w:rPr>
          <w:rFonts w:eastAsia="Times New Roman" w:cstheme="minorHAnsi"/>
        </w:rPr>
        <w:t>DocData.java) suffers from similar access control definition issues that could allow sensitive data to be revealed to an attacker.  It would be possible to leverage the getId function to return the ID elsewhere in the application.  All variables within this class should be set to private to prevent external code from viewing or exploiting them.</w:t>
      </w:r>
    </w:p>
    <w:p w14:paraId="7ADB6CB9" w14:textId="3EB8FFF4" w:rsidR="00BF7F6E" w:rsidRDefault="00BF7F6E" w:rsidP="00BF7F6E">
      <w:pPr>
        <w:suppressAutoHyphens/>
        <w:spacing w:after="0" w:line="240" w:lineRule="auto"/>
        <w:contextualSpacing/>
        <w:jc w:val="center"/>
        <w:rPr>
          <w:rFonts w:eastAsia="Times New Roman" w:cstheme="minorHAnsi"/>
        </w:rPr>
      </w:pPr>
      <w:r>
        <w:rPr>
          <w:noProof/>
        </w:rPr>
        <w:drawing>
          <wp:inline distT="0" distB="0" distL="0" distR="0" wp14:anchorId="7DBF8F65" wp14:editId="38ED1452">
            <wp:extent cx="4290432" cy="3665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0432" cy="3665538"/>
                    </a:xfrm>
                    <a:prstGeom prst="rect">
                      <a:avLst/>
                    </a:prstGeom>
                  </pic:spPr>
                </pic:pic>
              </a:graphicData>
            </a:graphic>
          </wp:inline>
        </w:drawing>
      </w:r>
    </w:p>
    <w:p w14:paraId="5A401C77" w14:textId="3F9521BE" w:rsidR="00BF7F6E" w:rsidRDefault="00A53D22" w:rsidP="00BF7F6E">
      <w:pPr>
        <w:suppressAutoHyphens/>
        <w:spacing w:after="0" w:line="240" w:lineRule="auto"/>
        <w:contextualSpacing/>
        <w:rPr>
          <w:rFonts w:eastAsia="Times New Roman" w:cstheme="minorHAnsi"/>
        </w:rPr>
      </w:pPr>
      <w:r>
        <w:rPr>
          <w:rFonts w:eastAsia="Times New Roman" w:cstheme="minorHAnsi"/>
        </w:rPr>
        <w:t xml:space="preserve">The </w:t>
      </w:r>
      <w:proofErr w:type="spellStart"/>
      <w:r>
        <w:rPr>
          <w:rFonts w:eastAsia="Times New Roman" w:cstheme="minorHAnsi"/>
        </w:rPr>
        <w:t>CRUDController</w:t>
      </w:r>
      <w:proofErr w:type="spellEnd"/>
      <w:r>
        <w:rPr>
          <w:rFonts w:eastAsia="Times New Roman" w:cstheme="minorHAnsi"/>
        </w:rPr>
        <w:t xml:space="preserve"> class (CRUDController.java) contains a method that makes direct reference to DocData.  This method could be exploited using code injection to expose data within the DocData object.</w:t>
      </w:r>
    </w:p>
    <w:p w14:paraId="573C4A9E" w14:textId="28D7A652" w:rsidR="00A53D22" w:rsidRDefault="00A53D22" w:rsidP="00A53D22">
      <w:pPr>
        <w:suppressAutoHyphens/>
        <w:spacing w:after="0" w:line="240" w:lineRule="auto"/>
        <w:contextualSpacing/>
        <w:jc w:val="center"/>
        <w:rPr>
          <w:rFonts w:eastAsia="Times New Roman" w:cstheme="minorHAnsi"/>
        </w:rPr>
      </w:pPr>
      <w:r>
        <w:rPr>
          <w:noProof/>
        </w:rPr>
        <w:lastRenderedPageBreak/>
        <w:drawing>
          <wp:inline distT="0" distB="0" distL="0" distR="0" wp14:anchorId="5B0EC9E1" wp14:editId="6163977A">
            <wp:extent cx="5425910" cy="295681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5910" cy="2956816"/>
                    </a:xfrm>
                    <a:prstGeom prst="rect">
                      <a:avLst/>
                    </a:prstGeom>
                  </pic:spPr>
                </pic:pic>
              </a:graphicData>
            </a:graphic>
          </wp:inline>
        </w:drawing>
      </w:r>
    </w:p>
    <w:p w14:paraId="74146FAD" w14:textId="77777777" w:rsidR="00A53D22" w:rsidRDefault="00A53D22" w:rsidP="00A53D22">
      <w:pPr>
        <w:suppressAutoHyphens/>
        <w:spacing w:after="0" w:line="240" w:lineRule="auto"/>
        <w:contextualSpacing/>
        <w:jc w:val="center"/>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2A680AF3" w:rsidR="00B03C25" w:rsidRDefault="00BC087B" w:rsidP="00BC087B">
      <w:pPr>
        <w:suppressAutoHyphens/>
        <w:spacing w:after="0" w:line="240" w:lineRule="auto"/>
        <w:contextualSpacing/>
        <w:jc w:val="center"/>
        <w:rPr>
          <w:rFonts w:eastAsia="Times New Roman" w:cstheme="minorHAnsi"/>
        </w:rPr>
      </w:pPr>
      <w:r>
        <w:rPr>
          <w:noProof/>
        </w:rPr>
        <w:drawing>
          <wp:inline distT="0" distB="0" distL="0" distR="0" wp14:anchorId="1016EE32" wp14:editId="4F848826">
            <wp:extent cx="5943600" cy="396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64305"/>
                    </a:xfrm>
                    <a:prstGeom prst="rect">
                      <a:avLst/>
                    </a:prstGeom>
                  </pic:spPr>
                </pic:pic>
              </a:graphicData>
            </a:graphic>
          </wp:inline>
        </w:drawing>
      </w:r>
    </w:p>
    <w:p w14:paraId="7478CA64" w14:textId="3E952879" w:rsidR="00BC087B" w:rsidRDefault="00BC087B" w:rsidP="00BC087B">
      <w:pPr>
        <w:suppressAutoHyphens/>
        <w:spacing w:after="0" w:line="240" w:lineRule="auto"/>
        <w:contextualSpacing/>
        <w:rPr>
          <w:rFonts w:eastAsia="Times New Roman" w:cstheme="minorHAnsi"/>
          <w:b/>
          <w:bCs/>
        </w:rPr>
      </w:pPr>
      <w:r w:rsidRPr="00BC087B">
        <w:rPr>
          <w:rFonts w:eastAsia="Times New Roman" w:cstheme="minorHAnsi"/>
          <w:b/>
          <w:bCs/>
        </w:rPr>
        <w:t>Vulnerabilities Identified:</w:t>
      </w:r>
    </w:p>
    <w:p w14:paraId="7B3E8BE3" w14:textId="41229DD6" w:rsidR="00BC087B" w:rsidRDefault="00BC087B" w:rsidP="00BC087B">
      <w:pPr>
        <w:suppressAutoHyphens/>
        <w:spacing w:after="0" w:line="240" w:lineRule="auto"/>
        <w:contextualSpacing/>
        <w:rPr>
          <w:rFonts w:eastAsia="Times New Roman" w:cstheme="minorHAnsi"/>
        </w:rPr>
      </w:pPr>
      <w:r w:rsidRPr="00BC087B">
        <w:rPr>
          <w:rFonts w:eastAsia="Times New Roman" w:cstheme="minorHAnsi"/>
        </w:rPr>
        <w:t>Bouncy Castle</w:t>
      </w:r>
    </w:p>
    <w:p w14:paraId="4A906034" w14:textId="77777777" w:rsidR="00BC087B" w:rsidRPr="009A7A5D" w:rsidRDefault="00BC087B" w:rsidP="00BC087B">
      <w:pPr>
        <w:pStyle w:val="ListParagraph"/>
        <w:numPr>
          <w:ilvl w:val="0"/>
          <w:numId w:val="18"/>
        </w:numPr>
        <w:autoSpaceDE w:val="0"/>
        <w:autoSpaceDN w:val="0"/>
        <w:adjustRightInd w:val="0"/>
        <w:spacing w:after="0" w:line="240" w:lineRule="auto"/>
        <w:rPr>
          <w:rFonts w:eastAsia="Times New Roman" w:cstheme="minorHAnsi"/>
        </w:rPr>
      </w:pPr>
      <w:r w:rsidRPr="009A7A5D">
        <w:rPr>
          <w:rFonts w:eastAsia="Times New Roman" w:cstheme="minorHAnsi"/>
        </w:rPr>
        <w:t>Dependencies: bcprov-jdk15on-1.46.jar</w:t>
      </w:r>
    </w:p>
    <w:p w14:paraId="78EB1055" w14:textId="77777777" w:rsidR="00BC087B" w:rsidRPr="009A7A5D" w:rsidRDefault="00BC087B" w:rsidP="00BC087B">
      <w:pPr>
        <w:pStyle w:val="ListParagraph"/>
        <w:numPr>
          <w:ilvl w:val="0"/>
          <w:numId w:val="18"/>
        </w:numPr>
        <w:autoSpaceDE w:val="0"/>
        <w:autoSpaceDN w:val="0"/>
        <w:adjustRightInd w:val="0"/>
        <w:spacing w:after="0" w:line="240" w:lineRule="auto"/>
        <w:rPr>
          <w:rFonts w:eastAsia="Times New Roman" w:cstheme="minorHAnsi"/>
        </w:rPr>
      </w:pPr>
      <w:r w:rsidRPr="009A7A5D">
        <w:rPr>
          <w:rFonts w:eastAsia="Times New Roman" w:cstheme="minorHAnsi"/>
        </w:rPr>
        <w:t>CVE Count: 17</w:t>
      </w:r>
    </w:p>
    <w:p w14:paraId="59DBEDF0" w14:textId="77777777" w:rsidR="00BA2406" w:rsidRPr="009A7A5D" w:rsidRDefault="00BC087B" w:rsidP="00BC087B">
      <w:pPr>
        <w:pStyle w:val="ListParagraph"/>
        <w:numPr>
          <w:ilvl w:val="0"/>
          <w:numId w:val="18"/>
        </w:numPr>
        <w:autoSpaceDE w:val="0"/>
        <w:autoSpaceDN w:val="0"/>
        <w:adjustRightInd w:val="0"/>
        <w:spacing w:after="0" w:line="240" w:lineRule="auto"/>
        <w:rPr>
          <w:rFonts w:eastAsia="Times New Roman" w:cstheme="minorHAnsi"/>
        </w:rPr>
      </w:pPr>
      <w:r w:rsidRPr="009A7A5D">
        <w:rPr>
          <w:rFonts w:eastAsia="Times New Roman" w:cstheme="minorHAnsi"/>
        </w:rPr>
        <w:lastRenderedPageBreak/>
        <w:t xml:space="preserve">Severity: </w:t>
      </w:r>
      <w:r w:rsidRPr="009A7A5D">
        <w:rPr>
          <w:rFonts w:eastAsia="Times New Roman" w:cstheme="minorHAnsi"/>
        </w:rPr>
        <w:t>HIGH</w:t>
      </w:r>
    </w:p>
    <w:p w14:paraId="680DE2E5" w14:textId="3103FB5D" w:rsidR="00BC087B" w:rsidRDefault="00BC087B" w:rsidP="00F70FF2">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Description: This package serves to implement cryptographic algorithms into Java which</w:t>
      </w:r>
      <w:r w:rsidR="00BA2406" w:rsidRPr="009A7A5D">
        <w:rPr>
          <w:rFonts w:eastAsia="Times New Roman" w:cstheme="minorHAnsi"/>
        </w:rPr>
        <w:t xml:space="preserve"> </w:t>
      </w:r>
      <w:r w:rsidRPr="009A7A5D">
        <w:rPr>
          <w:rFonts w:eastAsia="Times New Roman" w:cstheme="minorHAnsi"/>
        </w:rPr>
        <w:t>adds to the concern regarding the multiple documented vulnerabilities. Of the published</w:t>
      </w:r>
      <w:r w:rsidR="00BA2406" w:rsidRPr="009A7A5D">
        <w:rPr>
          <w:rFonts w:eastAsia="Times New Roman" w:cstheme="minorHAnsi"/>
        </w:rPr>
        <w:t xml:space="preserve"> </w:t>
      </w:r>
      <w:r w:rsidRPr="009A7A5D">
        <w:rPr>
          <w:rFonts w:eastAsia="Times New Roman" w:cstheme="minorHAnsi"/>
        </w:rPr>
        <w:t>vulnerabilities, CVE-2018-5382 is the most concerning as it applies to all versions prior to</w:t>
      </w:r>
      <w:r w:rsidR="00BA2406" w:rsidRPr="009A7A5D">
        <w:rPr>
          <w:rFonts w:eastAsia="Times New Roman" w:cstheme="minorHAnsi"/>
        </w:rPr>
        <w:t xml:space="preserve"> </w:t>
      </w:r>
      <w:r w:rsidRPr="009A7A5D">
        <w:rPr>
          <w:rFonts w:eastAsia="Times New Roman" w:cstheme="minorHAnsi"/>
        </w:rPr>
        <w:t>1.47 of the Bouncy Castle API. The default BKS keystore uses an HMAC of only 16bits</w:t>
      </w:r>
      <w:r w:rsidR="00BA2406" w:rsidRPr="009A7A5D">
        <w:rPr>
          <w:rFonts w:eastAsia="Times New Roman" w:cstheme="minorHAnsi"/>
        </w:rPr>
        <w:t xml:space="preserve"> </w:t>
      </w:r>
      <w:r w:rsidRPr="009A7A5D">
        <w:rPr>
          <w:rFonts w:eastAsia="Times New Roman" w:cstheme="minorHAnsi"/>
        </w:rPr>
        <w:t>which can allow attackers to compromise the integrity of the keystore. This will allow</w:t>
      </w:r>
      <w:r w:rsidR="00BA2406" w:rsidRPr="009A7A5D">
        <w:rPr>
          <w:rFonts w:eastAsia="Times New Roman" w:cstheme="minorHAnsi"/>
        </w:rPr>
        <w:t xml:space="preserve"> </w:t>
      </w:r>
      <w:r w:rsidRPr="009A7A5D">
        <w:rPr>
          <w:rFonts w:eastAsia="Times New Roman" w:cstheme="minorHAnsi"/>
        </w:rPr>
        <w:t>attackers to infiltrate the application and gain access to confidential information. As this</w:t>
      </w:r>
      <w:r w:rsidR="00BA2406" w:rsidRPr="009A7A5D">
        <w:rPr>
          <w:rFonts w:eastAsia="Times New Roman" w:cstheme="minorHAnsi"/>
        </w:rPr>
        <w:t xml:space="preserve"> </w:t>
      </w:r>
      <w:r w:rsidRPr="009A7A5D">
        <w:rPr>
          <w:rFonts w:eastAsia="Times New Roman" w:cstheme="minorHAnsi"/>
        </w:rPr>
        <w:t>improper validation of integrity check directly affects the cryptography of the</w:t>
      </w:r>
      <w:r w:rsidR="00BA2406" w:rsidRPr="009A7A5D">
        <w:rPr>
          <w:rFonts w:eastAsia="Times New Roman" w:cstheme="minorHAnsi"/>
        </w:rPr>
        <w:t xml:space="preserve"> </w:t>
      </w:r>
      <w:r w:rsidRPr="009A7A5D">
        <w:rPr>
          <w:rFonts w:eastAsia="Times New Roman" w:cstheme="minorHAnsi"/>
        </w:rPr>
        <w:t xml:space="preserve">application, Artemis </w:t>
      </w:r>
      <w:r w:rsidR="00BA2406" w:rsidRPr="009A7A5D">
        <w:rPr>
          <w:rFonts w:eastAsia="Times New Roman" w:cstheme="minorHAnsi"/>
        </w:rPr>
        <w:t xml:space="preserve">could be </w:t>
      </w:r>
      <w:r w:rsidRPr="009A7A5D">
        <w:rPr>
          <w:rFonts w:eastAsia="Times New Roman" w:cstheme="minorHAnsi"/>
        </w:rPr>
        <w:t>in violation of</w:t>
      </w:r>
      <w:r w:rsidR="00BA2406" w:rsidRPr="009A7A5D">
        <w:rPr>
          <w:rFonts w:eastAsia="Times New Roman" w:cstheme="minorHAnsi"/>
        </w:rPr>
        <w:t xml:space="preserve"> regulatory standards should this vulnerability not be addressed</w:t>
      </w:r>
      <w:r w:rsidRPr="009A7A5D">
        <w:rPr>
          <w:rFonts w:eastAsia="Times New Roman" w:cstheme="minorHAnsi"/>
        </w:rPr>
        <w:t>.</w:t>
      </w:r>
    </w:p>
    <w:p w14:paraId="00CEFD59" w14:textId="77777777" w:rsidR="009A7A5D" w:rsidRPr="009A7A5D" w:rsidRDefault="009A7A5D" w:rsidP="009A7A5D">
      <w:pPr>
        <w:suppressAutoHyphens/>
        <w:autoSpaceDE w:val="0"/>
        <w:autoSpaceDN w:val="0"/>
        <w:adjustRightInd w:val="0"/>
        <w:spacing w:after="0" w:line="240" w:lineRule="auto"/>
        <w:rPr>
          <w:rFonts w:eastAsia="Times New Roman" w:cstheme="minorHAnsi"/>
        </w:rPr>
      </w:pPr>
    </w:p>
    <w:p w14:paraId="72FC16F4" w14:textId="7FD6F6EC" w:rsidR="00BA2406" w:rsidRDefault="00BA2406" w:rsidP="00BA2406">
      <w:pPr>
        <w:suppressAutoHyphens/>
        <w:autoSpaceDE w:val="0"/>
        <w:autoSpaceDN w:val="0"/>
        <w:adjustRightInd w:val="0"/>
        <w:spacing w:after="0" w:line="240" w:lineRule="auto"/>
        <w:rPr>
          <w:rFonts w:eastAsia="Times New Roman" w:cstheme="minorHAnsi"/>
        </w:rPr>
      </w:pPr>
      <w:proofErr w:type="spellStart"/>
      <w:r w:rsidRPr="00BA2406">
        <w:rPr>
          <w:rFonts w:eastAsia="Times New Roman" w:cstheme="minorHAnsi"/>
        </w:rPr>
        <w:t>Hibernate’s</w:t>
      </w:r>
      <w:proofErr w:type="spellEnd"/>
      <w:r w:rsidRPr="00BA2406">
        <w:rPr>
          <w:rFonts w:eastAsia="Times New Roman" w:cstheme="minorHAnsi"/>
        </w:rPr>
        <w:t xml:space="preserve"> Bean Validation</w:t>
      </w:r>
    </w:p>
    <w:p w14:paraId="7E35376C" w14:textId="21A913D4" w:rsidR="00BA2406" w:rsidRPr="00BA2406" w:rsidRDefault="00BA2406" w:rsidP="00BA2406">
      <w:pPr>
        <w:pStyle w:val="ListParagraph"/>
        <w:numPr>
          <w:ilvl w:val="0"/>
          <w:numId w:val="18"/>
        </w:numPr>
        <w:suppressAutoHyphens/>
        <w:autoSpaceDE w:val="0"/>
        <w:autoSpaceDN w:val="0"/>
        <w:adjustRightInd w:val="0"/>
        <w:spacing w:after="0" w:line="240" w:lineRule="auto"/>
        <w:rPr>
          <w:rFonts w:eastAsia="Times New Roman" w:cstheme="minorHAnsi"/>
        </w:rPr>
      </w:pPr>
      <w:r w:rsidRPr="00BA2406">
        <w:rPr>
          <w:rFonts w:eastAsia="Times New Roman" w:cstheme="minorHAnsi"/>
        </w:rPr>
        <w:t>Dependencies: hibernate-validator-6.0.18.Final.jar</w:t>
      </w:r>
    </w:p>
    <w:p w14:paraId="5A9C2B56" w14:textId="030C08DF" w:rsidR="00BA2406" w:rsidRPr="00BA2406" w:rsidRDefault="00BA2406" w:rsidP="00BA2406">
      <w:pPr>
        <w:pStyle w:val="ListParagraph"/>
        <w:numPr>
          <w:ilvl w:val="0"/>
          <w:numId w:val="18"/>
        </w:numPr>
        <w:suppressAutoHyphens/>
        <w:autoSpaceDE w:val="0"/>
        <w:autoSpaceDN w:val="0"/>
        <w:adjustRightInd w:val="0"/>
        <w:spacing w:after="0" w:line="240" w:lineRule="auto"/>
        <w:rPr>
          <w:rFonts w:eastAsia="Times New Roman" w:cstheme="minorHAnsi"/>
        </w:rPr>
      </w:pPr>
      <w:r w:rsidRPr="00BA2406">
        <w:rPr>
          <w:rFonts w:eastAsia="Times New Roman" w:cstheme="minorHAnsi"/>
        </w:rPr>
        <w:t>CVE Count: 1</w:t>
      </w:r>
    </w:p>
    <w:p w14:paraId="34375AE2" w14:textId="4777D6D8" w:rsidR="00BA2406" w:rsidRPr="00BA2406" w:rsidRDefault="00BA2406" w:rsidP="00BA2406">
      <w:pPr>
        <w:pStyle w:val="ListParagraph"/>
        <w:numPr>
          <w:ilvl w:val="0"/>
          <w:numId w:val="18"/>
        </w:numPr>
        <w:suppressAutoHyphens/>
        <w:autoSpaceDE w:val="0"/>
        <w:autoSpaceDN w:val="0"/>
        <w:adjustRightInd w:val="0"/>
        <w:spacing w:after="0" w:line="240" w:lineRule="auto"/>
        <w:rPr>
          <w:rFonts w:eastAsia="Times New Roman" w:cstheme="minorHAnsi"/>
        </w:rPr>
      </w:pPr>
      <w:r w:rsidRPr="00BA2406">
        <w:rPr>
          <w:rFonts w:eastAsia="Times New Roman" w:cstheme="minorHAnsi"/>
        </w:rPr>
        <w:t>Severity: M</w:t>
      </w:r>
      <w:r w:rsidR="009A7A5D">
        <w:rPr>
          <w:rFonts w:eastAsia="Times New Roman" w:cstheme="minorHAnsi"/>
        </w:rPr>
        <w:t>EDIUM</w:t>
      </w:r>
    </w:p>
    <w:p w14:paraId="74CBBB2F" w14:textId="6D7B5CEC" w:rsidR="00BA2406" w:rsidRDefault="00BA2406" w:rsidP="00531177">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Description: This issue involves the message interpolation processor which allows invalid</w:t>
      </w:r>
      <w:r w:rsidR="009A7A5D" w:rsidRPr="009A7A5D">
        <w:rPr>
          <w:rFonts w:eastAsia="Times New Roman" w:cstheme="minorHAnsi"/>
        </w:rPr>
        <w:t xml:space="preserve"> </w:t>
      </w:r>
      <w:r w:rsidRPr="009A7A5D">
        <w:rPr>
          <w:rFonts w:eastAsia="Times New Roman" w:cstheme="minorHAnsi"/>
        </w:rPr>
        <w:t xml:space="preserve">expressions to return as valid. This can allow attackers to bypass input </w:t>
      </w:r>
      <w:r w:rsidR="009A7A5D" w:rsidRPr="009A7A5D">
        <w:rPr>
          <w:rFonts w:eastAsia="Times New Roman" w:cstheme="minorHAnsi"/>
        </w:rPr>
        <w:t xml:space="preserve">validation </w:t>
      </w:r>
      <w:r w:rsidRPr="009A7A5D">
        <w:rPr>
          <w:rFonts w:eastAsia="Times New Roman" w:cstheme="minorHAnsi"/>
        </w:rPr>
        <w:t>controls. CVE-2020-10693 specifies version 6.1.2</w:t>
      </w:r>
      <w:r w:rsidR="009A7A5D">
        <w:rPr>
          <w:rFonts w:eastAsia="Times New Roman" w:cstheme="minorHAnsi"/>
        </w:rPr>
        <w:t xml:space="preserve"> or</w:t>
      </w:r>
      <w:r w:rsidRPr="009A7A5D">
        <w:rPr>
          <w:rFonts w:eastAsia="Times New Roman" w:cstheme="minorHAnsi"/>
        </w:rPr>
        <w:t xml:space="preserve"> newer versions </w:t>
      </w:r>
      <w:r w:rsidR="009A7A5D">
        <w:rPr>
          <w:rFonts w:eastAsia="Times New Roman" w:cstheme="minorHAnsi"/>
        </w:rPr>
        <w:t>should</w:t>
      </w:r>
      <w:r w:rsidRPr="009A7A5D">
        <w:rPr>
          <w:rFonts w:eastAsia="Times New Roman" w:cstheme="minorHAnsi"/>
        </w:rPr>
        <w:t xml:space="preserve"> remedy the </w:t>
      </w:r>
      <w:r w:rsidR="009A7A5D">
        <w:rPr>
          <w:rFonts w:eastAsia="Times New Roman" w:cstheme="minorHAnsi"/>
        </w:rPr>
        <w:t>vulnerability.</w:t>
      </w:r>
    </w:p>
    <w:p w14:paraId="30A8CD76" w14:textId="63AD8DC1" w:rsidR="009A7A5D" w:rsidRDefault="009A7A5D" w:rsidP="009A7A5D">
      <w:pPr>
        <w:suppressAutoHyphens/>
        <w:autoSpaceDE w:val="0"/>
        <w:autoSpaceDN w:val="0"/>
        <w:adjustRightInd w:val="0"/>
        <w:spacing w:after="0" w:line="240" w:lineRule="auto"/>
        <w:rPr>
          <w:rFonts w:eastAsia="Times New Roman" w:cstheme="minorHAnsi"/>
        </w:rPr>
      </w:pPr>
    </w:p>
    <w:p w14:paraId="4A04F926" w14:textId="4012C206" w:rsidR="009A7A5D" w:rsidRDefault="009A7A5D" w:rsidP="009A7A5D">
      <w:pPr>
        <w:suppressAutoHyphens/>
        <w:autoSpaceDE w:val="0"/>
        <w:autoSpaceDN w:val="0"/>
        <w:adjustRightInd w:val="0"/>
        <w:spacing w:after="0" w:line="240" w:lineRule="auto"/>
        <w:rPr>
          <w:rFonts w:eastAsia="Times New Roman" w:cstheme="minorHAnsi"/>
        </w:rPr>
      </w:pPr>
      <w:r w:rsidRPr="009A7A5D">
        <w:rPr>
          <w:rFonts w:eastAsia="Times New Roman" w:cstheme="minorHAnsi"/>
        </w:rPr>
        <w:t xml:space="preserve">Jackson </w:t>
      </w:r>
      <w:proofErr w:type="spellStart"/>
      <w:r w:rsidRPr="009A7A5D">
        <w:rPr>
          <w:rFonts w:eastAsia="Times New Roman" w:cstheme="minorHAnsi"/>
        </w:rPr>
        <w:t>Databind</w:t>
      </w:r>
      <w:proofErr w:type="spellEnd"/>
    </w:p>
    <w:p w14:paraId="3BD6FEFF" w14:textId="65458F3F" w:rsidR="009A7A5D" w:rsidRDefault="009A7A5D" w:rsidP="009A7A5D">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Dependencies: jackson-databind-2.10.2.jar</w:t>
      </w:r>
    </w:p>
    <w:p w14:paraId="42014E75" w14:textId="7F1AC0EE" w:rsidR="009A7A5D" w:rsidRPr="009A7A5D" w:rsidRDefault="009A7A5D" w:rsidP="009A7A5D">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 xml:space="preserve">CVE Count: </w:t>
      </w:r>
      <w:r>
        <w:rPr>
          <w:rFonts w:eastAsia="Times New Roman" w:cstheme="minorHAnsi"/>
        </w:rPr>
        <w:t>4</w:t>
      </w:r>
    </w:p>
    <w:p w14:paraId="472BC5D4" w14:textId="195332D4" w:rsidR="009A7A5D" w:rsidRDefault="009A7A5D" w:rsidP="009A7A5D">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Severity: H</w:t>
      </w:r>
      <w:r>
        <w:rPr>
          <w:rFonts w:eastAsia="Times New Roman" w:cstheme="minorHAnsi"/>
        </w:rPr>
        <w:t>IGH</w:t>
      </w:r>
    </w:p>
    <w:p w14:paraId="14240DCB" w14:textId="411353A0" w:rsidR="009A7A5D" w:rsidRDefault="009A7A5D" w:rsidP="007D1F85">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 xml:space="preserve">Description: This flaw involves the </w:t>
      </w:r>
      <w:proofErr w:type="spellStart"/>
      <w:r w:rsidRPr="009A7A5D">
        <w:rPr>
          <w:rFonts w:eastAsia="Times New Roman" w:cstheme="minorHAnsi"/>
        </w:rPr>
        <w:t>FasterXML</w:t>
      </w:r>
      <w:proofErr w:type="spellEnd"/>
      <w:r w:rsidRPr="009A7A5D">
        <w:rPr>
          <w:rFonts w:eastAsia="Times New Roman" w:cstheme="minorHAnsi"/>
        </w:rPr>
        <w:t xml:space="preserve"> Jackson </w:t>
      </w:r>
      <w:proofErr w:type="spellStart"/>
      <w:r w:rsidRPr="009A7A5D">
        <w:rPr>
          <w:rFonts w:eastAsia="Times New Roman" w:cstheme="minorHAnsi"/>
        </w:rPr>
        <w:t>Databind</w:t>
      </w:r>
      <w:proofErr w:type="spellEnd"/>
      <w:r w:rsidRPr="009A7A5D">
        <w:rPr>
          <w:rFonts w:eastAsia="Times New Roman" w:cstheme="minorHAnsi"/>
        </w:rPr>
        <w:t xml:space="preserve"> where entity expansion</w:t>
      </w:r>
      <w:r w:rsidRPr="009A7A5D">
        <w:rPr>
          <w:rFonts w:eastAsia="Times New Roman" w:cstheme="minorHAnsi"/>
        </w:rPr>
        <w:t xml:space="preserve"> </w:t>
      </w:r>
      <w:r w:rsidRPr="009A7A5D">
        <w:rPr>
          <w:rFonts w:eastAsia="Times New Roman" w:cstheme="minorHAnsi"/>
        </w:rPr>
        <w:t>is not secured properly. This creates a vulnerability to external entity attacks which can</w:t>
      </w:r>
      <w:r w:rsidRPr="009A7A5D">
        <w:rPr>
          <w:rFonts w:eastAsia="Times New Roman" w:cstheme="minorHAnsi"/>
        </w:rPr>
        <w:t xml:space="preserve"> </w:t>
      </w:r>
      <w:r w:rsidRPr="009A7A5D">
        <w:rPr>
          <w:rFonts w:eastAsia="Times New Roman" w:cstheme="minorHAnsi"/>
        </w:rPr>
        <w:t>affect the data integrity. The severity is high, but the vulnerability has been modified and</w:t>
      </w:r>
      <w:r w:rsidRPr="009A7A5D">
        <w:rPr>
          <w:rFonts w:eastAsia="Times New Roman" w:cstheme="minorHAnsi"/>
        </w:rPr>
        <w:t xml:space="preserve"> </w:t>
      </w:r>
      <w:r w:rsidRPr="009A7A5D">
        <w:rPr>
          <w:rFonts w:eastAsia="Times New Roman" w:cstheme="minorHAnsi"/>
        </w:rPr>
        <w:t>is undergoing reanalysis according to CVE-2020-25649 on the NIST NVD</w:t>
      </w:r>
      <w:r w:rsidRPr="009A7A5D">
        <w:rPr>
          <w:rFonts w:eastAsia="Times New Roman" w:cstheme="minorHAnsi"/>
        </w:rPr>
        <w:t xml:space="preserve"> </w:t>
      </w:r>
      <w:r>
        <w:rPr>
          <w:rFonts w:eastAsia="Times New Roman" w:cstheme="minorHAnsi"/>
        </w:rPr>
        <w:t>d</w:t>
      </w:r>
      <w:r w:rsidRPr="009A7A5D">
        <w:rPr>
          <w:rFonts w:eastAsia="Times New Roman" w:cstheme="minorHAnsi"/>
        </w:rPr>
        <w:t>atabase.</w:t>
      </w:r>
    </w:p>
    <w:p w14:paraId="1D7C0B00" w14:textId="6285BB4A" w:rsidR="009A7A5D" w:rsidRDefault="009A7A5D" w:rsidP="009A7A5D">
      <w:pPr>
        <w:suppressAutoHyphens/>
        <w:autoSpaceDE w:val="0"/>
        <w:autoSpaceDN w:val="0"/>
        <w:adjustRightInd w:val="0"/>
        <w:spacing w:after="0" w:line="240" w:lineRule="auto"/>
        <w:rPr>
          <w:rFonts w:eastAsia="Times New Roman" w:cstheme="minorHAnsi"/>
        </w:rPr>
      </w:pPr>
    </w:p>
    <w:p w14:paraId="2DB47713" w14:textId="5840D54A" w:rsidR="009A7A5D" w:rsidRDefault="009A7A5D" w:rsidP="009A7A5D">
      <w:pPr>
        <w:suppressAutoHyphens/>
        <w:autoSpaceDE w:val="0"/>
        <w:autoSpaceDN w:val="0"/>
        <w:adjustRightInd w:val="0"/>
        <w:spacing w:after="0" w:line="240" w:lineRule="auto"/>
        <w:rPr>
          <w:rFonts w:eastAsia="Times New Roman" w:cstheme="minorHAnsi"/>
        </w:rPr>
      </w:pPr>
      <w:r w:rsidRPr="009A7A5D">
        <w:rPr>
          <w:rFonts w:eastAsia="Times New Roman" w:cstheme="minorHAnsi"/>
        </w:rPr>
        <w:t>Apache Log4j</w:t>
      </w:r>
    </w:p>
    <w:p w14:paraId="7F48D34A" w14:textId="351C26AE" w:rsidR="009A7A5D" w:rsidRPr="009A7A5D" w:rsidRDefault="009A7A5D" w:rsidP="009A7A5D">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Dependencies: log4j-api-2.12.1.jar</w:t>
      </w:r>
    </w:p>
    <w:p w14:paraId="27DEB159" w14:textId="28442E63" w:rsidR="009A7A5D" w:rsidRPr="009A7A5D" w:rsidRDefault="009A7A5D" w:rsidP="009A7A5D">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CVE Count: 1</w:t>
      </w:r>
    </w:p>
    <w:p w14:paraId="254679BA" w14:textId="49CF09F1" w:rsidR="009A7A5D" w:rsidRPr="009A7A5D" w:rsidRDefault="009A7A5D" w:rsidP="009A7A5D">
      <w:pPr>
        <w:pStyle w:val="ListParagraph"/>
        <w:numPr>
          <w:ilvl w:val="0"/>
          <w:numId w:val="18"/>
        </w:numPr>
        <w:suppressAutoHyphens/>
        <w:autoSpaceDE w:val="0"/>
        <w:autoSpaceDN w:val="0"/>
        <w:adjustRightInd w:val="0"/>
        <w:spacing w:after="0" w:line="240" w:lineRule="auto"/>
        <w:rPr>
          <w:rFonts w:eastAsia="Times New Roman" w:cstheme="minorHAnsi"/>
        </w:rPr>
      </w:pPr>
      <w:r w:rsidRPr="009A7A5D">
        <w:rPr>
          <w:rFonts w:eastAsia="Times New Roman" w:cstheme="minorHAnsi"/>
        </w:rPr>
        <w:t>Severity: L</w:t>
      </w:r>
      <w:r>
        <w:rPr>
          <w:rFonts w:eastAsia="Times New Roman" w:cstheme="minorHAnsi"/>
        </w:rPr>
        <w:t>OW</w:t>
      </w:r>
    </w:p>
    <w:p w14:paraId="3F6EF41A" w14:textId="4F66E191" w:rsidR="009A7A5D" w:rsidRDefault="009A7A5D" w:rsidP="004D318B">
      <w:pPr>
        <w:pStyle w:val="ListParagraph"/>
        <w:numPr>
          <w:ilvl w:val="0"/>
          <w:numId w:val="18"/>
        </w:numPr>
        <w:suppressAutoHyphens/>
        <w:autoSpaceDE w:val="0"/>
        <w:autoSpaceDN w:val="0"/>
        <w:adjustRightInd w:val="0"/>
        <w:spacing w:after="0" w:line="240" w:lineRule="auto"/>
        <w:rPr>
          <w:rFonts w:eastAsia="Times New Roman" w:cstheme="minorHAnsi"/>
        </w:rPr>
      </w:pPr>
      <w:r w:rsidRPr="00B870E5">
        <w:rPr>
          <w:rFonts w:eastAsia="Times New Roman" w:cstheme="minorHAnsi"/>
        </w:rPr>
        <w:t>Description: This issue is caused by improper certificate validation with a host mismatch</w:t>
      </w:r>
      <w:r w:rsidR="00B870E5" w:rsidRPr="00B870E5">
        <w:rPr>
          <w:rFonts w:eastAsia="Times New Roman" w:cstheme="minorHAnsi"/>
        </w:rPr>
        <w:t xml:space="preserve"> </w:t>
      </w:r>
      <w:r w:rsidRPr="00B870E5">
        <w:rPr>
          <w:rFonts w:eastAsia="Times New Roman" w:cstheme="minorHAnsi"/>
        </w:rPr>
        <w:t>in the SMTP append. Attackers can use this vulnerability to intercept SMTP</w:t>
      </w:r>
      <w:r w:rsidR="00B870E5" w:rsidRPr="00B870E5">
        <w:rPr>
          <w:rFonts w:eastAsia="Times New Roman" w:cstheme="minorHAnsi"/>
        </w:rPr>
        <w:t xml:space="preserve"> </w:t>
      </w:r>
      <w:r w:rsidRPr="00B870E5">
        <w:rPr>
          <w:rFonts w:eastAsia="Times New Roman" w:cstheme="minorHAnsi"/>
        </w:rPr>
        <w:t>connections and leak data. This issue has been resolved with the latest version 2.14.1 of</w:t>
      </w:r>
      <w:r w:rsidR="00B870E5" w:rsidRPr="00B870E5">
        <w:rPr>
          <w:rFonts w:eastAsia="Times New Roman" w:cstheme="minorHAnsi"/>
        </w:rPr>
        <w:t xml:space="preserve"> </w:t>
      </w:r>
      <w:r w:rsidRPr="00B870E5">
        <w:rPr>
          <w:rFonts w:eastAsia="Times New Roman" w:cstheme="minorHAnsi"/>
        </w:rPr>
        <w:t>the API and is awaiting reanalysis according to CVE-2020-9488.</w:t>
      </w:r>
    </w:p>
    <w:p w14:paraId="38E85F14" w14:textId="0BFE1A19" w:rsidR="00B870E5" w:rsidRDefault="00B870E5" w:rsidP="00B870E5">
      <w:pPr>
        <w:suppressAutoHyphens/>
        <w:autoSpaceDE w:val="0"/>
        <w:autoSpaceDN w:val="0"/>
        <w:adjustRightInd w:val="0"/>
        <w:spacing w:after="0" w:line="240" w:lineRule="auto"/>
        <w:rPr>
          <w:rFonts w:eastAsia="Times New Roman" w:cstheme="minorHAnsi"/>
        </w:rPr>
      </w:pPr>
    </w:p>
    <w:p w14:paraId="5D7E9DF3" w14:textId="2D27C108" w:rsidR="00B870E5" w:rsidRPr="00B870E5" w:rsidRDefault="00B870E5" w:rsidP="00B870E5">
      <w:pPr>
        <w:suppressAutoHyphens/>
        <w:autoSpaceDE w:val="0"/>
        <w:autoSpaceDN w:val="0"/>
        <w:adjustRightInd w:val="0"/>
        <w:spacing w:after="0" w:line="240" w:lineRule="auto"/>
        <w:rPr>
          <w:rFonts w:eastAsia="Times New Roman" w:cstheme="minorHAnsi"/>
        </w:rPr>
      </w:pPr>
      <w:proofErr w:type="spellStart"/>
      <w:r>
        <w:rPr>
          <w:rFonts w:eastAsia="Times New Roman" w:cstheme="minorHAnsi"/>
        </w:rPr>
        <w:t>Snake</w:t>
      </w:r>
      <w:r w:rsidRPr="00B870E5">
        <w:rPr>
          <w:rFonts w:eastAsia="Times New Roman" w:cstheme="minorHAnsi"/>
        </w:rPr>
        <w:t>YAML</w:t>
      </w:r>
      <w:proofErr w:type="spellEnd"/>
      <w:r w:rsidRPr="00B870E5">
        <w:rPr>
          <w:rFonts w:eastAsia="Times New Roman" w:cstheme="minorHAnsi"/>
        </w:rPr>
        <w:t xml:space="preserve"> Parser</w:t>
      </w:r>
    </w:p>
    <w:p w14:paraId="5D7E51E9" w14:textId="7EFA4892" w:rsidR="00B870E5" w:rsidRPr="00B870E5" w:rsidRDefault="00B870E5" w:rsidP="00B870E5">
      <w:pPr>
        <w:pStyle w:val="ListParagraph"/>
        <w:numPr>
          <w:ilvl w:val="0"/>
          <w:numId w:val="18"/>
        </w:numPr>
        <w:suppressAutoHyphens/>
        <w:autoSpaceDE w:val="0"/>
        <w:autoSpaceDN w:val="0"/>
        <w:adjustRightInd w:val="0"/>
        <w:spacing w:after="0" w:line="240" w:lineRule="auto"/>
        <w:rPr>
          <w:rFonts w:eastAsia="Times New Roman" w:cstheme="minorHAnsi"/>
        </w:rPr>
      </w:pPr>
      <w:r w:rsidRPr="00B870E5">
        <w:rPr>
          <w:rFonts w:eastAsia="Times New Roman" w:cstheme="minorHAnsi"/>
        </w:rPr>
        <w:t>Dependencies: snakeyaml-1.25.jar</w:t>
      </w:r>
    </w:p>
    <w:p w14:paraId="52194CC2" w14:textId="57733257" w:rsidR="00B870E5" w:rsidRPr="00B870E5" w:rsidRDefault="00B870E5" w:rsidP="00B870E5">
      <w:pPr>
        <w:pStyle w:val="ListParagraph"/>
        <w:numPr>
          <w:ilvl w:val="0"/>
          <w:numId w:val="18"/>
        </w:numPr>
        <w:suppressAutoHyphens/>
        <w:autoSpaceDE w:val="0"/>
        <w:autoSpaceDN w:val="0"/>
        <w:adjustRightInd w:val="0"/>
        <w:spacing w:after="0" w:line="240" w:lineRule="auto"/>
        <w:rPr>
          <w:rFonts w:eastAsia="Times New Roman" w:cstheme="minorHAnsi"/>
        </w:rPr>
      </w:pPr>
      <w:r w:rsidRPr="00B870E5">
        <w:rPr>
          <w:rFonts w:eastAsia="Times New Roman" w:cstheme="minorHAnsi"/>
        </w:rPr>
        <w:t xml:space="preserve">CVE Count: </w:t>
      </w:r>
      <w:r>
        <w:rPr>
          <w:rFonts w:eastAsia="Times New Roman" w:cstheme="minorHAnsi"/>
        </w:rPr>
        <w:t>8</w:t>
      </w:r>
    </w:p>
    <w:p w14:paraId="2FA284A5" w14:textId="50274DA2" w:rsidR="00B870E5" w:rsidRPr="00B870E5" w:rsidRDefault="00B870E5" w:rsidP="00B870E5">
      <w:pPr>
        <w:pStyle w:val="ListParagraph"/>
        <w:numPr>
          <w:ilvl w:val="0"/>
          <w:numId w:val="18"/>
        </w:numPr>
        <w:suppressAutoHyphens/>
        <w:autoSpaceDE w:val="0"/>
        <w:autoSpaceDN w:val="0"/>
        <w:adjustRightInd w:val="0"/>
        <w:spacing w:after="0" w:line="240" w:lineRule="auto"/>
        <w:rPr>
          <w:rFonts w:eastAsia="Times New Roman" w:cstheme="minorHAnsi"/>
        </w:rPr>
      </w:pPr>
      <w:r w:rsidRPr="00B870E5">
        <w:rPr>
          <w:rFonts w:eastAsia="Times New Roman" w:cstheme="minorHAnsi"/>
        </w:rPr>
        <w:t>Severity: H</w:t>
      </w:r>
      <w:r>
        <w:rPr>
          <w:rFonts w:eastAsia="Times New Roman" w:cstheme="minorHAnsi"/>
        </w:rPr>
        <w:t>IGH</w:t>
      </w:r>
    </w:p>
    <w:p w14:paraId="2E3BDC51" w14:textId="12A617D0" w:rsidR="00B870E5" w:rsidRDefault="00B870E5" w:rsidP="00C76ECA">
      <w:pPr>
        <w:pStyle w:val="ListParagraph"/>
        <w:numPr>
          <w:ilvl w:val="0"/>
          <w:numId w:val="18"/>
        </w:numPr>
        <w:suppressAutoHyphens/>
        <w:autoSpaceDE w:val="0"/>
        <w:autoSpaceDN w:val="0"/>
        <w:adjustRightInd w:val="0"/>
        <w:spacing w:after="0" w:line="240" w:lineRule="auto"/>
        <w:rPr>
          <w:rFonts w:eastAsia="Times New Roman" w:cstheme="minorHAnsi"/>
        </w:rPr>
      </w:pPr>
      <w:r w:rsidRPr="00B870E5">
        <w:rPr>
          <w:rFonts w:eastAsia="Times New Roman" w:cstheme="minorHAnsi"/>
        </w:rPr>
        <w:t xml:space="preserve">Description: The </w:t>
      </w:r>
      <w:r w:rsidRPr="00B870E5">
        <w:rPr>
          <w:rFonts w:eastAsia="Times New Roman" w:cstheme="minorHAnsi"/>
        </w:rPr>
        <w:t>a</w:t>
      </w:r>
      <w:r w:rsidRPr="00B870E5">
        <w:rPr>
          <w:rFonts w:eastAsia="Times New Roman" w:cstheme="minorHAnsi"/>
        </w:rPr>
        <w:t xml:space="preserve">lias feature in </w:t>
      </w:r>
      <w:proofErr w:type="spellStart"/>
      <w:r w:rsidRPr="00B870E5">
        <w:rPr>
          <w:rFonts w:eastAsia="Times New Roman" w:cstheme="minorHAnsi"/>
        </w:rPr>
        <w:t>SnakeYAML</w:t>
      </w:r>
      <w:proofErr w:type="spellEnd"/>
      <w:r w:rsidRPr="00B870E5">
        <w:rPr>
          <w:rFonts w:eastAsia="Times New Roman" w:cstheme="minorHAnsi"/>
        </w:rPr>
        <w:t xml:space="preserve"> 1.18 allows entity expansion during a load</w:t>
      </w:r>
      <w:r w:rsidRPr="00B870E5">
        <w:rPr>
          <w:rFonts w:eastAsia="Times New Roman" w:cstheme="minorHAnsi"/>
        </w:rPr>
        <w:t xml:space="preserve"> </w:t>
      </w:r>
      <w:r w:rsidRPr="00B870E5">
        <w:rPr>
          <w:rFonts w:eastAsia="Times New Roman" w:cstheme="minorHAnsi"/>
        </w:rPr>
        <w:t>operation</w:t>
      </w:r>
      <w:r w:rsidRPr="00B870E5">
        <w:rPr>
          <w:rFonts w:eastAsia="Times New Roman" w:cstheme="minorHAnsi"/>
        </w:rPr>
        <w:t>, allowing</w:t>
      </w:r>
      <w:r w:rsidRPr="00B870E5">
        <w:rPr>
          <w:rFonts w:eastAsia="Times New Roman" w:cstheme="minorHAnsi"/>
        </w:rPr>
        <w:t xml:space="preserve"> attackers to cause a denial-of-service attack. CVE-2017-18640 only specifies version 1.18 and we are using 1.25</w:t>
      </w:r>
      <w:r w:rsidRPr="00B870E5">
        <w:rPr>
          <w:rFonts w:eastAsia="Times New Roman" w:cstheme="minorHAnsi"/>
        </w:rPr>
        <w:t xml:space="preserve"> which may indicate a false positive</w:t>
      </w:r>
      <w:r w:rsidRPr="00B870E5">
        <w:rPr>
          <w:rFonts w:eastAsia="Times New Roman" w:cstheme="minorHAnsi"/>
        </w:rPr>
        <w:t xml:space="preserve">. </w:t>
      </w:r>
      <w:r w:rsidRPr="00B870E5">
        <w:rPr>
          <w:rFonts w:eastAsia="Times New Roman" w:cstheme="minorHAnsi"/>
        </w:rPr>
        <w:t>Version 1.26 or newer should provide definitive resolution.</w:t>
      </w:r>
    </w:p>
    <w:p w14:paraId="041AAC62" w14:textId="68D1AEA1" w:rsidR="00B870E5" w:rsidRDefault="00B870E5" w:rsidP="00B870E5">
      <w:pPr>
        <w:suppressAutoHyphens/>
        <w:autoSpaceDE w:val="0"/>
        <w:autoSpaceDN w:val="0"/>
        <w:adjustRightInd w:val="0"/>
        <w:spacing w:after="0" w:line="240" w:lineRule="auto"/>
        <w:rPr>
          <w:rFonts w:eastAsia="Times New Roman" w:cstheme="minorHAnsi"/>
        </w:rPr>
      </w:pPr>
    </w:p>
    <w:p w14:paraId="4F25514C" w14:textId="6B421235" w:rsidR="00B870E5" w:rsidRDefault="00B870E5" w:rsidP="00B870E5">
      <w:pPr>
        <w:suppressAutoHyphens/>
        <w:autoSpaceDE w:val="0"/>
        <w:autoSpaceDN w:val="0"/>
        <w:adjustRightInd w:val="0"/>
        <w:spacing w:after="0" w:line="240" w:lineRule="auto"/>
        <w:rPr>
          <w:rFonts w:eastAsia="Times New Roman" w:cstheme="minorHAnsi"/>
        </w:rPr>
      </w:pPr>
      <w:r w:rsidRPr="00B870E5">
        <w:rPr>
          <w:rFonts w:eastAsia="Times New Roman" w:cstheme="minorHAnsi"/>
        </w:rPr>
        <w:t>Spring Framework</w:t>
      </w:r>
    </w:p>
    <w:p w14:paraId="4B84CEAC" w14:textId="0FE5B595" w:rsidR="00B37C28" w:rsidRPr="00B37C28" w:rsidRDefault="00B870E5" w:rsidP="00B37C28">
      <w:pPr>
        <w:pStyle w:val="ListParagraph"/>
        <w:numPr>
          <w:ilvl w:val="0"/>
          <w:numId w:val="18"/>
        </w:numPr>
        <w:suppressAutoHyphens/>
        <w:autoSpaceDE w:val="0"/>
        <w:autoSpaceDN w:val="0"/>
        <w:adjustRightInd w:val="0"/>
        <w:spacing w:after="0" w:line="240" w:lineRule="auto"/>
        <w:rPr>
          <w:rFonts w:eastAsia="Times New Roman" w:cstheme="minorHAnsi"/>
        </w:rPr>
      </w:pPr>
      <w:r w:rsidRPr="00B870E5">
        <w:rPr>
          <w:rFonts w:eastAsia="Times New Roman" w:cstheme="minorHAnsi"/>
        </w:rPr>
        <w:t>Dependencies: spring-aop-5.2.3.RELEASE.jar, spring-core-5.2.3.RELEASE.jar</w:t>
      </w:r>
      <w:r w:rsidR="00B37C28">
        <w:rPr>
          <w:rFonts w:eastAsia="Times New Roman" w:cstheme="minorHAnsi"/>
        </w:rPr>
        <w:t xml:space="preserve">, spring-web-5.2.3.RELEASE.jar, </w:t>
      </w:r>
      <w:r w:rsidR="00B37C28" w:rsidRPr="00B37C28">
        <w:rPr>
          <w:rFonts w:eastAsia="Times New Roman" w:cstheme="minorHAnsi"/>
        </w:rPr>
        <w:t>spring-webmvc-5.2.3.RELEASE.jar</w:t>
      </w:r>
    </w:p>
    <w:p w14:paraId="3320E441" w14:textId="5CF502B6" w:rsidR="00B870E5" w:rsidRPr="00B870E5" w:rsidRDefault="00B870E5" w:rsidP="00B870E5">
      <w:pPr>
        <w:pStyle w:val="ListParagraph"/>
        <w:numPr>
          <w:ilvl w:val="0"/>
          <w:numId w:val="18"/>
        </w:numPr>
        <w:suppressAutoHyphens/>
        <w:autoSpaceDE w:val="0"/>
        <w:autoSpaceDN w:val="0"/>
        <w:adjustRightInd w:val="0"/>
        <w:spacing w:after="0" w:line="240" w:lineRule="auto"/>
        <w:rPr>
          <w:rFonts w:eastAsia="Times New Roman" w:cstheme="minorHAnsi"/>
        </w:rPr>
      </w:pPr>
      <w:r w:rsidRPr="00B870E5">
        <w:rPr>
          <w:rFonts w:eastAsia="Times New Roman" w:cstheme="minorHAnsi"/>
        </w:rPr>
        <w:lastRenderedPageBreak/>
        <w:t>CVE Count: 2</w:t>
      </w:r>
      <w:r w:rsidR="00B37C28">
        <w:rPr>
          <w:rFonts w:eastAsia="Times New Roman" w:cstheme="minorHAnsi"/>
        </w:rPr>
        <w:t>9</w:t>
      </w:r>
    </w:p>
    <w:p w14:paraId="0FE16610" w14:textId="7D3269EC" w:rsidR="00B870E5" w:rsidRPr="00B870E5" w:rsidRDefault="00B870E5" w:rsidP="00B870E5">
      <w:pPr>
        <w:pStyle w:val="ListParagraph"/>
        <w:numPr>
          <w:ilvl w:val="0"/>
          <w:numId w:val="18"/>
        </w:numPr>
        <w:suppressAutoHyphens/>
        <w:autoSpaceDE w:val="0"/>
        <w:autoSpaceDN w:val="0"/>
        <w:adjustRightInd w:val="0"/>
        <w:spacing w:after="0" w:line="240" w:lineRule="auto"/>
        <w:rPr>
          <w:rFonts w:eastAsia="Times New Roman" w:cstheme="minorHAnsi"/>
        </w:rPr>
      </w:pPr>
      <w:r w:rsidRPr="00B870E5">
        <w:rPr>
          <w:rFonts w:eastAsia="Times New Roman" w:cstheme="minorHAnsi"/>
        </w:rPr>
        <w:t xml:space="preserve">Severity: </w:t>
      </w:r>
      <w:r w:rsidR="00B37C28">
        <w:rPr>
          <w:rFonts w:eastAsia="Times New Roman" w:cstheme="minorHAnsi"/>
        </w:rPr>
        <w:t>CRITICAL</w:t>
      </w:r>
    </w:p>
    <w:p w14:paraId="60C1607B" w14:textId="516F5C60" w:rsidR="00B870E5" w:rsidRDefault="00B870E5" w:rsidP="00A27B35">
      <w:pPr>
        <w:pStyle w:val="ListParagraph"/>
        <w:numPr>
          <w:ilvl w:val="0"/>
          <w:numId w:val="18"/>
        </w:numPr>
        <w:suppressAutoHyphens/>
        <w:autoSpaceDE w:val="0"/>
        <w:autoSpaceDN w:val="0"/>
        <w:adjustRightInd w:val="0"/>
        <w:spacing w:after="0" w:line="240" w:lineRule="auto"/>
        <w:rPr>
          <w:rFonts w:eastAsia="Times New Roman" w:cstheme="minorHAnsi"/>
        </w:rPr>
      </w:pPr>
      <w:r w:rsidRPr="00F903AD">
        <w:rPr>
          <w:rFonts w:eastAsia="Times New Roman" w:cstheme="minorHAnsi"/>
        </w:rPr>
        <w:t>Description: Spring AOP and Spring Core depend on the Spring Framework which</w:t>
      </w:r>
      <w:r w:rsidR="00F903AD" w:rsidRPr="00F903AD">
        <w:rPr>
          <w:rFonts w:eastAsia="Times New Roman" w:cstheme="minorHAnsi"/>
        </w:rPr>
        <w:t xml:space="preserve"> </w:t>
      </w:r>
      <w:r w:rsidRPr="00F903AD">
        <w:rPr>
          <w:rFonts w:eastAsia="Times New Roman" w:cstheme="minorHAnsi"/>
        </w:rPr>
        <w:t>is vulnerable to an RFD attack (CVE-2020-5421). Certain browsers can allow attackers to</w:t>
      </w:r>
      <w:r w:rsidR="00F903AD" w:rsidRPr="00F903AD">
        <w:rPr>
          <w:rFonts w:eastAsia="Times New Roman" w:cstheme="minorHAnsi"/>
        </w:rPr>
        <w:t xml:space="preserve"> </w:t>
      </w:r>
      <w:r w:rsidRPr="00F903AD">
        <w:rPr>
          <w:rFonts w:eastAsia="Times New Roman" w:cstheme="minorHAnsi"/>
        </w:rPr>
        <w:t xml:space="preserve">use a </w:t>
      </w:r>
      <w:proofErr w:type="spellStart"/>
      <w:r w:rsidRPr="00F903AD">
        <w:rPr>
          <w:rFonts w:eastAsia="Times New Roman" w:cstheme="minorHAnsi"/>
        </w:rPr>
        <w:t>jsession</w:t>
      </w:r>
      <w:proofErr w:type="spellEnd"/>
      <w:r w:rsidRPr="00F903AD">
        <w:rPr>
          <w:rFonts w:eastAsia="Times New Roman" w:cstheme="minorHAnsi"/>
        </w:rPr>
        <w:t xml:space="preserve"> path parameter to bypass protections. </w:t>
      </w:r>
      <w:proofErr w:type="spellStart"/>
      <w:r w:rsidRPr="00F903AD">
        <w:rPr>
          <w:rFonts w:eastAsia="Times New Roman" w:cstheme="minorHAnsi"/>
        </w:rPr>
        <w:t>Webflux</w:t>
      </w:r>
      <w:proofErr w:type="spellEnd"/>
      <w:r w:rsidRPr="00F903AD">
        <w:rPr>
          <w:rFonts w:eastAsia="Times New Roman" w:cstheme="minorHAnsi"/>
        </w:rPr>
        <w:t xml:space="preserve"> applications</w:t>
      </w:r>
      <w:r w:rsidR="00F903AD" w:rsidRPr="00F903AD">
        <w:rPr>
          <w:rFonts w:eastAsia="Times New Roman" w:cstheme="minorHAnsi"/>
        </w:rPr>
        <w:t xml:space="preserve"> </w:t>
      </w:r>
      <w:r w:rsidRPr="00F903AD">
        <w:rPr>
          <w:rFonts w:eastAsia="Times New Roman" w:cstheme="minorHAnsi"/>
        </w:rPr>
        <w:t xml:space="preserve">are vulnerable to privilege escalation. The newest version 5.3.9 </w:t>
      </w:r>
      <w:r w:rsidR="00F903AD" w:rsidRPr="00F903AD">
        <w:rPr>
          <w:rFonts w:eastAsia="Times New Roman" w:cstheme="minorHAnsi"/>
        </w:rPr>
        <w:t xml:space="preserve">corrects </w:t>
      </w:r>
      <w:r w:rsidRPr="00F903AD">
        <w:rPr>
          <w:rFonts w:eastAsia="Times New Roman" w:cstheme="minorHAnsi"/>
        </w:rPr>
        <w:t>this</w:t>
      </w:r>
      <w:r w:rsidR="00F903AD" w:rsidRPr="00F903AD">
        <w:rPr>
          <w:rFonts w:eastAsia="Times New Roman" w:cstheme="minorHAnsi"/>
        </w:rPr>
        <w:t xml:space="preserve"> </w:t>
      </w:r>
      <w:r w:rsidRPr="00F903AD">
        <w:rPr>
          <w:rFonts w:eastAsia="Times New Roman" w:cstheme="minorHAnsi"/>
        </w:rPr>
        <w:t>issue.</w:t>
      </w:r>
    </w:p>
    <w:p w14:paraId="3837B9F3" w14:textId="720ED5A4" w:rsidR="00F903AD" w:rsidRDefault="00F903AD" w:rsidP="00F903AD">
      <w:pPr>
        <w:suppressAutoHyphens/>
        <w:autoSpaceDE w:val="0"/>
        <w:autoSpaceDN w:val="0"/>
        <w:adjustRightInd w:val="0"/>
        <w:spacing w:after="0" w:line="240" w:lineRule="auto"/>
        <w:rPr>
          <w:rFonts w:eastAsia="Times New Roman" w:cstheme="minorHAnsi"/>
        </w:rPr>
      </w:pPr>
    </w:p>
    <w:p w14:paraId="0306D0B5" w14:textId="77777777" w:rsidR="00F903AD" w:rsidRPr="00F903AD" w:rsidRDefault="00F903AD" w:rsidP="00F903AD">
      <w:pPr>
        <w:suppressAutoHyphens/>
        <w:autoSpaceDE w:val="0"/>
        <w:autoSpaceDN w:val="0"/>
        <w:adjustRightInd w:val="0"/>
        <w:spacing w:after="0" w:line="240" w:lineRule="auto"/>
        <w:rPr>
          <w:rFonts w:eastAsia="Times New Roman" w:cstheme="minorHAnsi"/>
        </w:rPr>
      </w:pPr>
      <w:r w:rsidRPr="00F903AD">
        <w:rPr>
          <w:rFonts w:eastAsia="Times New Roman" w:cstheme="minorHAnsi"/>
        </w:rPr>
        <w:t>Core Tomcat Implementation</w:t>
      </w:r>
    </w:p>
    <w:p w14:paraId="37815AEA" w14:textId="38289CE9" w:rsidR="00F903AD" w:rsidRPr="00F903AD" w:rsidRDefault="00F903AD" w:rsidP="00F903AD">
      <w:pPr>
        <w:pStyle w:val="ListParagraph"/>
        <w:numPr>
          <w:ilvl w:val="0"/>
          <w:numId w:val="18"/>
        </w:numPr>
        <w:suppressAutoHyphens/>
        <w:autoSpaceDE w:val="0"/>
        <w:autoSpaceDN w:val="0"/>
        <w:adjustRightInd w:val="0"/>
        <w:spacing w:after="0" w:line="240" w:lineRule="auto"/>
        <w:rPr>
          <w:rFonts w:eastAsia="Times New Roman" w:cstheme="minorHAnsi"/>
        </w:rPr>
      </w:pPr>
      <w:r w:rsidRPr="00F903AD">
        <w:rPr>
          <w:rFonts w:eastAsia="Times New Roman" w:cstheme="minorHAnsi"/>
        </w:rPr>
        <w:t>Dependencies: tomcat-embed-core-9.0.30.jar, tomcat-embed-websocket-9.0.30.jar</w:t>
      </w:r>
    </w:p>
    <w:p w14:paraId="78898E76" w14:textId="7C3B982E" w:rsidR="00F903AD" w:rsidRPr="00F903AD" w:rsidRDefault="00F903AD" w:rsidP="00F903AD">
      <w:pPr>
        <w:pStyle w:val="ListParagraph"/>
        <w:numPr>
          <w:ilvl w:val="0"/>
          <w:numId w:val="18"/>
        </w:numPr>
        <w:suppressAutoHyphens/>
        <w:autoSpaceDE w:val="0"/>
        <w:autoSpaceDN w:val="0"/>
        <w:adjustRightInd w:val="0"/>
        <w:spacing w:after="0" w:line="240" w:lineRule="auto"/>
        <w:rPr>
          <w:rFonts w:eastAsia="Times New Roman" w:cstheme="minorHAnsi"/>
        </w:rPr>
      </w:pPr>
      <w:r w:rsidRPr="00F903AD">
        <w:rPr>
          <w:rFonts w:eastAsia="Times New Roman" w:cstheme="minorHAnsi"/>
        </w:rPr>
        <w:t xml:space="preserve">CVE Count: </w:t>
      </w:r>
      <w:r>
        <w:rPr>
          <w:rFonts w:eastAsia="Times New Roman" w:cstheme="minorHAnsi"/>
        </w:rPr>
        <w:t>29</w:t>
      </w:r>
    </w:p>
    <w:p w14:paraId="502B3256" w14:textId="1E47B2E4" w:rsidR="00F903AD" w:rsidRPr="00F903AD" w:rsidRDefault="00F903AD" w:rsidP="00F903AD">
      <w:pPr>
        <w:pStyle w:val="ListParagraph"/>
        <w:numPr>
          <w:ilvl w:val="0"/>
          <w:numId w:val="18"/>
        </w:numPr>
        <w:suppressAutoHyphens/>
        <w:autoSpaceDE w:val="0"/>
        <w:autoSpaceDN w:val="0"/>
        <w:adjustRightInd w:val="0"/>
        <w:spacing w:after="0" w:line="240" w:lineRule="auto"/>
        <w:rPr>
          <w:rFonts w:eastAsia="Times New Roman" w:cstheme="minorHAnsi"/>
        </w:rPr>
      </w:pPr>
      <w:r w:rsidRPr="00F903AD">
        <w:rPr>
          <w:rFonts w:eastAsia="Times New Roman" w:cstheme="minorHAnsi"/>
        </w:rPr>
        <w:t>Severity: C</w:t>
      </w:r>
      <w:r>
        <w:rPr>
          <w:rFonts w:eastAsia="Times New Roman" w:cstheme="minorHAnsi"/>
        </w:rPr>
        <w:t>RITICAL</w:t>
      </w:r>
    </w:p>
    <w:p w14:paraId="3E26D9CF" w14:textId="59CFD8E4" w:rsidR="00F903AD" w:rsidRPr="00F903AD" w:rsidRDefault="00F903AD" w:rsidP="00307A00">
      <w:pPr>
        <w:pStyle w:val="ListParagraph"/>
        <w:numPr>
          <w:ilvl w:val="0"/>
          <w:numId w:val="18"/>
        </w:numPr>
        <w:suppressAutoHyphens/>
        <w:autoSpaceDE w:val="0"/>
        <w:autoSpaceDN w:val="0"/>
        <w:adjustRightInd w:val="0"/>
        <w:spacing w:after="0" w:line="240" w:lineRule="auto"/>
        <w:rPr>
          <w:rFonts w:eastAsia="Times New Roman" w:cstheme="minorHAnsi"/>
        </w:rPr>
      </w:pPr>
      <w:r w:rsidRPr="00F903AD">
        <w:rPr>
          <w:rFonts w:eastAsia="Times New Roman" w:cstheme="minorHAnsi"/>
        </w:rPr>
        <w:t>Description: Multiple vulnerabilities ranging from medium to critical impact have been identified. The most severe of the issues involves the usage of the AJP where</w:t>
      </w:r>
      <w:r w:rsidRPr="00F903AD">
        <w:rPr>
          <w:rFonts w:eastAsia="Times New Roman" w:cstheme="minorHAnsi"/>
        </w:rPr>
        <w:t xml:space="preserve"> </w:t>
      </w:r>
      <w:r w:rsidRPr="00F903AD">
        <w:rPr>
          <w:rFonts w:eastAsia="Times New Roman" w:cstheme="minorHAnsi"/>
        </w:rPr>
        <w:t>Tomcat gives it a higher trust than an HTTP connection. The AJP connector should be</w:t>
      </w:r>
      <w:r w:rsidRPr="00F903AD">
        <w:rPr>
          <w:rFonts w:eastAsia="Times New Roman" w:cstheme="minorHAnsi"/>
        </w:rPr>
        <w:t xml:space="preserve"> </w:t>
      </w:r>
      <w:r w:rsidRPr="00F903AD">
        <w:rPr>
          <w:rFonts w:eastAsia="Times New Roman" w:cstheme="minorHAnsi"/>
        </w:rPr>
        <w:t xml:space="preserve">disabled, but </w:t>
      </w:r>
      <w:r w:rsidRPr="00F903AD">
        <w:rPr>
          <w:rFonts w:eastAsia="Times New Roman" w:cstheme="minorHAnsi"/>
        </w:rPr>
        <w:t xml:space="preserve">the default configuration </w:t>
      </w:r>
      <w:r>
        <w:rPr>
          <w:rFonts w:eastAsia="Times New Roman" w:cstheme="minorHAnsi"/>
        </w:rPr>
        <w:t>is</w:t>
      </w:r>
      <w:r w:rsidRPr="00F903AD">
        <w:rPr>
          <w:rFonts w:eastAsia="Times New Roman" w:cstheme="minorHAnsi"/>
        </w:rPr>
        <w:t xml:space="preserve"> enabled (CVE-2020-1938). Attackers can</w:t>
      </w:r>
      <w:r w:rsidRPr="00F903AD">
        <w:rPr>
          <w:rFonts w:eastAsia="Times New Roman" w:cstheme="minorHAnsi"/>
        </w:rPr>
        <w:t xml:space="preserve"> </w:t>
      </w:r>
      <w:r w:rsidRPr="00F903AD">
        <w:rPr>
          <w:rFonts w:eastAsia="Times New Roman" w:cstheme="minorHAnsi"/>
        </w:rPr>
        <w:t>read and write to files and make remote code executions through this vulnerability.</w:t>
      </w:r>
      <w:r w:rsidRPr="00F903AD">
        <w:rPr>
          <w:rFonts w:eastAsia="Times New Roman" w:cstheme="minorHAnsi"/>
        </w:rPr>
        <w:t xml:space="preserve"> </w:t>
      </w:r>
      <w:r w:rsidRPr="00F903AD">
        <w:rPr>
          <w:rFonts w:eastAsia="Times New Roman" w:cstheme="minorHAnsi"/>
        </w:rPr>
        <w:t xml:space="preserve">Version 9.0.31 has hardened the default configuration. </w:t>
      </w:r>
      <w:r w:rsidRPr="00F903AD">
        <w:rPr>
          <w:rFonts w:eastAsia="Times New Roman" w:cstheme="minorHAnsi"/>
        </w:rPr>
        <w:t>The system v</w:t>
      </w:r>
      <w:r w:rsidRPr="00F903AD">
        <w:rPr>
          <w:rFonts w:eastAsia="Times New Roman" w:cstheme="minorHAnsi"/>
        </w:rPr>
        <w:t xml:space="preserve">ersion </w:t>
      </w:r>
      <w:r w:rsidRPr="00F903AD">
        <w:rPr>
          <w:rFonts w:eastAsia="Times New Roman" w:cstheme="minorHAnsi"/>
        </w:rPr>
        <w:t>(</w:t>
      </w:r>
      <w:r w:rsidRPr="00F903AD">
        <w:rPr>
          <w:rFonts w:eastAsia="Times New Roman" w:cstheme="minorHAnsi"/>
        </w:rPr>
        <w:t>9.0.30</w:t>
      </w:r>
      <w:r w:rsidRPr="00F903AD">
        <w:rPr>
          <w:rFonts w:eastAsia="Times New Roman" w:cstheme="minorHAnsi"/>
        </w:rPr>
        <w:t>) should be updated to a newer version to overcome th</w:t>
      </w:r>
      <w:r>
        <w:rPr>
          <w:rFonts w:eastAsia="Times New Roman" w:cstheme="minorHAnsi"/>
        </w:rPr>
        <w:t>ese vulnerabilities</w:t>
      </w:r>
      <w:r w:rsidRPr="00F903AD">
        <w:rPr>
          <w:rFonts w:eastAsia="Times New Roman" w:cstheme="minorHAnsi"/>
        </w:rPr>
        <w:t>.</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F6B1F00" w14:textId="4A72E692" w:rsidR="00B37C28" w:rsidRDefault="00B37C28" w:rsidP="00B37C28">
      <w:pPr>
        <w:pStyle w:val="NormalWeb"/>
        <w:suppressAutoHyphens/>
        <w:spacing w:after="0" w:line="240" w:lineRule="auto"/>
        <w:contextualSpacing/>
        <w:rPr>
          <w:rFonts w:asciiTheme="minorHAnsi" w:hAnsiTheme="minorHAnsi" w:cstheme="minorHAnsi"/>
        </w:rPr>
      </w:pPr>
      <w:r w:rsidRPr="00B37C28">
        <w:rPr>
          <w:rFonts w:asciiTheme="minorHAnsi" w:hAnsiTheme="minorHAnsi" w:cstheme="minorHAnsi"/>
        </w:rPr>
        <w:t xml:space="preserve">The Artemis </w:t>
      </w:r>
      <w:r>
        <w:rPr>
          <w:rFonts w:asciiTheme="minorHAnsi" w:hAnsiTheme="minorHAnsi" w:cstheme="minorHAnsi"/>
        </w:rPr>
        <w:t xml:space="preserve">system has many vulnerabilities in its current state.  Fixing many of these vulnerabilities is critical to restoring the system to secure and compliant  The vulnerabilities allowing attackers to </w:t>
      </w:r>
      <w:r w:rsidRPr="00B37C28">
        <w:rPr>
          <w:rFonts w:asciiTheme="minorHAnsi" w:hAnsiTheme="minorHAnsi" w:cstheme="minorHAnsi"/>
        </w:rPr>
        <w:t>compromise the application and gain access</w:t>
      </w:r>
      <w:r>
        <w:rPr>
          <w:rFonts w:asciiTheme="minorHAnsi" w:hAnsiTheme="minorHAnsi" w:cstheme="minorHAnsi"/>
        </w:rPr>
        <w:t xml:space="preserve"> to </w:t>
      </w:r>
      <w:r w:rsidRPr="00B37C28">
        <w:rPr>
          <w:rFonts w:asciiTheme="minorHAnsi" w:hAnsiTheme="minorHAnsi" w:cstheme="minorHAnsi"/>
        </w:rPr>
        <w:t xml:space="preserve">client information </w:t>
      </w:r>
      <w:r>
        <w:rPr>
          <w:rFonts w:asciiTheme="minorHAnsi" w:hAnsiTheme="minorHAnsi" w:cstheme="minorHAnsi"/>
        </w:rPr>
        <w:t xml:space="preserve">need immediate attention.  These vulnerabilities are putting sensitive data at risk.  </w:t>
      </w:r>
      <w:r w:rsidRPr="00B37C28">
        <w:rPr>
          <w:rFonts w:asciiTheme="minorHAnsi" w:hAnsiTheme="minorHAnsi" w:cstheme="minorHAnsi"/>
        </w:rPr>
        <w:t>The</w:t>
      </w:r>
      <w:r>
        <w:rPr>
          <w:rFonts w:asciiTheme="minorHAnsi" w:hAnsiTheme="minorHAnsi" w:cstheme="minorHAnsi"/>
        </w:rPr>
        <w:t xml:space="preserve"> </w:t>
      </w:r>
      <w:r w:rsidRPr="00B37C28">
        <w:rPr>
          <w:rFonts w:asciiTheme="minorHAnsi" w:hAnsiTheme="minorHAnsi" w:cstheme="minorHAnsi"/>
        </w:rPr>
        <w:t xml:space="preserve">vulnerabilities </w:t>
      </w:r>
      <w:r>
        <w:rPr>
          <w:rFonts w:asciiTheme="minorHAnsi" w:hAnsiTheme="minorHAnsi" w:cstheme="minorHAnsi"/>
        </w:rPr>
        <w:t xml:space="preserve">regarding </w:t>
      </w:r>
      <w:r w:rsidRPr="00B37C28">
        <w:rPr>
          <w:rFonts w:asciiTheme="minorHAnsi" w:hAnsiTheme="minorHAnsi" w:cstheme="minorHAnsi"/>
        </w:rPr>
        <w:t xml:space="preserve">data structure practices </w:t>
      </w:r>
      <w:r>
        <w:rPr>
          <w:rFonts w:asciiTheme="minorHAnsi" w:hAnsiTheme="minorHAnsi" w:cstheme="minorHAnsi"/>
        </w:rPr>
        <w:t xml:space="preserve">and </w:t>
      </w:r>
      <w:r w:rsidRPr="00B37C28">
        <w:rPr>
          <w:rFonts w:asciiTheme="minorHAnsi" w:hAnsiTheme="minorHAnsi" w:cstheme="minorHAnsi"/>
        </w:rPr>
        <w:t xml:space="preserve">outdated APIs </w:t>
      </w:r>
      <w:r>
        <w:rPr>
          <w:rFonts w:asciiTheme="minorHAnsi" w:hAnsiTheme="minorHAnsi" w:cstheme="minorHAnsi"/>
        </w:rPr>
        <w:t xml:space="preserve">are important but carry a lower risk until an attacker realizes the vulnerability exists.  </w:t>
      </w:r>
      <w:r w:rsidR="00277B40" w:rsidRPr="00277B40">
        <w:rPr>
          <w:rFonts w:asciiTheme="minorHAnsi" w:hAnsiTheme="minorHAnsi" w:cstheme="minorHAnsi"/>
        </w:rPr>
        <w:t xml:space="preserve">No code development or significant integration is </w:t>
      </w:r>
      <w:r w:rsidR="00277B40">
        <w:rPr>
          <w:rFonts w:asciiTheme="minorHAnsi" w:hAnsiTheme="minorHAnsi" w:cstheme="minorHAnsi"/>
        </w:rPr>
        <w:t>required to fix these vulnerabilities, just an update to the affected frameworks. A step-by-step plan has been included below.</w:t>
      </w:r>
    </w:p>
    <w:p w14:paraId="66C0E612" w14:textId="77777777" w:rsidR="00277B40" w:rsidRPr="00B37C28" w:rsidRDefault="00277B40" w:rsidP="00B37C28">
      <w:pPr>
        <w:pStyle w:val="NormalWeb"/>
        <w:suppressAutoHyphens/>
        <w:spacing w:after="0" w:line="240" w:lineRule="auto"/>
        <w:contextualSpacing/>
        <w:rPr>
          <w:rFonts w:asciiTheme="minorHAnsi" w:hAnsiTheme="minorHAnsi" w:cstheme="minorHAnsi"/>
        </w:rPr>
      </w:pPr>
    </w:p>
    <w:p w14:paraId="7B912B86" w14:textId="569ECE74" w:rsidR="00B37C28" w:rsidRPr="00277B40" w:rsidRDefault="00B37C28" w:rsidP="00B37C28">
      <w:pPr>
        <w:pStyle w:val="NormalWeb"/>
        <w:suppressAutoHyphens/>
        <w:spacing w:after="0" w:line="240" w:lineRule="auto"/>
        <w:contextualSpacing/>
        <w:rPr>
          <w:rFonts w:asciiTheme="minorHAnsi" w:hAnsiTheme="minorHAnsi" w:cstheme="minorHAnsi"/>
          <w:b/>
          <w:bCs/>
        </w:rPr>
      </w:pPr>
      <w:r w:rsidRPr="00277B40">
        <w:rPr>
          <w:rFonts w:asciiTheme="minorHAnsi" w:hAnsiTheme="minorHAnsi" w:cstheme="minorHAnsi"/>
          <w:b/>
          <w:bCs/>
        </w:rPr>
        <w:t>Input Validation</w:t>
      </w:r>
      <w:r w:rsidR="00277B40" w:rsidRPr="00277B40">
        <w:rPr>
          <w:rFonts w:asciiTheme="minorHAnsi" w:hAnsiTheme="minorHAnsi" w:cstheme="minorHAnsi"/>
          <w:b/>
          <w:bCs/>
        </w:rPr>
        <w:t xml:space="preserve"> Issues</w:t>
      </w:r>
      <w:r w:rsidRPr="00277B40">
        <w:rPr>
          <w:rFonts w:asciiTheme="minorHAnsi" w:hAnsiTheme="minorHAnsi" w:cstheme="minorHAnsi"/>
          <w:b/>
          <w:bCs/>
        </w:rPr>
        <w:t>:</w:t>
      </w:r>
    </w:p>
    <w:p w14:paraId="0B3F9C82" w14:textId="77777777" w:rsidR="00B37C28" w:rsidRPr="00B37C28" w:rsidRDefault="00B37C28" w:rsidP="00B37C28">
      <w:pPr>
        <w:pStyle w:val="NormalWeb"/>
        <w:suppressAutoHyphens/>
        <w:spacing w:after="0" w:line="240" w:lineRule="auto"/>
        <w:contextualSpacing/>
        <w:rPr>
          <w:rFonts w:asciiTheme="minorHAnsi" w:hAnsiTheme="minorHAnsi" w:cstheme="minorHAnsi"/>
        </w:rPr>
      </w:pPr>
      <w:proofErr w:type="spellStart"/>
      <w:r w:rsidRPr="00B37C28">
        <w:rPr>
          <w:rFonts w:asciiTheme="minorHAnsi" w:hAnsiTheme="minorHAnsi" w:cstheme="minorHAnsi"/>
        </w:rPr>
        <w:t>Hibernate’s</w:t>
      </w:r>
      <w:proofErr w:type="spellEnd"/>
      <w:r w:rsidRPr="00B37C28">
        <w:rPr>
          <w:rFonts w:asciiTheme="minorHAnsi" w:hAnsiTheme="minorHAnsi" w:cstheme="minorHAnsi"/>
        </w:rPr>
        <w:t xml:space="preserve"> Bean Validation (CVE-2020-10693)</w:t>
      </w:r>
    </w:p>
    <w:p w14:paraId="2263DF33" w14:textId="6A9B81E1" w:rsidR="00B37C28" w:rsidRPr="00B37C28" w:rsidRDefault="00277B40" w:rsidP="00B37C28">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File Path - </w:t>
      </w:r>
      <w:r w:rsidR="00B37C28" w:rsidRPr="00B37C28">
        <w:rPr>
          <w:rFonts w:asciiTheme="minorHAnsi" w:hAnsiTheme="minorHAnsi" w:cstheme="minorHAnsi"/>
        </w:rPr>
        <w:t>Maven Dependencies -&gt; hibernate-validator-6.0.18.Final.jar</w:t>
      </w:r>
    </w:p>
    <w:p w14:paraId="6C76754D" w14:textId="46975C2B" w:rsidR="00B37C28" w:rsidRPr="00B37C28" w:rsidRDefault="00277B40" w:rsidP="00B37C28">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Action – Upgrade </w:t>
      </w:r>
      <w:r w:rsidR="009C7D1E">
        <w:rPr>
          <w:rFonts w:asciiTheme="minorHAnsi" w:hAnsiTheme="minorHAnsi" w:cstheme="minorHAnsi"/>
        </w:rPr>
        <w:t xml:space="preserve">the </w:t>
      </w:r>
      <w:r w:rsidR="00B37C28" w:rsidRPr="00B37C28">
        <w:rPr>
          <w:rFonts w:asciiTheme="minorHAnsi" w:hAnsiTheme="minorHAnsi" w:cstheme="minorHAnsi"/>
        </w:rPr>
        <w:t xml:space="preserve">API version </w:t>
      </w:r>
      <w:r w:rsidR="009C7D1E">
        <w:rPr>
          <w:rFonts w:asciiTheme="minorHAnsi" w:hAnsiTheme="minorHAnsi" w:cstheme="minorHAnsi"/>
        </w:rPr>
        <w:t>to</w:t>
      </w:r>
      <w:r w:rsidR="00B37C28" w:rsidRPr="00B37C28">
        <w:rPr>
          <w:rFonts w:asciiTheme="minorHAnsi" w:hAnsiTheme="minorHAnsi" w:cstheme="minorHAnsi"/>
        </w:rPr>
        <w:t xml:space="preserve"> the </w:t>
      </w:r>
      <w:r>
        <w:rPr>
          <w:rFonts w:asciiTheme="minorHAnsi" w:hAnsiTheme="minorHAnsi" w:cstheme="minorHAnsi"/>
        </w:rPr>
        <w:t>latest r</w:t>
      </w:r>
      <w:r w:rsidR="00B37C28" w:rsidRPr="00B37C28">
        <w:rPr>
          <w:rFonts w:asciiTheme="minorHAnsi" w:hAnsiTheme="minorHAnsi" w:cstheme="minorHAnsi"/>
        </w:rPr>
        <w:t>elease</w:t>
      </w:r>
    </w:p>
    <w:p w14:paraId="177EF9A5" w14:textId="47309805" w:rsidR="00B37C28" w:rsidRDefault="00B37C28" w:rsidP="00B37C28">
      <w:pPr>
        <w:pStyle w:val="NormalWeb"/>
        <w:suppressAutoHyphens/>
        <w:spacing w:after="0" w:line="240" w:lineRule="auto"/>
        <w:contextualSpacing/>
        <w:rPr>
          <w:rFonts w:asciiTheme="minorHAnsi" w:hAnsiTheme="minorHAnsi" w:cstheme="minorHAnsi"/>
        </w:rPr>
      </w:pPr>
    </w:p>
    <w:p w14:paraId="2E44D09C" w14:textId="26269764" w:rsidR="00277B40" w:rsidRPr="00B37C28" w:rsidRDefault="00277B40" w:rsidP="00B37C28">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Access Control</w:t>
      </w:r>
    </w:p>
    <w:p w14:paraId="7D3BED5A" w14:textId="2916E886" w:rsidR="00B37C28" w:rsidRPr="00B37C28" w:rsidRDefault="009C7D1E" w:rsidP="00B37C28">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File Path - </w:t>
      </w:r>
      <w:r w:rsidR="00B37C28" w:rsidRPr="00B37C28">
        <w:rPr>
          <w:rFonts w:asciiTheme="minorHAnsi" w:hAnsiTheme="minorHAnsi" w:cstheme="minorHAnsi"/>
        </w:rPr>
        <w:t>DocData.java: lines 21 - 31</w:t>
      </w:r>
    </w:p>
    <w:p w14:paraId="5A3D8CFD" w14:textId="79C72149" w:rsidR="00B37C28" w:rsidRDefault="009C7D1E" w:rsidP="00B37C28">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Action - </w:t>
      </w:r>
      <w:r w:rsidR="00B37C28" w:rsidRPr="00B37C28">
        <w:rPr>
          <w:rFonts w:asciiTheme="minorHAnsi" w:hAnsiTheme="minorHAnsi" w:cstheme="minorHAnsi"/>
        </w:rPr>
        <w:t>Define wrapper around public native methods</w:t>
      </w:r>
    </w:p>
    <w:p w14:paraId="1F7C4ACF" w14:textId="7E4EB785" w:rsidR="00277B40" w:rsidRDefault="00277B40" w:rsidP="00B37C28">
      <w:pPr>
        <w:pStyle w:val="NormalWeb"/>
        <w:suppressAutoHyphens/>
        <w:spacing w:before="0" w:beforeAutospacing="0" w:after="0" w:afterAutospacing="0" w:line="240" w:lineRule="auto"/>
        <w:contextualSpacing/>
        <w:rPr>
          <w:rFonts w:asciiTheme="minorHAnsi" w:hAnsiTheme="minorHAnsi" w:cstheme="minorHAnsi"/>
        </w:rPr>
      </w:pPr>
    </w:p>
    <w:p w14:paraId="4D2F77F3" w14:textId="0FB21103" w:rsidR="00277B40" w:rsidRPr="00277B40" w:rsidRDefault="00277B40" w:rsidP="00277B40">
      <w:pPr>
        <w:pStyle w:val="NormalWeb"/>
        <w:suppressAutoHyphens/>
        <w:spacing w:after="0" w:line="240" w:lineRule="auto"/>
        <w:contextualSpacing/>
        <w:rPr>
          <w:rFonts w:asciiTheme="minorHAnsi" w:hAnsiTheme="minorHAnsi" w:cstheme="minorHAnsi"/>
          <w:b/>
          <w:bCs/>
        </w:rPr>
      </w:pPr>
      <w:r w:rsidRPr="00277B40">
        <w:rPr>
          <w:rFonts w:asciiTheme="minorHAnsi" w:hAnsiTheme="minorHAnsi" w:cstheme="minorHAnsi"/>
          <w:b/>
          <w:bCs/>
        </w:rPr>
        <w:t>API</w:t>
      </w:r>
      <w:r w:rsidRPr="00277B40">
        <w:rPr>
          <w:rFonts w:asciiTheme="minorHAnsi" w:hAnsiTheme="minorHAnsi" w:cstheme="minorHAnsi"/>
          <w:b/>
          <w:bCs/>
        </w:rPr>
        <w:t xml:space="preserve"> Issues</w:t>
      </w:r>
      <w:r w:rsidRPr="00277B40">
        <w:rPr>
          <w:rFonts w:asciiTheme="minorHAnsi" w:hAnsiTheme="minorHAnsi" w:cstheme="minorHAnsi"/>
          <w:b/>
          <w:bCs/>
        </w:rPr>
        <w:t>:</w:t>
      </w:r>
    </w:p>
    <w:p w14:paraId="311971B5" w14:textId="0B30BB09" w:rsidR="00277B40" w:rsidRDefault="00277B40" w:rsidP="00277B40">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Tomcat Core (multiple CVEs)</w:t>
      </w:r>
    </w:p>
    <w:p w14:paraId="6783FA8B" w14:textId="3BEA8BD3" w:rsidR="009C7D1E" w:rsidRPr="00277B40" w:rsidRDefault="009C7D1E" w:rsidP="00277B40">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Spring Framework Core (multiple CVEs)</w:t>
      </w:r>
    </w:p>
    <w:p w14:paraId="2CE35EBB" w14:textId="7B04EAD2" w:rsidR="00277B40" w:rsidRDefault="00277B40" w:rsidP="00277B40">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File Path - </w:t>
      </w:r>
      <w:r w:rsidRPr="00277B40">
        <w:rPr>
          <w:rFonts w:asciiTheme="minorHAnsi" w:hAnsiTheme="minorHAnsi" w:cstheme="minorHAnsi"/>
        </w:rPr>
        <w:t>Maven Dependencies -&gt; tomcat-embed-core-9.0.30.jar</w:t>
      </w:r>
    </w:p>
    <w:p w14:paraId="3608F352" w14:textId="5F8CCCBA" w:rsidR="00277B40" w:rsidRPr="00277B40" w:rsidRDefault="00277B40" w:rsidP="00277B40">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File Path –</w:t>
      </w:r>
      <w:r w:rsidRPr="00277B40">
        <w:rPr>
          <w:rFonts w:asciiTheme="minorHAnsi" w:hAnsiTheme="minorHAnsi" w:cstheme="minorHAnsi"/>
        </w:rPr>
        <w:t xml:space="preserve"> </w:t>
      </w:r>
      <w:r>
        <w:rPr>
          <w:rFonts w:asciiTheme="minorHAnsi" w:hAnsiTheme="minorHAnsi" w:cstheme="minorHAnsi"/>
        </w:rPr>
        <w:t xml:space="preserve">Maven Dependencies -&gt; </w:t>
      </w:r>
      <w:r w:rsidRPr="00277B40">
        <w:rPr>
          <w:rFonts w:asciiTheme="minorHAnsi" w:hAnsiTheme="minorHAnsi" w:cstheme="minorHAnsi"/>
        </w:rPr>
        <w:t>tomcat-embed-websocket-9.0.30.jar</w:t>
      </w:r>
    </w:p>
    <w:p w14:paraId="106B66BC" w14:textId="610B57B6" w:rsidR="00277B40" w:rsidRPr="00277B40" w:rsidRDefault="00277B40" w:rsidP="00277B40">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File Path –</w:t>
      </w:r>
      <w:r w:rsidRPr="00277B40">
        <w:rPr>
          <w:rFonts w:asciiTheme="minorHAnsi" w:hAnsiTheme="minorHAnsi" w:cstheme="minorHAnsi"/>
        </w:rPr>
        <w:t xml:space="preserve"> </w:t>
      </w:r>
      <w:r>
        <w:rPr>
          <w:rFonts w:asciiTheme="minorHAnsi" w:hAnsiTheme="minorHAnsi" w:cstheme="minorHAnsi"/>
        </w:rPr>
        <w:t xml:space="preserve">Maven Dependencies -&gt; </w:t>
      </w:r>
      <w:r w:rsidRPr="00277B40">
        <w:rPr>
          <w:rFonts w:asciiTheme="minorHAnsi" w:hAnsiTheme="minorHAnsi" w:cstheme="minorHAnsi"/>
        </w:rPr>
        <w:t>spring-aop-5.2.3.RELEASE.jar</w:t>
      </w:r>
    </w:p>
    <w:p w14:paraId="0350FAE4" w14:textId="7011D6EA" w:rsidR="00277B40" w:rsidRPr="00277B40" w:rsidRDefault="009C7D1E" w:rsidP="00277B40">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File Path –</w:t>
      </w:r>
      <w:r w:rsidRPr="00277B40">
        <w:rPr>
          <w:rFonts w:asciiTheme="minorHAnsi" w:hAnsiTheme="minorHAnsi" w:cstheme="minorHAnsi"/>
        </w:rPr>
        <w:t xml:space="preserve"> </w:t>
      </w:r>
      <w:r>
        <w:rPr>
          <w:rFonts w:asciiTheme="minorHAnsi" w:hAnsiTheme="minorHAnsi" w:cstheme="minorHAnsi"/>
        </w:rPr>
        <w:t xml:space="preserve">Maven Dependencies -&gt; </w:t>
      </w:r>
      <w:r w:rsidR="00277B40" w:rsidRPr="00277B40">
        <w:rPr>
          <w:rFonts w:asciiTheme="minorHAnsi" w:hAnsiTheme="minorHAnsi" w:cstheme="minorHAnsi"/>
        </w:rPr>
        <w:t>spring-core-5.2.3.RELEASE.jar</w:t>
      </w:r>
    </w:p>
    <w:p w14:paraId="54B59FF8" w14:textId="65275BAE" w:rsidR="00277B40" w:rsidRPr="00277B40" w:rsidRDefault="009C7D1E" w:rsidP="00277B40">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File Path –</w:t>
      </w:r>
      <w:r w:rsidRPr="00277B40">
        <w:rPr>
          <w:rFonts w:asciiTheme="minorHAnsi" w:hAnsiTheme="minorHAnsi" w:cstheme="minorHAnsi"/>
        </w:rPr>
        <w:t xml:space="preserve"> </w:t>
      </w:r>
      <w:r>
        <w:rPr>
          <w:rFonts w:asciiTheme="minorHAnsi" w:hAnsiTheme="minorHAnsi" w:cstheme="minorHAnsi"/>
        </w:rPr>
        <w:t xml:space="preserve">Maven Dependencies -&gt; </w:t>
      </w:r>
      <w:r w:rsidR="00277B40" w:rsidRPr="00277B40">
        <w:rPr>
          <w:rFonts w:asciiTheme="minorHAnsi" w:hAnsiTheme="minorHAnsi" w:cstheme="minorHAnsi"/>
        </w:rPr>
        <w:t>log4j-api-2.12.1.jar</w:t>
      </w:r>
    </w:p>
    <w:p w14:paraId="56C6CE34" w14:textId="7CEA7E1C" w:rsidR="00277B40" w:rsidRPr="00277B40" w:rsidRDefault="009C7D1E" w:rsidP="00277B40">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File Path –</w:t>
      </w:r>
      <w:r w:rsidRPr="00277B40">
        <w:rPr>
          <w:rFonts w:asciiTheme="minorHAnsi" w:hAnsiTheme="minorHAnsi" w:cstheme="minorHAnsi"/>
        </w:rPr>
        <w:t xml:space="preserve"> </w:t>
      </w:r>
      <w:r>
        <w:rPr>
          <w:rFonts w:asciiTheme="minorHAnsi" w:hAnsiTheme="minorHAnsi" w:cstheme="minorHAnsi"/>
        </w:rPr>
        <w:t xml:space="preserve">Maven Dependencies -&gt; </w:t>
      </w:r>
      <w:r w:rsidR="00277B40" w:rsidRPr="00277B40">
        <w:rPr>
          <w:rFonts w:asciiTheme="minorHAnsi" w:hAnsiTheme="minorHAnsi" w:cstheme="minorHAnsi"/>
        </w:rPr>
        <w:t>jackson-databind-2.10.2.jar</w:t>
      </w:r>
    </w:p>
    <w:p w14:paraId="06B179F8" w14:textId="3F758F34" w:rsidR="00277B40" w:rsidRDefault="009C7D1E" w:rsidP="00277B40">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Action – Upgrade framework to the latest release</w:t>
      </w:r>
      <w:r w:rsidR="00277B40" w:rsidRPr="00277B40">
        <w:rPr>
          <w:rFonts w:asciiTheme="minorHAnsi" w:hAnsiTheme="minorHAnsi" w:cstheme="minorHAnsi"/>
        </w:rPr>
        <w:t xml:space="preserve"> and update dependencies</w:t>
      </w:r>
    </w:p>
    <w:p w14:paraId="05E0476E" w14:textId="2D40A3DE" w:rsidR="009C7D1E" w:rsidRPr="009C7D1E" w:rsidRDefault="009C7D1E" w:rsidP="009C7D1E">
      <w:pPr>
        <w:pStyle w:val="NormalWeb"/>
        <w:suppressAutoHyphens/>
        <w:spacing w:after="0" w:line="240" w:lineRule="auto"/>
        <w:contextualSpacing/>
        <w:rPr>
          <w:rFonts w:asciiTheme="minorHAnsi" w:hAnsiTheme="minorHAnsi" w:cstheme="minorHAnsi"/>
          <w:b/>
          <w:bCs/>
        </w:rPr>
      </w:pPr>
      <w:r w:rsidRPr="009C7D1E">
        <w:rPr>
          <w:rFonts w:asciiTheme="minorHAnsi" w:hAnsiTheme="minorHAnsi" w:cstheme="minorHAnsi"/>
          <w:b/>
          <w:bCs/>
        </w:rPr>
        <w:lastRenderedPageBreak/>
        <w:t>Cryptography</w:t>
      </w:r>
      <w:r w:rsidRPr="009C7D1E">
        <w:rPr>
          <w:rFonts w:asciiTheme="minorHAnsi" w:hAnsiTheme="minorHAnsi" w:cstheme="minorHAnsi"/>
          <w:b/>
          <w:bCs/>
        </w:rPr>
        <w:t xml:space="preserve"> Issues</w:t>
      </w:r>
      <w:r w:rsidRPr="009C7D1E">
        <w:rPr>
          <w:rFonts w:asciiTheme="minorHAnsi" w:hAnsiTheme="minorHAnsi" w:cstheme="minorHAnsi"/>
          <w:b/>
          <w:bCs/>
        </w:rPr>
        <w:t>:</w:t>
      </w:r>
    </w:p>
    <w:p w14:paraId="08210B60" w14:textId="77777777" w:rsidR="009C7D1E" w:rsidRPr="009C7D1E" w:rsidRDefault="009C7D1E" w:rsidP="009C7D1E">
      <w:pPr>
        <w:pStyle w:val="NormalWeb"/>
        <w:suppressAutoHyphens/>
        <w:spacing w:after="0" w:line="240" w:lineRule="auto"/>
        <w:contextualSpacing/>
        <w:rPr>
          <w:rFonts w:asciiTheme="minorHAnsi" w:hAnsiTheme="minorHAnsi" w:cstheme="minorHAnsi"/>
        </w:rPr>
      </w:pPr>
      <w:r w:rsidRPr="009C7D1E">
        <w:rPr>
          <w:rFonts w:asciiTheme="minorHAnsi" w:hAnsiTheme="minorHAnsi" w:cstheme="minorHAnsi"/>
        </w:rPr>
        <w:t>Bouncy Castle Crypto Package (CVE-2018-5382)</w:t>
      </w:r>
    </w:p>
    <w:p w14:paraId="76BE0F21" w14:textId="15552F5D" w:rsidR="009C7D1E" w:rsidRPr="009C7D1E" w:rsidRDefault="009C7D1E" w:rsidP="009C7D1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File Path - </w:t>
      </w:r>
      <w:r w:rsidRPr="009C7D1E">
        <w:rPr>
          <w:rFonts w:asciiTheme="minorHAnsi" w:hAnsiTheme="minorHAnsi" w:cstheme="minorHAnsi"/>
        </w:rPr>
        <w:t>Maven Dependencies -&gt; bcprov-jdk15on-1.46.jar</w:t>
      </w:r>
    </w:p>
    <w:p w14:paraId="1C03A66B" w14:textId="73F302CE" w:rsidR="009C7D1E" w:rsidRDefault="009C7D1E" w:rsidP="009C7D1E">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Action – </w:t>
      </w:r>
      <w:r w:rsidRPr="009C7D1E">
        <w:rPr>
          <w:rFonts w:asciiTheme="minorHAnsi" w:hAnsiTheme="minorHAnsi" w:cstheme="minorHAnsi"/>
        </w:rPr>
        <w:t>Up</w:t>
      </w:r>
      <w:r>
        <w:rPr>
          <w:rFonts w:asciiTheme="minorHAnsi" w:hAnsiTheme="minorHAnsi" w:cstheme="minorHAnsi"/>
        </w:rPr>
        <w:t xml:space="preserve">grade the </w:t>
      </w:r>
      <w:r w:rsidRPr="009C7D1E">
        <w:rPr>
          <w:rFonts w:asciiTheme="minorHAnsi" w:hAnsiTheme="minorHAnsi" w:cstheme="minorHAnsi"/>
        </w:rPr>
        <w:t xml:space="preserve">API </w:t>
      </w:r>
      <w:r>
        <w:rPr>
          <w:rFonts w:asciiTheme="minorHAnsi" w:hAnsiTheme="minorHAnsi" w:cstheme="minorHAnsi"/>
        </w:rPr>
        <w:t>version to the latest release</w:t>
      </w:r>
    </w:p>
    <w:p w14:paraId="4A996C4D" w14:textId="7ADC9BB0" w:rsidR="009C7D1E" w:rsidRDefault="009C7D1E" w:rsidP="009C7D1E">
      <w:pPr>
        <w:pStyle w:val="NormalWeb"/>
        <w:suppressAutoHyphens/>
        <w:spacing w:before="0" w:beforeAutospacing="0" w:after="0" w:afterAutospacing="0" w:line="240" w:lineRule="auto"/>
        <w:contextualSpacing/>
        <w:rPr>
          <w:rFonts w:asciiTheme="minorHAnsi" w:hAnsiTheme="minorHAnsi" w:cstheme="minorHAnsi"/>
        </w:rPr>
      </w:pPr>
    </w:p>
    <w:p w14:paraId="58E69D60" w14:textId="5BD55B73" w:rsidR="009C7D1E" w:rsidRDefault="009C7D1E" w:rsidP="009C7D1E">
      <w:pPr>
        <w:pStyle w:val="NormalWeb"/>
        <w:suppressAutoHyphens/>
        <w:spacing w:after="0" w:line="240" w:lineRule="auto"/>
        <w:contextualSpacing/>
        <w:rPr>
          <w:rFonts w:asciiTheme="minorHAnsi" w:hAnsiTheme="minorHAnsi" w:cstheme="minorHAnsi"/>
          <w:b/>
          <w:bCs/>
        </w:rPr>
      </w:pPr>
      <w:r w:rsidRPr="009C7D1E">
        <w:rPr>
          <w:rFonts w:asciiTheme="minorHAnsi" w:hAnsiTheme="minorHAnsi" w:cstheme="minorHAnsi"/>
          <w:b/>
          <w:bCs/>
        </w:rPr>
        <w:t>Client/Server</w:t>
      </w:r>
      <w:r w:rsidRPr="009C7D1E">
        <w:rPr>
          <w:rFonts w:asciiTheme="minorHAnsi" w:hAnsiTheme="minorHAnsi" w:cstheme="minorHAnsi"/>
          <w:b/>
          <w:bCs/>
        </w:rPr>
        <w:t xml:space="preserve"> Issues</w:t>
      </w:r>
      <w:r w:rsidRPr="009C7D1E">
        <w:rPr>
          <w:rFonts w:asciiTheme="minorHAnsi" w:hAnsiTheme="minorHAnsi" w:cstheme="minorHAnsi"/>
          <w:b/>
          <w:bCs/>
        </w:rPr>
        <w:t>:</w:t>
      </w:r>
    </w:p>
    <w:p w14:paraId="23224031" w14:textId="2D6AD085" w:rsidR="009C7D1E" w:rsidRPr="009C7D1E" w:rsidRDefault="009C7D1E" w:rsidP="009C7D1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Spring Framework (multiple CVEs)</w:t>
      </w:r>
    </w:p>
    <w:p w14:paraId="0A39FFB2" w14:textId="77777777" w:rsidR="009C7D1E" w:rsidRDefault="009C7D1E" w:rsidP="009C7D1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File Path – Maven Dependencies -&gt; </w:t>
      </w:r>
      <w:r w:rsidRPr="009C7D1E">
        <w:rPr>
          <w:rFonts w:asciiTheme="minorHAnsi" w:hAnsiTheme="minorHAnsi" w:cstheme="minorHAnsi"/>
        </w:rPr>
        <w:t>Spring Boot Application v2.2.4.RELEASE</w:t>
      </w:r>
      <w:r>
        <w:rPr>
          <w:rFonts w:asciiTheme="minorHAnsi" w:hAnsiTheme="minorHAnsi" w:cstheme="minorHAnsi"/>
        </w:rPr>
        <w:t>.jar</w:t>
      </w:r>
    </w:p>
    <w:p w14:paraId="68685CDF" w14:textId="77777777" w:rsidR="009C7D1E" w:rsidRDefault="009C7D1E" w:rsidP="009C7D1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File Path – Maven Dependencies -</w:t>
      </w:r>
      <w:proofErr w:type="gramStart"/>
      <w:r>
        <w:rPr>
          <w:rFonts w:asciiTheme="minorHAnsi" w:hAnsiTheme="minorHAnsi" w:cstheme="minorHAnsi"/>
        </w:rPr>
        <w:t xml:space="preserve">&gt;  </w:t>
      </w:r>
      <w:r w:rsidRPr="009C7D1E">
        <w:rPr>
          <w:rFonts w:asciiTheme="minorHAnsi" w:hAnsiTheme="minorHAnsi" w:cstheme="minorHAnsi"/>
        </w:rPr>
        <w:t>RestServiceApplication.java</w:t>
      </w:r>
      <w:proofErr w:type="gramEnd"/>
    </w:p>
    <w:p w14:paraId="30513644" w14:textId="47847F40" w:rsidR="009C7D1E" w:rsidRPr="009C7D1E" w:rsidRDefault="009C7D1E" w:rsidP="009C7D1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File Path – Maven Dependencies -&gt; </w:t>
      </w:r>
      <w:r w:rsidRPr="009C7D1E">
        <w:rPr>
          <w:rFonts w:asciiTheme="minorHAnsi" w:hAnsiTheme="minorHAnsi" w:cstheme="minorHAnsi"/>
        </w:rPr>
        <w:t>spring-boot-2.2.4.RELEASE.jar</w:t>
      </w:r>
    </w:p>
    <w:p w14:paraId="7C4DA758" w14:textId="4E49B742" w:rsidR="009C7D1E" w:rsidRDefault="009C7D1E" w:rsidP="009C7D1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Action – Upgrade th</w:t>
      </w:r>
      <w:r w:rsidRPr="009C7D1E">
        <w:rPr>
          <w:rFonts w:asciiTheme="minorHAnsi" w:hAnsiTheme="minorHAnsi" w:cstheme="minorHAnsi"/>
        </w:rPr>
        <w:t xml:space="preserve">e Spring Boot framework to </w:t>
      </w:r>
      <w:r>
        <w:rPr>
          <w:rFonts w:asciiTheme="minorHAnsi" w:hAnsiTheme="minorHAnsi" w:cstheme="minorHAnsi"/>
        </w:rPr>
        <w:t>the latest release and update dependencies</w:t>
      </w:r>
    </w:p>
    <w:p w14:paraId="7D083FC8" w14:textId="4083CF92" w:rsidR="009C7D1E" w:rsidRDefault="009C7D1E" w:rsidP="009C7D1E">
      <w:pPr>
        <w:pStyle w:val="NormalWeb"/>
        <w:suppressAutoHyphens/>
        <w:spacing w:after="0" w:line="240" w:lineRule="auto"/>
        <w:contextualSpacing/>
        <w:rPr>
          <w:rFonts w:asciiTheme="minorHAnsi" w:hAnsiTheme="minorHAnsi" w:cstheme="minorHAnsi"/>
        </w:rPr>
      </w:pPr>
    </w:p>
    <w:p w14:paraId="643E5FC7" w14:textId="79979D3C" w:rsidR="0054064E" w:rsidRPr="0054064E" w:rsidRDefault="0054064E" w:rsidP="0054064E">
      <w:pPr>
        <w:pStyle w:val="NormalWeb"/>
        <w:suppressAutoHyphens/>
        <w:spacing w:after="0" w:line="240" w:lineRule="auto"/>
        <w:contextualSpacing/>
        <w:rPr>
          <w:rFonts w:asciiTheme="minorHAnsi" w:hAnsiTheme="minorHAnsi" w:cstheme="minorHAnsi"/>
          <w:b/>
          <w:bCs/>
        </w:rPr>
      </w:pPr>
      <w:r w:rsidRPr="0054064E">
        <w:rPr>
          <w:rFonts w:asciiTheme="minorHAnsi" w:hAnsiTheme="minorHAnsi" w:cstheme="minorHAnsi"/>
          <w:b/>
          <w:bCs/>
        </w:rPr>
        <w:t>Code Quality</w:t>
      </w:r>
      <w:r w:rsidRPr="0054064E">
        <w:rPr>
          <w:rFonts w:asciiTheme="minorHAnsi" w:hAnsiTheme="minorHAnsi" w:cstheme="minorHAnsi"/>
          <w:b/>
          <w:bCs/>
        </w:rPr>
        <w:t xml:space="preserve"> Issues</w:t>
      </w:r>
      <w:r w:rsidRPr="0054064E">
        <w:rPr>
          <w:rFonts w:asciiTheme="minorHAnsi" w:hAnsiTheme="minorHAnsi" w:cstheme="minorHAnsi"/>
          <w:b/>
          <w:bCs/>
        </w:rPr>
        <w:t>:</w:t>
      </w:r>
    </w:p>
    <w:p w14:paraId="47ED4D07" w14:textId="684E3A4A" w:rsidR="0054064E" w:rsidRPr="0054064E" w:rsidRDefault="0054064E" w:rsidP="0054064E">
      <w:pPr>
        <w:pStyle w:val="NormalWeb"/>
        <w:suppressAutoHyphens/>
        <w:spacing w:after="0" w:line="240" w:lineRule="auto"/>
        <w:contextualSpacing/>
        <w:rPr>
          <w:rFonts w:asciiTheme="minorHAnsi" w:hAnsiTheme="minorHAnsi" w:cstheme="minorHAnsi"/>
        </w:rPr>
      </w:pPr>
      <w:r w:rsidRPr="0054064E">
        <w:rPr>
          <w:rFonts w:asciiTheme="minorHAnsi" w:hAnsiTheme="minorHAnsi" w:cstheme="minorHAnsi"/>
        </w:rPr>
        <w:t>Secure Cod</w:t>
      </w:r>
      <w:r>
        <w:rPr>
          <w:rFonts w:asciiTheme="minorHAnsi" w:hAnsiTheme="minorHAnsi" w:cstheme="minorHAnsi"/>
        </w:rPr>
        <w:t>e Implementation</w:t>
      </w:r>
    </w:p>
    <w:p w14:paraId="75B0E96B" w14:textId="5B4D4062" w:rsidR="0054064E" w:rsidRPr="0054064E" w:rsidRDefault="0054064E" w:rsidP="0054064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File Path - </w:t>
      </w:r>
      <w:r w:rsidRPr="0054064E">
        <w:rPr>
          <w:rFonts w:asciiTheme="minorHAnsi" w:hAnsiTheme="minorHAnsi" w:cstheme="minorHAnsi"/>
        </w:rPr>
        <w:t>customer.java: lines 4 - 9</w:t>
      </w:r>
    </w:p>
    <w:p w14:paraId="1EF7B2F2" w14:textId="3B3B0290" w:rsidR="0054064E" w:rsidRPr="0054064E" w:rsidRDefault="0054064E" w:rsidP="0054064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Action - Implement</w:t>
      </w:r>
      <w:r w:rsidRPr="0054064E">
        <w:rPr>
          <w:rFonts w:asciiTheme="minorHAnsi" w:hAnsiTheme="minorHAnsi" w:cstheme="minorHAnsi"/>
        </w:rPr>
        <w:t xml:space="preserve"> proper access allocation of variables to hide </w:t>
      </w:r>
      <w:r>
        <w:rPr>
          <w:rFonts w:asciiTheme="minorHAnsi" w:hAnsiTheme="minorHAnsi" w:cstheme="minorHAnsi"/>
        </w:rPr>
        <w:t>sensitive</w:t>
      </w:r>
      <w:r w:rsidRPr="0054064E">
        <w:rPr>
          <w:rFonts w:asciiTheme="minorHAnsi" w:hAnsiTheme="minorHAnsi" w:cstheme="minorHAnsi"/>
        </w:rPr>
        <w:t xml:space="preserve"> data from external </w:t>
      </w:r>
      <w:r>
        <w:rPr>
          <w:rFonts w:asciiTheme="minorHAnsi" w:hAnsiTheme="minorHAnsi" w:cstheme="minorHAnsi"/>
        </w:rPr>
        <w:t>attack</w:t>
      </w:r>
    </w:p>
    <w:p w14:paraId="1F98B82C" w14:textId="0C94BF98" w:rsidR="0054064E" w:rsidRPr="0054064E" w:rsidRDefault="0054064E" w:rsidP="0054064E">
      <w:pPr>
        <w:pStyle w:val="NormalWeb"/>
        <w:suppressAutoHyphens/>
        <w:spacing w:after="0" w:line="240" w:lineRule="auto"/>
        <w:contextualSpacing/>
        <w:rPr>
          <w:rFonts w:asciiTheme="minorHAnsi" w:hAnsiTheme="minorHAnsi" w:cstheme="minorHAnsi"/>
        </w:rPr>
      </w:pPr>
    </w:p>
    <w:p w14:paraId="40DE23AF" w14:textId="3742AFF8" w:rsidR="0054064E" w:rsidRPr="0054064E" w:rsidRDefault="0054064E" w:rsidP="0054064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File Path - </w:t>
      </w:r>
      <w:r w:rsidRPr="0054064E">
        <w:rPr>
          <w:rFonts w:asciiTheme="minorHAnsi" w:hAnsiTheme="minorHAnsi" w:cstheme="minorHAnsi"/>
        </w:rPr>
        <w:t>DocData.java: lines 5 - 20</w:t>
      </w:r>
    </w:p>
    <w:p w14:paraId="1BBEEDE1" w14:textId="33E5237F" w:rsidR="009C7D1E" w:rsidRPr="001650C9" w:rsidRDefault="0054064E" w:rsidP="0054064E">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Action - Change</w:t>
      </w:r>
      <w:r w:rsidRPr="0054064E">
        <w:rPr>
          <w:rFonts w:asciiTheme="minorHAnsi" w:hAnsiTheme="minorHAnsi" w:cstheme="minorHAnsi"/>
        </w:rPr>
        <w:t xml:space="preserve"> data structures </w:t>
      </w:r>
      <w:r>
        <w:rPr>
          <w:rFonts w:asciiTheme="minorHAnsi" w:hAnsiTheme="minorHAnsi" w:cstheme="minorHAnsi"/>
        </w:rPr>
        <w:t xml:space="preserve">to </w:t>
      </w:r>
      <w:r w:rsidRPr="0054064E">
        <w:rPr>
          <w:rFonts w:asciiTheme="minorHAnsi" w:hAnsiTheme="minorHAnsi" w:cstheme="minorHAnsi"/>
        </w:rPr>
        <w:t>us</w:t>
      </w:r>
      <w:r>
        <w:rPr>
          <w:rFonts w:asciiTheme="minorHAnsi" w:hAnsiTheme="minorHAnsi" w:cstheme="minorHAnsi"/>
        </w:rPr>
        <w:t>e</w:t>
      </w:r>
      <w:r w:rsidRPr="0054064E">
        <w:rPr>
          <w:rFonts w:asciiTheme="minorHAnsi" w:hAnsiTheme="minorHAnsi" w:cstheme="minorHAnsi"/>
        </w:rPr>
        <w:t xml:space="preserve"> </w:t>
      </w:r>
      <w:r>
        <w:rPr>
          <w:rFonts w:asciiTheme="minorHAnsi" w:hAnsiTheme="minorHAnsi" w:cstheme="minorHAnsi"/>
        </w:rPr>
        <w:t xml:space="preserve">a </w:t>
      </w:r>
      <w:r w:rsidRPr="0054064E">
        <w:rPr>
          <w:rFonts w:asciiTheme="minorHAnsi" w:hAnsiTheme="minorHAnsi" w:cstheme="minorHAnsi"/>
        </w:rPr>
        <w:t>hidden or guarded constructor</w:t>
      </w:r>
    </w:p>
    <w:sectPr w:rsidR="009C7D1E" w:rsidRPr="001650C9"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DF1DA" w14:textId="77777777" w:rsidR="001876F4" w:rsidRDefault="001876F4" w:rsidP="002F3F84">
      <w:r>
        <w:separator/>
      </w:r>
    </w:p>
  </w:endnote>
  <w:endnote w:type="continuationSeparator" w:id="0">
    <w:p w14:paraId="46C25BED" w14:textId="77777777" w:rsidR="001876F4" w:rsidRDefault="001876F4" w:rsidP="002F3F84">
      <w:r>
        <w:continuationSeparator/>
      </w:r>
    </w:p>
  </w:endnote>
  <w:endnote w:type="continuationNotice" w:id="1">
    <w:p w14:paraId="1C3ECF01" w14:textId="77777777" w:rsidR="001876F4" w:rsidRDefault="001876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B85E" w14:textId="77777777" w:rsidR="001876F4" w:rsidRDefault="001876F4" w:rsidP="002F3F84">
      <w:r>
        <w:separator/>
      </w:r>
    </w:p>
  </w:footnote>
  <w:footnote w:type="continuationSeparator" w:id="0">
    <w:p w14:paraId="2C3C8611" w14:textId="77777777" w:rsidR="001876F4" w:rsidRDefault="001876F4" w:rsidP="002F3F84">
      <w:r>
        <w:continuationSeparator/>
      </w:r>
    </w:p>
  </w:footnote>
  <w:footnote w:type="continuationNotice" w:id="1">
    <w:p w14:paraId="1AB30C5B" w14:textId="77777777" w:rsidR="001876F4" w:rsidRDefault="001876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376F5"/>
    <w:multiLevelType w:val="hybridMultilevel"/>
    <w:tmpl w:val="97FACF3C"/>
    <w:lvl w:ilvl="0" w:tplc="E2AC8E0A">
      <w:start w:val="3"/>
      <w:numFmt w:val="bullet"/>
      <w:lvlText w:val="-"/>
      <w:lvlJc w:val="left"/>
      <w:pPr>
        <w:ind w:left="720" w:hanging="360"/>
      </w:pPr>
      <w:rPr>
        <w:rFonts w:ascii="OpenSymbol" w:eastAsiaTheme="minorEastAsia" w:hAnsi="OpenSymbol"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2633427">
    <w:abstractNumId w:val="15"/>
  </w:num>
  <w:num w:numId="2" w16cid:durableId="1345982137">
    <w:abstractNumId w:val="1"/>
  </w:num>
  <w:num w:numId="3" w16cid:durableId="1061561372">
    <w:abstractNumId w:val="4"/>
  </w:num>
  <w:num w:numId="4" w16cid:durableId="1708720946">
    <w:abstractNumId w:val="11"/>
  </w:num>
  <w:num w:numId="5" w16cid:durableId="1640916291">
    <w:abstractNumId w:val="10"/>
  </w:num>
  <w:num w:numId="6" w16cid:durableId="1355568773">
    <w:abstractNumId w:val="9"/>
  </w:num>
  <w:num w:numId="7" w16cid:durableId="1224104061">
    <w:abstractNumId w:val="5"/>
  </w:num>
  <w:num w:numId="8" w16cid:durableId="666787701">
    <w:abstractNumId w:val="13"/>
  </w:num>
  <w:num w:numId="9" w16cid:durableId="1145047196">
    <w:abstractNumId w:val="12"/>
    <w:lvlOverride w:ilvl="0">
      <w:lvl w:ilvl="0">
        <w:numFmt w:val="lowerLetter"/>
        <w:lvlText w:val="%1."/>
        <w:lvlJc w:val="left"/>
      </w:lvl>
    </w:lvlOverride>
  </w:num>
  <w:num w:numId="10" w16cid:durableId="2065523181">
    <w:abstractNumId w:val="6"/>
  </w:num>
  <w:num w:numId="11" w16cid:durableId="1235702598">
    <w:abstractNumId w:val="2"/>
    <w:lvlOverride w:ilvl="0">
      <w:lvl w:ilvl="0">
        <w:numFmt w:val="lowerLetter"/>
        <w:lvlText w:val="%1."/>
        <w:lvlJc w:val="left"/>
      </w:lvl>
    </w:lvlOverride>
  </w:num>
  <w:num w:numId="12" w16cid:durableId="1759866404">
    <w:abstractNumId w:val="0"/>
  </w:num>
  <w:num w:numId="13" w16cid:durableId="284968135">
    <w:abstractNumId w:val="14"/>
  </w:num>
  <w:num w:numId="14" w16cid:durableId="599872243">
    <w:abstractNumId w:val="7"/>
  </w:num>
  <w:num w:numId="15" w16cid:durableId="502015589">
    <w:abstractNumId w:val="3"/>
  </w:num>
  <w:num w:numId="16" w16cid:durableId="559950296">
    <w:abstractNumId w:val="16"/>
  </w:num>
  <w:num w:numId="17" w16cid:durableId="2002586804">
    <w:abstractNumId w:val="17"/>
  </w:num>
  <w:num w:numId="18" w16cid:durableId="964240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7460F"/>
    <w:rsid w:val="00187548"/>
    <w:rsid w:val="001876F4"/>
    <w:rsid w:val="001A381D"/>
    <w:rsid w:val="001C55A7"/>
    <w:rsid w:val="001E5399"/>
    <w:rsid w:val="002079DF"/>
    <w:rsid w:val="00225BE2"/>
    <w:rsid w:val="00226919"/>
    <w:rsid w:val="00234FC3"/>
    <w:rsid w:val="00250101"/>
    <w:rsid w:val="00262D50"/>
    <w:rsid w:val="00266758"/>
    <w:rsid w:val="00271E26"/>
    <w:rsid w:val="002778D5"/>
    <w:rsid w:val="00277B40"/>
    <w:rsid w:val="00281DF1"/>
    <w:rsid w:val="00283B7F"/>
    <w:rsid w:val="002B1BE5"/>
    <w:rsid w:val="002D20F2"/>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2A05"/>
    <w:rsid w:val="00523478"/>
    <w:rsid w:val="00531FBF"/>
    <w:rsid w:val="00532A24"/>
    <w:rsid w:val="0054064E"/>
    <w:rsid w:val="00544AC4"/>
    <w:rsid w:val="005479D5"/>
    <w:rsid w:val="0058064D"/>
    <w:rsid w:val="0058528C"/>
    <w:rsid w:val="005A0DB2"/>
    <w:rsid w:val="005A6070"/>
    <w:rsid w:val="005A7C7F"/>
    <w:rsid w:val="005C593C"/>
    <w:rsid w:val="005F574E"/>
    <w:rsid w:val="00633225"/>
    <w:rsid w:val="00661F5F"/>
    <w:rsid w:val="006955A1"/>
    <w:rsid w:val="006B66FE"/>
    <w:rsid w:val="006C197D"/>
    <w:rsid w:val="006C3269"/>
    <w:rsid w:val="006F2F77"/>
    <w:rsid w:val="00701A84"/>
    <w:rsid w:val="007033DB"/>
    <w:rsid w:val="007415E6"/>
    <w:rsid w:val="00753625"/>
    <w:rsid w:val="00760100"/>
    <w:rsid w:val="007617B2"/>
    <w:rsid w:val="00761B04"/>
    <w:rsid w:val="00765CA3"/>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A7A5D"/>
    <w:rsid w:val="009B0AA5"/>
    <w:rsid w:val="009B1496"/>
    <w:rsid w:val="009C11B9"/>
    <w:rsid w:val="009C6202"/>
    <w:rsid w:val="009C7D1E"/>
    <w:rsid w:val="00A12BCB"/>
    <w:rsid w:val="00A45B2C"/>
    <w:rsid w:val="00A472D7"/>
    <w:rsid w:val="00A53D22"/>
    <w:rsid w:val="00A57A92"/>
    <w:rsid w:val="00A71C4B"/>
    <w:rsid w:val="00A728D4"/>
    <w:rsid w:val="00A9068B"/>
    <w:rsid w:val="00A96DBA"/>
    <w:rsid w:val="00AE5B33"/>
    <w:rsid w:val="00AF1198"/>
    <w:rsid w:val="00AF4C03"/>
    <w:rsid w:val="00B03C25"/>
    <w:rsid w:val="00B1598A"/>
    <w:rsid w:val="00B1648E"/>
    <w:rsid w:val="00B20F52"/>
    <w:rsid w:val="00B31D4B"/>
    <w:rsid w:val="00B35185"/>
    <w:rsid w:val="00B37C28"/>
    <w:rsid w:val="00B44E86"/>
    <w:rsid w:val="00B46BAB"/>
    <w:rsid w:val="00B50C83"/>
    <w:rsid w:val="00B53F8A"/>
    <w:rsid w:val="00B66A6E"/>
    <w:rsid w:val="00B70EF1"/>
    <w:rsid w:val="00B837F4"/>
    <w:rsid w:val="00B870E5"/>
    <w:rsid w:val="00BA2406"/>
    <w:rsid w:val="00BB1033"/>
    <w:rsid w:val="00BC087B"/>
    <w:rsid w:val="00BD4019"/>
    <w:rsid w:val="00BF2E4C"/>
    <w:rsid w:val="00BF7F6E"/>
    <w:rsid w:val="00C06A29"/>
    <w:rsid w:val="00C41B36"/>
    <w:rsid w:val="00C56FC2"/>
    <w:rsid w:val="00C8056A"/>
    <w:rsid w:val="00C94751"/>
    <w:rsid w:val="00CA4E0E"/>
    <w:rsid w:val="00CB16D1"/>
    <w:rsid w:val="00CB2008"/>
    <w:rsid w:val="00CD5141"/>
    <w:rsid w:val="00CD774B"/>
    <w:rsid w:val="00CE44E9"/>
    <w:rsid w:val="00CF0E92"/>
    <w:rsid w:val="00D000D3"/>
    <w:rsid w:val="00D11EFC"/>
    <w:rsid w:val="00D247D6"/>
    <w:rsid w:val="00D27FB4"/>
    <w:rsid w:val="00D8455A"/>
    <w:rsid w:val="00DB63D9"/>
    <w:rsid w:val="00DB6584"/>
    <w:rsid w:val="00DC2970"/>
    <w:rsid w:val="00DD3256"/>
    <w:rsid w:val="00DE62FA"/>
    <w:rsid w:val="00E02BD0"/>
    <w:rsid w:val="00E2188F"/>
    <w:rsid w:val="00E2280C"/>
    <w:rsid w:val="00E66FC0"/>
    <w:rsid w:val="00EB2466"/>
    <w:rsid w:val="00ED76ED"/>
    <w:rsid w:val="00EE3EAE"/>
    <w:rsid w:val="00F143F0"/>
    <w:rsid w:val="00F22C67"/>
    <w:rsid w:val="00F36C92"/>
    <w:rsid w:val="00F41864"/>
    <w:rsid w:val="00F66C9E"/>
    <w:rsid w:val="00F67F76"/>
    <w:rsid w:val="00F84B8B"/>
    <w:rsid w:val="00F903AD"/>
    <w:rsid w:val="00F908A6"/>
    <w:rsid w:val="00FA29B4"/>
    <w:rsid w:val="00FA58FA"/>
    <w:rsid w:val="00FC700A"/>
    <w:rsid w:val="00FD0F05"/>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Eric Farkas</dc:creator>
  <cp:keywords/>
  <dc:description/>
  <cp:lastModifiedBy>Eric Farkas</cp:lastModifiedBy>
  <cp:revision>11</cp:revision>
  <dcterms:created xsi:type="dcterms:W3CDTF">2023-03-15T03:06:00Z</dcterms:created>
  <dcterms:modified xsi:type="dcterms:W3CDTF">2023-03-20T02:14:00Z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c9f346c15a50cec6a82e702fc7b8a5ce35269fd0b8a35cdb09bd0a78ce54ebed</vt:lpwstr>
  </property>
</Properties>
</file>