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E20871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4A57DF2F" w14:textId="0BA764C4" w:rsidR="00531FBF" w:rsidRPr="00B7788F" w:rsidRDefault="00D0558B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2819F8C6" w14:textId="04154D71" w:rsidR="00531FBF" w:rsidRPr="00B7788F" w:rsidRDefault="00E20871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4/13/2023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  <w:vAlign w:val="center"/>
          </w:tcPr>
          <w:p w14:paraId="07699096" w14:textId="50F7F57F" w:rsidR="00531FBF" w:rsidRPr="00B7788F" w:rsidRDefault="00E20871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Eric Farkas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3C2364FD" w:rsidR="00C32F3D" w:rsidRPr="00B7788F" w:rsidRDefault="00E20871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Added cipher recommendation &amp; certificate</w:t>
            </w:r>
          </w:p>
        </w:tc>
      </w:tr>
      <w:tr w:rsidR="00E20871" w:rsidRPr="00B7788F" w14:paraId="33933476" w14:textId="77777777" w:rsidTr="00E20871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2E170956" w14:textId="0254B8D7" w:rsidR="00E20871" w:rsidRPr="00B7788F" w:rsidRDefault="00E20871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1.1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44CDF8A4" w14:textId="1278CB5B" w:rsidR="00E20871" w:rsidRDefault="00E20871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4/14/2023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  <w:vAlign w:val="center"/>
          </w:tcPr>
          <w:p w14:paraId="2CC88199" w14:textId="10AFFEF8" w:rsidR="00E20871" w:rsidRDefault="00E20871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Eric Farkas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3209224" w14:textId="4A2ECDDD" w:rsidR="00E20871" w:rsidRDefault="00E20871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Added test data</w:t>
            </w:r>
          </w:p>
        </w:tc>
      </w:tr>
      <w:tr w:rsidR="00E20871" w:rsidRPr="00B7788F" w14:paraId="0FE0FA91" w14:textId="77777777" w:rsidTr="00E20871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6A0D335D" w14:textId="183D07F7" w:rsidR="00E20871" w:rsidRDefault="00E20871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1.2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17786CA6" w14:textId="602DEC47" w:rsidR="00E20871" w:rsidRDefault="00E20871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4/15/2023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  <w:vAlign w:val="center"/>
          </w:tcPr>
          <w:p w14:paraId="01ECEB6F" w14:textId="19CC6C2A" w:rsidR="00E20871" w:rsidRDefault="00E20871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Eric Farkas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910AD9B" w14:textId="2FBD5FA7" w:rsidR="00E20871" w:rsidRDefault="00E20871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Added summary</w:t>
            </w:r>
          </w:p>
        </w:tc>
      </w:tr>
      <w:tr w:rsidR="00E20871" w:rsidRPr="00B7788F" w14:paraId="721B2D09" w14:textId="77777777" w:rsidTr="00E20871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11E090DF" w14:textId="69760A64" w:rsidR="00E20871" w:rsidRDefault="00E20871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1.3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6F227AC6" w14:textId="622C648C" w:rsidR="00E20871" w:rsidRDefault="00E20871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4/16/2023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  <w:vAlign w:val="center"/>
          </w:tcPr>
          <w:p w14:paraId="18CCEDE0" w14:textId="76B4D6BA" w:rsidR="00E20871" w:rsidRDefault="00E20871" w:rsidP="00E20871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Eric Farkas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8CE6C3E" w14:textId="29FE2713" w:rsidR="00E20871" w:rsidRDefault="00E20871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Added best practices &amp; final revisions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6EB27CF6" w:rsidR="00485402" w:rsidRPr="00B7788F" w:rsidRDefault="00E20871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Eric Farkas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4E999D35" w:rsidR="00C32F3D" w:rsidRPr="00B7788F" w:rsidRDefault="00E20871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I’m recommending Artemis Financial use a</w:t>
      </w:r>
      <w:r w:rsidR="00A97A85">
        <w:rPr>
          <w:rFonts w:eastAsia="Times New Roman"/>
          <w:sz w:val="22"/>
          <w:szCs w:val="22"/>
        </w:rPr>
        <w:t xml:space="preserve"> secure hash algorithm (SHA) </w:t>
      </w:r>
      <w:r w:rsidR="006F13E5">
        <w:rPr>
          <w:rFonts w:eastAsia="Times New Roman"/>
          <w:sz w:val="22"/>
          <w:szCs w:val="22"/>
        </w:rPr>
        <w:t xml:space="preserve">to protect their archived data.  </w:t>
      </w:r>
      <w:r w:rsidR="006F13E5" w:rsidRPr="006F13E5">
        <w:rPr>
          <w:rFonts w:eastAsia="Times New Roman"/>
          <w:sz w:val="22"/>
          <w:szCs w:val="22"/>
        </w:rPr>
        <w:t xml:space="preserve">This method protects </w:t>
      </w:r>
      <w:r w:rsidR="00A97A85">
        <w:rPr>
          <w:rFonts w:eastAsia="Times New Roman"/>
          <w:sz w:val="22"/>
          <w:szCs w:val="22"/>
        </w:rPr>
        <w:t xml:space="preserve">their data </w:t>
      </w:r>
      <w:r w:rsidR="006F13E5" w:rsidRPr="006F13E5">
        <w:rPr>
          <w:rFonts w:eastAsia="Times New Roman"/>
          <w:sz w:val="22"/>
          <w:szCs w:val="22"/>
        </w:rPr>
        <w:t xml:space="preserve">against </w:t>
      </w:r>
      <w:r w:rsidR="00A97A85">
        <w:rPr>
          <w:rFonts w:eastAsia="Times New Roman"/>
          <w:sz w:val="22"/>
          <w:szCs w:val="22"/>
        </w:rPr>
        <w:t>unauthorized access and viewing.  The</w:t>
      </w:r>
      <w:r w:rsidR="006F13E5" w:rsidRPr="006F13E5">
        <w:rPr>
          <w:rFonts w:eastAsia="Times New Roman"/>
          <w:sz w:val="22"/>
          <w:szCs w:val="22"/>
        </w:rPr>
        <w:t xml:space="preserve"> cipher is commonly used</w:t>
      </w:r>
      <w:r w:rsidR="00A97A85">
        <w:rPr>
          <w:rFonts w:eastAsia="Times New Roman"/>
          <w:sz w:val="22"/>
          <w:szCs w:val="22"/>
        </w:rPr>
        <w:t xml:space="preserve"> and therefore in</w:t>
      </w:r>
      <w:r w:rsidR="006F13E5" w:rsidRPr="006F13E5">
        <w:rPr>
          <w:rFonts w:eastAsia="Times New Roman"/>
          <w:sz w:val="22"/>
          <w:szCs w:val="22"/>
        </w:rPr>
        <w:t>expensive to implement</w:t>
      </w:r>
      <w:r w:rsidR="00A97A85">
        <w:rPr>
          <w:rFonts w:eastAsia="Times New Roman"/>
          <w:sz w:val="22"/>
          <w:szCs w:val="22"/>
        </w:rPr>
        <w:t xml:space="preserve">.  </w:t>
      </w:r>
      <w:r w:rsidR="003E4C6E">
        <w:rPr>
          <w:rFonts w:eastAsia="Times New Roman"/>
          <w:sz w:val="22"/>
          <w:szCs w:val="22"/>
        </w:rPr>
        <w:t>Since the cipher will protect archived data, there is no need to use asymmetric key exchanges.  An archive also makes the speed of encryption of minimal consequence.  U</w:t>
      </w:r>
      <w:r w:rsidR="00A97A85" w:rsidRPr="00A97A85">
        <w:rPr>
          <w:rFonts w:eastAsia="Times New Roman"/>
          <w:sz w:val="22"/>
          <w:szCs w:val="22"/>
        </w:rPr>
        <w:t>sing the SHA-256 cipher algorithm with 256-bit keys to encrypt these files</w:t>
      </w:r>
      <w:r w:rsidR="003E4C6E">
        <w:rPr>
          <w:rFonts w:eastAsia="Times New Roman"/>
          <w:sz w:val="22"/>
          <w:szCs w:val="22"/>
        </w:rPr>
        <w:t xml:space="preserve"> will match the application and provide adequate security.  </w:t>
      </w:r>
      <w:r w:rsidR="00A97A85" w:rsidRPr="00A97A85">
        <w:rPr>
          <w:rFonts w:eastAsia="Times New Roman"/>
          <w:sz w:val="22"/>
          <w:szCs w:val="22"/>
        </w:rPr>
        <w:t xml:space="preserve">SHA-256 encryption is </w:t>
      </w:r>
      <w:r w:rsidR="003E4C6E">
        <w:rPr>
          <w:rFonts w:eastAsia="Times New Roman"/>
          <w:sz w:val="22"/>
          <w:szCs w:val="22"/>
        </w:rPr>
        <w:t xml:space="preserve">readily available and inexpensive to deploy.  </w:t>
      </w:r>
      <w:r w:rsidR="002C487E">
        <w:rPr>
          <w:rFonts w:eastAsia="Times New Roman"/>
          <w:sz w:val="22"/>
          <w:szCs w:val="22"/>
        </w:rPr>
        <w:t xml:space="preserve">This key size will make </w:t>
      </w:r>
      <w:r w:rsidR="00A97A85" w:rsidRPr="00A97A85">
        <w:rPr>
          <w:rFonts w:eastAsia="Times New Roman"/>
          <w:sz w:val="22"/>
          <w:szCs w:val="22"/>
        </w:rPr>
        <w:t>brute-force a</w:t>
      </w:r>
      <w:r w:rsidR="002C487E">
        <w:rPr>
          <w:rFonts w:eastAsia="Times New Roman"/>
          <w:sz w:val="22"/>
          <w:szCs w:val="22"/>
        </w:rPr>
        <w:t xml:space="preserve">ttacks difficult and time consuming while reducing the frequency of collisions.  </w:t>
      </w:r>
      <w:r w:rsidR="00A97A85" w:rsidRPr="00A97A85">
        <w:rPr>
          <w:rFonts w:eastAsia="Times New Roman"/>
          <w:sz w:val="22"/>
          <w:szCs w:val="22"/>
        </w:rPr>
        <w:t xml:space="preserve">SHA-256 uses </w:t>
      </w:r>
      <w:r w:rsidR="002C487E">
        <w:rPr>
          <w:rFonts w:eastAsia="Times New Roman"/>
          <w:sz w:val="22"/>
          <w:szCs w:val="22"/>
        </w:rPr>
        <w:t>s</w:t>
      </w:r>
      <w:r w:rsidR="00A97A85" w:rsidRPr="00A97A85">
        <w:rPr>
          <w:rFonts w:eastAsia="Times New Roman"/>
          <w:sz w:val="22"/>
          <w:szCs w:val="22"/>
        </w:rPr>
        <w:t>ymmetrical encryption keys</w:t>
      </w:r>
      <w:r w:rsidR="002C487E">
        <w:rPr>
          <w:rFonts w:eastAsia="Times New Roman"/>
          <w:sz w:val="22"/>
          <w:szCs w:val="22"/>
        </w:rPr>
        <w:t xml:space="preserve">, increasing security by assuring that only Artemis resources can access the archived data.  </w:t>
      </w:r>
      <w:r w:rsidR="00A97A85" w:rsidRPr="00A97A85">
        <w:rPr>
          <w:rFonts w:eastAsia="Times New Roman"/>
          <w:sz w:val="22"/>
          <w:szCs w:val="22"/>
        </w:rPr>
        <w:t>The SHA-256 algorithm makes use of random number generation to ensure each encrypted file is as secure as possible. Using random numbers allows for the cipher to securely create a non-reversible checksum that verifies the authenticity of the file.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73743277" w14:textId="4BBECBCB" w:rsidR="007F3AB2" w:rsidRDefault="007F3AB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AB879AA" wp14:editId="51EAF6C8">
            <wp:extent cx="4226731" cy="1622956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66" cy="16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852C1AD" wp14:editId="15383573">
            <wp:extent cx="1280883" cy="16287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55035" cy="172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C4D3" w14:textId="0492AB89" w:rsidR="002778D5" w:rsidRDefault="002778D5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34FAD9E0" w:rsidR="00C56FC2" w:rsidRDefault="00C627B7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6854038" wp14:editId="6A53DC99">
            <wp:extent cx="5943600" cy="621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72133D97" w:rsidR="000202DE" w:rsidRDefault="00213E6C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72EB14B" wp14:editId="187FBACC">
            <wp:extent cx="5943600" cy="621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4506" w14:textId="36445140" w:rsidR="00213E6C" w:rsidRDefault="00213E6C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This is working but because the certificate is self-signed, the browser won’t accept it.</w:t>
      </w:r>
    </w:p>
    <w:p w14:paraId="7766CBFC" w14:textId="1AD3B785" w:rsidR="00213E6C" w:rsidRDefault="00213E6C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473439A4" wp14:editId="192FBD28">
            <wp:extent cx="2644159" cy="3362325"/>
            <wp:effectExtent l="0" t="0" r="381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940" cy="33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3E1798DD" w:rsidR="003978A0" w:rsidRDefault="006E0B3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28D72FC" wp14:editId="5979E92B">
            <wp:extent cx="2011973" cy="1605280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613" cy="16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A502DA7" wp14:editId="4A9F1414">
            <wp:extent cx="3851290" cy="1603057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466" cy="16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3A1" w14:textId="6632C181" w:rsidR="00E33862" w:rsidRDefault="00E33862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F82920" w14:textId="519B3192" w:rsidR="006E0B3E" w:rsidRPr="00B7788F" w:rsidRDefault="006E0B3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C815A0A" wp14:editId="30835CD5">
            <wp:extent cx="1718833" cy="1671638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031" cy="17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49C9A134" wp14:editId="7B881B53">
            <wp:extent cx="4175610" cy="1147401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036" cy="11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CA6E057" w14:textId="3A1F7E1D" w:rsidR="000027E3" w:rsidRPr="000027E3" w:rsidRDefault="000027E3" w:rsidP="000027E3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During the code refactoring, I had to add secure </w:t>
      </w:r>
      <w:proofErr w:type="spellStart"/>
      <w:r>
        <w:rPr>
          <w:rFonts w:eastAsia="Times New Roman"/>
          <w:sz w:val="22"/>
          <w:szCs w:val="22"/>
        </w:rPr>
        <w:t>RESTController</w:t>
      </w:r>
      <w:proofErr w:type="spellEnd"/>
      <w:r>
        <w:rPr>
          <w:rFonts w:eastAsia="Times New Roman"/>
          <w:sz w:val="22"/>
          <w:szCs w:val="22"/>
        </w:rPr>
        <w:t xml:space="preserve"> to the application.  I could not get it to work in any other way.  </w:t>
      </w:r>
      <w:r w:rsidRPr="000027E3">
        <w:rPr>
          <w:rFonts w:eastAsia="Times New Roman"/>
          <w:sz w:val="22"/>
          <w:szCs w:val="22"/>
        </w:rPr>
        <w:t>Th</w:t>
      </w:r>
      <w:r>
        <w:rPr>
          <w:rFonts w:eastAsia="Times New Roman"/>
          <w:sz w:val="22"/>
          <w:szCs w:val="22"/>
        </w:rPr>
        <w:t>e</w:t>
      </w:r>
      <w:r w:rsidRPr="000027E3">
        <w:rPr>
          <w:rFonts w:eastAsia="Times New Roman"/>
          <w:sz w:val="22"/>
          <w:szCs w:val="22"/>
        </w:rPr>
        <w:t xml:space="preserve"> </w:t>
      </w:r>
      <w:proofErr w:type="spellStart"/>
      <w:r w:rsidRPr="000027E3">
        <w:rPr>
          <w:rFonts w:eastAsia="Times New Roman"/>
          <w:sz w:val="22"/>
          <w:szCs w:val="22"/>
        </w:rPr>
        <w:t>ServerController</w:t>
      </w:r>
      <w:proofErr w:type="spellEnd"/>
      <w:r w:rsidRPr="000027E3">
        <w:rPr>
          <w:rFonts w:eastAsia="Times New Roman"/>
          <w:sz w:val="22"/>
          <w:szCs w:val="22"/>
        </w:rPr>
        <w:t xml:space="preserve"> class addresses the secure coding concern </w:t>
      </w:r>
      <w:r>
        <w:rPr>
          <w:rFonts w:eastAsia="Times New Roman"/>
          <w:sz w:val="22"/>
          <w:szCs w:val="22"/>
        </w:rPr>
        <w:t>that arose from the v</w:t>
      </w:r>
      <w:r w:rsidRPr="000027E3">
        <w:rPr>
          <w:rFonts w:eastAsia="Times New Roman"/>
          <w:sz w:val="22"/>
          <w:szCs w:val="22"/>
        </w:rPr>
        <w:t xml:space="preserve">ulnerability </w:t>
      </w:r>
      <w:r>
        <w:rPr>
          <w:rFonts w:eastAsia="Times New Roman"/>
          <w:sz w:val="22"/>
          <w:szCs w:val="22"/>
        </w:rPr>
        <w:t>a</w:t>
      </w:r>
      <w:r w:rsidRPr="000027E3">
        <w:rPr>
          <w:rFonts w:eastAsia="Times New Roman"/>
          <w:sz w:val="22"/>
          <w:szCs w:val="22"/>
        </w:rPr>
        <w:t xml:space="preserve">ssessment </w:t>
      </w:r>
      <w:r>
        <w:rPr>
          <w:rFonts w:eastAsia="Times New Roman"/>
          <w:sz w:val="22"/>
          <w:szCs w:val="22"/>
        </w:rPr>
        <w:t>d</w:t>
      </w:r>
      <w:r w:rsidRPr="000027E3">
        <w:rPr>
          <w:rFonts w:eastAsia="Times New Roman"/>
          <w:sz w:val="22"/>
          <w:szCs w:val="22"/>
        </w:rPr>
        <w:t>iagram</w:t>
      </w:r>
      <w:r>
        <w:rPr>
          <w:rFonts w:eastAsia="Times New Roman"/>
          <w:sz w:val="22"/>
          <w:szCs w:val="22"/>
        </w:rPr>
        <w:t xml:space="preserve">-based review.  </w:t>
      </w:r>
      <w:r w:rsidRPr="000027E3">
        <w:rPr>
          <w:rFonts w:eastAsia="Times New Roman"/>
          <w:sz w:val="22"/>
          <w:szCs w:val="22"/>
        </w:rPr>
        <w:t>I’</w:t>
      </w:r>
      <w:r>
        <w:rPr>
          <w:rFonts w:eastAsia="Times New Roman"/>
          <w:sz w:val="22"/>
          <w:szCs w:val="22"/>
        </w:rPr>
        <w:t xml:space="preserve">m using </w:t>
      </w:r>
      <w:r w:rsidRPr="000027E3">
        <w:rPr>
          <w:rFonts w:eastAsia="Times New Roman"/>
          <w:sz w:val="22"/>
          <w:szCs w:val="22"/>
        </w:rPr>
        <w:t>SHA-256 as the hashing cipher for this function</w:t>
      </w:r>
      <w:r>
        <w:rPr>
          <w:rFonts w:eastAsia="Times New Roman"/>
          <w:sz w:val="22"/>
          <w:szCs w:val="22"/>
        </w:rPr>
        <w:t>.  I was surprised at how little code was required to implement it.  This should improve security as there is little room for mistakes and little code to attack.</w:t>
      </w:r>
    </w:p>
    <w:p w14:paraId="28F9591A" w14:textId="77777777" w:rsidR="000027E3" w:rsidRPr="000027E3" w:rsidRDefault="000027E3" w:rsidP="000027E3">
      <w:pPr>
        <w:contextualSpacing/>
        <w:rPr>
          <w:rFonts w:eastAsia="Times New Roman"/>
          <w:sz w:val="22"/>
          <w:szCs w:val="22"/>
        </w:rPr>
      </w:pPr>
    </w:p>
    <w:p w14:paraId="00DBF8B7" w14:textId="03C36065" w:rsidR="000027E3" w:rsidRPr="000027E3" w:rsidRDefault="000027E3" w:rsidP="000027E3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Both </w:t>
      </w:r>
      <w:r w:rsidRPr="000027E3">
        <w:rPr>
          <w:rFonts w:eastAsia="Times New Roman"/>
          <w:sz w:val="22"/>
          <w:szCs w:val="22"/>
        </w:rPr>
        <w:t xml:space="preserve">Maven </w:t>
      </w:r>
      <w:r>
        <w:rPr>
          <w:rFonts w:eastAsia="Times New Roman"/>
          <w:sz w:val="22"/>
          <w:szCs w:val="22"/>
        </w:rPr>
        <w:t xml:space="preserve">and Spring had to be updated for functionality and to successfully eliminate all vulnerabilities.  Even though </w:t>
      </w:r>
      <w:proofErr w:type="spellStart"/>
      <w:r>
        <w:rPr>
          <w:rFonts w:eastAsia="Times New Roman"/>
          <w:sz w:val="22"/>
          <w:szCs w:val="22"/>
        </w:rPr>
        <w:t>snakeyaml</w:t>
      </w:r>
      <w:proofErr w:type="spellEnd"/>
      <w:r>
        <w:rPr>
          <w:rFonts w:eastAsia="Times New Roman"/>
          <w:sz w:val="22"/>
          <w:szCs w:val="22"/>
        </w:rPr>
        <w:t xml:space="preserve"> was updated to 1.33, it retriggered due to a new vulnerability.  Version 2 is not part of the Spring </w:t>
      </w:r>
      <w:proofErr w:type="gramStart"/>
      <w:r>
        <w:rPr>
          <w:rFonts w:eastAsia="Times New Roman"/>
          <w:sz w:val="22"/>
          <w:szCs w:val="22"/>
        </w:rPr>
        <w:t>update</w:t>
      </w:r>
      <w:proofErr w:type="gramEnd"/>
      <w:r>
        <w:rPr>
          <w:rFonts w:eastAsia="Times New Roman"/>
          <w:sz w:val="22"/>
          <w:szCs w:val="22"/>
        </w:rPr>
        <w:t xml:space="preserve"> so I had to force the latest through the dependency section of the POM file.  </w:t>
      </w:r>
    </w:p>
    <w:p w14:paraId="11E135C9" w14:textId="77777777" w:rsidR="000027E3" w:rsidRPr="000027E3" w:rsidRDefault="000027E3" w:rsidP="000027E3">
      <w:pPr>
        <w:contextualSpacing/>
        <w:rPr>
          <w:rFonts w:eastAsia="Times New Roman"/>
          <w:sz w:val="22"/>
          <w:szCs w:val="22"/>
        </w:rPr>
      </w:pPr>
    </w:p>
    <w:p w14:paraId="0624AD01" w14:textId="0750F4C3" w:rsidR="620D193F" w:rsidRDefault="00763EAF" w:rsidP="000027E3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 was surprised to see additions to the dependency check results during the short amount of time I worked on this project.  I assumed that there were new vulnerabilities regularly, but I assumed the impact was more targeted.  I guess this is a by-product of the wide number of frameworks and open-source modules available to developers.  It seems this type of check should happen at a high frequency.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423DECF4" w:rsidR="00974AE3" w:rsidRPr="00B7788F" w:rsidRDefault="00763EAF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From a best practices perspective, I eliminated </w:t>
      </w:r>
      <w:proofErr w:type="gramStart"/>
      <w:r>
        <w:rPr>
          <w:rFonts w:eastAsia="Times New Roman"/>
          <w:sz w:val="22"/>
          <w:szCs w:val="22"/>
        </w:rPr>
        <w:t>all of</w:t>
      </w:r>
      <w:proofErr w:type="gramEnd"/>
      <w:r>
        <w:rPr>
          <w:rFonts w:eastAsia="Times New Roman"/>
          <w:sz w:val="22"/>
          <w:szCs w:val="22"/>
        </w:rPr>
        <w:t xml:space="preserve"> the legacy frameworks and vulnerabilities.  This came mainly from the practice of running the dependency check as I would not have known about the older versions and vulnerabilities otherwise.  I tested the application as much as possible throughout the update process to ensure dependencies and paths did not break or change.  I used best practices for coding and code review during the refactoring to ensure I did not introduce vulnerability or inefficiency.</w:t>
      </w:r>
    </w:p>
    <w:sectPr w:rsidR="00974AE3" w:rsidRPr="00B7788F" w:rsidSect="00C41B36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E321" w14:textId="77777777" w:rsidR="00830905" w:rsidRDefault="00830905" w:rsidP="002F3F84">
      <w:r>
        <w:separator/>
      </w:r>
    </w:p>
  </w:endnote>
  <w:endnote w:type="continuationSeparator" w:id="0">
    <w:p w14:paraId="32C56D58" w14:textId="77777777" w:rsidR="00830905" w:rsidRDefault="00830905" w:rsidP="002F3F84">
      <w:r>
        <w:continuationSeparator/>
      </w:r>
    </w:p>
  </w:endnote>
  <w:endnote w:type="continuationNotice" w:id="1">
    <w:p w14:paraId="3ED23AA5" w14:textId="77777777" w:rsidR="00830905" w:rsidRDefault="00830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77D3E" w14:textId="77777777" w:rsidR="00830905" w:rsidRDefault="00830905" w:rsidP="002F3F84">
      <w:r>
        <w:separator/>
      </w:r>
    </w:p>
  </w:footnote>
  <w:footnote w:type="continuationSeparator" w:id="0">
    <w:p w14:paraId="48EC6005" w14:textId="77777777" w:rsidR="00830905" w:rsidRDefault="00830905" w:rsidP="002F3F84">
      <w:r>
        <w:continuationSeparator/>
      </w:r>
    </w:p>
  </w:footnote>
  <w:footnote w:type="continuationNotice" w:id="1">
    <w:p w14:paraId="56022DB2" w14:textId="77777777" w:rsidR="00830905" w:rsidRDefault="008309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72432">
    <w:abstractNumId w:val="16"/>
  </w:num>
  <w:num w:numId="2" w16cid:durableId="197857707">
    <w:abstractNumId w:val="20"/>
  </w:num>
  <w:num w:numId="3" w16cid:durableId="562717942">
    <w:abstractNumId w:val="6"/>
  </w:num>
  <w:num w:numId="4" w16cid:durableId="469597693">
    <w:abstractNumId w:val="8"/>
  </w:num>
  <w:num w:numId="5" w16cid:durableId="778256515">
    <w:abstractNumId w:val="4"/>
  </w:num>
  <w:num w:numId="6" w16cid:durableId="1564757573">
    <w:abstractNumId w:val="17"/>
  </w:num>
  <w:num w:numId="7" w16cid:durableId="738871026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161385056">
    <w:abstractNumId w:val="5"/>
  </w:num>
  <w:num w:numId="9" w16cid:durableId="204860560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01850191">
    <w:abstractNumId w:val="0"/>
  </w:num>
  <w:num w:numId="11" w16cid:durableId="1778863375">
    <w:abstractNumId w:val="3"/>
  </w:num>
  <w:num w:numId="12" w16cid:durableId="1860123030">
    <w:abstractNumId w:val="19"/>
  </w:num>
  <w:num w:numId="13" w16cid:durableId="292057383">
    <w:abstractNumId w:val="15"/>
  </w:num>
  <w:num w:numId="14" w16cid:durableId="575240836">
    <w:abstractNumId w:val="2"/>
  </w:num>
  <w:num w:numId="15" w16cid:durableId="8222061">
    <w:abstractNumId w:val="11"/>
  </w:num>
  <w:num w:numId="16" w16cid:durableId="1354644956">
    <w:abstractNumId w:val="9"/>
  </w:num>
  <w:num w:numId="17" w16cid:durableId="887882816">
    <w:abstractNumId w:val="14"/>
  </w:num>
  <w:num w:numId="18" w16cid:durableId="1915235562">
    <w:abstractNumId w:val="18"/>
  </w:num>
  <w:num w:numId="19" w16cid:durableId="912619503">
    <w:abstractNumId w:val="7"/>
  </w:num>
  <w:num w:numId="20" w16cid:durableId="1221596877">
    <w:abstractNumId w:val="13"/>
  </w:num>
  <w:num w:numId="21" w16cid:durableId="11031131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027E3"/>
    <w:rsid w:val="00010B8A"/>
    <w:rsid w:val="000202DE"/>
    <w:rsid w:val="00025C05"/>
    <w:rsid w:val="0004531D"/>
    <w:rsid w:val="00052476"/>
    <w:rsid w:val="000C7320"/>
    <w:rsid w:val="000D06F0"/>
    <w:rsid w:val="000D1CCE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13E6C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C487E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3E4C6E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0B3E"/>
    <w:rsid w:val="006E1A73"/>
    <w:rsid w:val="006E3003"/>
    <w:rsid w:val="006F13E5"/>
    <w:rsid w:val="00701A84"/>
    <w:rsid w:val="0071273D"/>
    <w:rsid w:val="00763EAF"/>
    <w:rsid w:val="0076659B"/>
    <w:rsid w:val="00790486"/>
    <w:rsid w:val="00793EE5"/>
    <w:rsid w:val="00797EC8"/>
    <w:rsid w:val="007F3AB2"/>
    <w:rsid w:val="00816AE9"/>
    <w:rsid w:val="00824ABB"/>
    <w:rsid w:val="00826665"/>
    <w:rsid w:val="0083090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97A85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27B7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20871"/>
    <w:rsid w:val="00E33862"/>
    <w:rsid w:val="00E4044A"/>
    <w:rsid w:val="00E42586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5929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Eric Farkas</dc:creator>
  <cp:keywords/>
  <dc:description/>
  <cp:lastModifiedBy>Eric Farkas</cp:lastModifiedBy>
  <cp:revision>4</cp:revision>
  <dcterms:created xsi:type="dcterms:W3CDTF">2023-04-16T12:06:00Z</dcterms:created>
  <dcterms:modified xsi:type="dcterms:W3CDTF">2023-04-17T03:01:00Z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