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12BA" w14:textId="77777777" w:rsidR="00AA54A1" w:rsidRPr="00AA54A1" w:rsidRDefault="00AA54A1" w:rsidP="00AA54A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A54A1">
        <w:rPr>
          <w:rFonts w:ascii="Arial" w:hAnsi="Arial" w:cs="Arial"/>
          <w:b/>
          <w:bCs/>
          <w:sz w:val="22"/>
          <w:szCs w:val="22"/>
        </w:rPr>
        <w:t>9. IMPLEMENTAÇÃO DA SOLUÇÃO (SIMULAÇÃO)</w:t>
      </w:r>
    </w:p>
    <w:p w14:paraId="4AAB6D98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>A solução proposta foi implementada de forma parcial, em caráter de simulação, com o intuito de representar a arquitetura do sistema modelado. A implementação utilizou </w:t>
      </w:r>
      <w:r w:rsidRPr="00AA54A1">
        <w:rPr>
          <w:rFonts w:ascii="Arial" w:hAnsi="Arial" w:cs="Arial"/>
          <w:b/>
          <w:bCs/>
          <w:sz w:val="22"/>
          <w:szCs w:val="22"/>
        </w:rPr>
        <w:t xml:space="preserve">dados </w:t>
      </w:r>
      <w:proofErr w:type="spellStart"/>
      <w:r w:rsidRPr="00AA54A1">
        <w:rPr>
          <w:rFonts w:ascii="Arial" w:hAnsi="Arial" w:cs="Arial"/>
          <w:b/>
          <w:bCs/>
          <w:sz w:val="22"/>
          <w:szCs w:val="22"/>
        </w:rPr>
        <w:t>mockados</w:t>
      </w:r>
      <w:proofErr w:type="spellEnd"/>
      <w:r w:rsidRPr="00AA54A1">
        <w:rPr>
          <w:rFonts w:ascii="Arial" w:hAnsi="Arial" w:cs="Arial"/>
          <w:sz w:val="22"/>
          <w:szCs w:val="22"/>
        </w:rPr>
        <w:t> e </w:t>
      </w:r>
      <w:r w:rsidRPr="00AA54A1">
        <w:rPr>
          <w:rFonts w:ascii="Arial" w:hAnsi="Arial" w:cs="Arial"/>
          <w:b/>
          <w:bCs/>
          <w:sz w:val="22"/>
          <w:szCs w:val="22"/>
        </w:rPr>
        <w:t>entradas simuladas</w:t>
      </w:r>
      <w:r w:rsidRPr="00AA54A1">
        <w:rPr>
          <w:rFonts w:ascii="Arial" w:hAnsi="Arial" w:cs="Arial"/>
          <w:sz w:val="22"/>
          <w:szCs w:val="22"/>
        </w:rPr>
        <w:t>, com foco na organização do código, na separação das responsabilidades e na representação dos principais componentes previstos no diagrama arquitetural.</w:t>
      </w:r>
    </w:p>
    <w:p w14:paraId="2D983C28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>A estrutura foi organizada em camadas, contemplando </w:t>
      </w:r>
      <w:r w:rsidRPr="00AA54A1">
        <w:rPr>
          <w:rFonts w:ascii="Arial" w:hAnsi="Arial" w:cs="Arial"/>
          <w:b/>
          <w:bCs/>
          <w:sz w:val="22"/>
          <w:szCs w:val="22"/>
        </w:rPr>
        <w:t>domínio</w:t>
      </w:r>
      <w:r w:rsidRPr="00AA54A1">
        <w:rPr>
          <w:rFonts w:ascii="Arial" w:hAnsi="Arial" w:cs="Arial"/>
          <w:sz w:val="22"/>
          <w:szCs w:val="22"/>
        </w:rPr>
        <w:t>, </w:t>
      </w:r>
      <w:r w:rsidRPr="00AA54A1">
        <w:rPr>
          <w:rFonts w:ascii="Arial" w:hAnsi="Arial" w:cs="Arial"/>
          <w:b/>
          <w:bCs/>
          <w:sz w:val="22"/>
          <w:szCs w:val="22"/>
        </w:rPr>
        <w:t>aplicação</w:t>
      </w:r>
      <w:r w:rsidRPr="00AA54A1">
        <w:rPr>
          <w:rFonts w:ascii="Arial" w:hAnsi="Arial" w:cs="Arial"/>
          <w:sz w:val="22"/>
          <w:szCs w:val="22"/>
        </w:rPr>
        <w:t>, </w:t>
      </w:r>
      <w:r w:rsidRPr="00AA54A1">
        <w:rPr>
          <w:rFonts w:ascii="Arial" w:hAnsi="Arial" w:cs="Arial"/>
          <w:b/>
          <w:bCs/>
          <w:sz w:val="22"/>
          <w:szCs w:val="22"/>
        </w:rPr>
        <w:t>infraestrutura</w:t>
      </w:r>
      <w:r w:rsidRPr="00AA54A1">
        <w:rPr>
          <w:rFonts w:ascii="Arial" w:hAnsi="Arial" w:cs="Arial"/>
          <w:sz w:val="22"/>
          <w:szCs w:val="22"/>
        </w:rPr>
        <w:t> e </w:t>
      </w:r>
      <w:r w:rsidRPr="00AA54A1">
        <w:rPr>
          <w:rFonts w:ascii="Arial" w:hAnsi="Arial" w:cs="Arial"/>
          <w:b/>
          <w:bCs/>
          <w:sz w:val="22"/>
          <w:szCs w:val="22"/>
        </w:rPr>
        <w:t>dados simulados</w:t>
      </w:r>
      <w:r w:rsidRPr="00AA54A1">
        <w:rPr>
          <w:rFonts w:ascii="Arial" w:hAnsi="Arial" w:cs="Arial"/>
          <w:sz w:val="22"/>
          <w:szCs w:val="22"/>
        </w:rPr>
        <w:t>, de modo a demonstrar, de forma controlada, o fluxo de verificação de vulnerabilidade, a infecção simulada (via entidade </w:t>
      </w:r>
      <w:proofErr w:type="spellStart"/>
      <w:r w:rsidRPr="00AA54A1">
        <w:rPr>
          <w:rFonts w:ascii="Arial" w:hAnsi="Arial" w:cs="Arial"/>
          <w:sz w:val="22"/>
          <w:szCs w:val="22"/>
        </w:rPr>
        <w:t>Infeccao</w:t>
      </w:r>
      <w:proofErr w:type="spellEnd"/>
      <w:r w:rsidRPr="00AA54A1">
        <w:rPr>
          <w:rFonts w:ascii="Arial" w:hAnsi="Arial" w:cs="Arial"/>
          <w:sz w:val="22"/>
          <w:szCs w:val="22"/>
        </w:rPr>
        <w:t>), a alteração lógica do estado dos arquivos (</w:t>
      </w:r>
      <w:proofErr w:type="spellStart"/>
      <w:r w:rsidRPr="00AA54A1">
        <w:rPr>
          <w:rFonts w:ascii="Arial" w:hAnsi="Arial" w:cs="Arial"/>
          <w:sz w:val="22"/>
          <w:szCs w:val="22"/>
        </w:rPr>
        <w:t>DadosArquivo</w:t>
      </w:r>
      <w:proofErr w:type="spellEnd"/>
      <w:r w:rsidRPr="00AA54A1">
        <w:rPr>
          <w:rFonts w:ascii="Arial" w:hAnsi="Arial" w:cs="Arial"/>
          <w:sz w:val="22"/>
          <w:szCs w:val="22"/>
        </w:rPr>
        <w:t>), a propagação lateral (</w:t>
      </w:r>
      <w:proofErr w:type="spellStart"/>
      <w:r w:rsidRPr="00AA54A1">
        <w:rPr>
          <w:rFonts w:ascii="Arial" w:hAnsi="Arial" w:cs="Arial"/>
          <w:sz w:val="22"/>
          <w:szCs w:val="22"/>
        </w:rPr>
        <w:t>PropagacaoService</w:t>
      </w:r>
      <w:proofErr w:type="spellEnd"/>
      <w:r w:rsidRPr="00AA54A1">
        <w:rPr>
          <w:rFonts w:ascii="Arial" w:hAnsi="Arial" w:cs="Arial"/>
          <w:sz w:val="22"/>
          <w:szCs w:val="22"/>
        </w:rPr>
        <w:t>) e a geração de um pedido de resgate fictício (</w:t>
      </w:r>
      <w:proofErr w:type="spellStart"/>
      <w:r w:rsidRPr="00AA54A1">
        <w:rPr>
          <w:rFonts w:ascii="Arial" w:hAnsi="Arial" w:cs="Arial"/>
          <w:sz w:val="22"/>
          <w:szCs w:val="22"/>
        </w:rPr>
        <w:t>PedidoResgateService</w:t>
      </w:r>
      <w:proofErr w:type="spellEnd"/>
      <w:r w:rsidRPr="00AA54A1">
        <w:rPr>
          <w:rFonts w:ascii="Arial" w:hAnsi="Arial" w:cs="Arial"/>
          <w:sz w:val="22"/>
          <w:szCs w:val="22"/>
        </w:rPr>
        <w:t xml:space="preserve">). O arquivo main.js orquestra esse fluxo principal, iniciando a simulação em um host </w:t>
      </w:r>
      <w:proofErr w:type="spellStart"/>
      <w:r w:rsidRPr="00AA54A1">
        <w:rPr>
          <w:rFonts w:ascii="Arial" w:hAnsi="Arial" w:cs="Arial"/>
          <w:sz w:val="22"/>
          <w:szCs w:val="22"/>
        </w:rPr>
        <w:t>mockado</w:t>
      </w:r>
      <w:proofErr w:type="spellEnd"/>
      <w:r w:rsidRPr="00AA54A1">
        <w:rPr>
          <w:rFonts w:ascii="Arial" w:hAnsi="Arial" w:cs="Arial"/>
          <w:sz w:val="22"/>
          <w:szCs w:val="22"/>
        </w:rPr>
        <w:t xml:space="preserve"> (HOST-01, Windows 7 vulnerável), executando a infecção lógica e registrando os resultados via </w:t>
      </w:r>
      <w:proofErr w:type="spellStart"/>
      <w:r w:rsidRPr="00AA54A1">
        <w:rPr>
          <w:rFonts w:ascii="Arial" w:hAnsi="Arial" w:cs="Arial"/>
          <w:sz w:val="22"/>
          <w:szCs w:val="22"/>
        </w:rPr>
        <w:t>ConsoleLogger</w:t>
      </w:r>
      <w:proofErr w:type="spellEnd"/>
      <w:r w:rsidRPr="00AA54A1">
        <w:rPr>
          <w:rFonts w:ascii="Arial" w:hAnsi="Arial" w:cs="Arial"/>
          <w:sz w:val="22"/>
          <w:szCs w:val="22"/>
        </w:rPr>
        <w:t>.</w:t>
      </w:r>
    </w:p>
    <w:p w14:paraId="44489F80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>Assim, a implementação cumpre sua finalidade acadêmica, sem realizar exploração real, criptografia real ou comunicação com serviços externos, conforme explicitado na documentação da arquitetura.</w:t>
      </w:r>
    </w:p>
    <w:p w14:paraId="311BCA97" w14:textId="77777777" w:rsidR="00AA54A1" w:rsidRPr="00AA54A1" w:rsidRDefault="00AA54A1" w:rsidP="00AA54A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A54A1">
        <w:rPr>
          <w:rFonts w:ascii="Arial" w:hAnsi="Arial" w:cs="Arial"/>
          <w:b/>
          <w:bCs/>
          <w:sz w:val="22"/>
          <w:szCs w:val="22"/>
        </w:rPr>
        <w:t>9.1 REPOSITÓRIO</w:t>
      </w:r>
    </w:p>
    <w:p w14:paraId="1237DB93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 xml:space="preserve">O código-fonte da simulação foi disponibilizado em repositório público, contendo a implementação parcial da solução arquitetural proposta. O repositório reúne o código-fonte do projeto (entidades de domínio, serviços de aplicação, </w:t>
      </w:r>
      <w:proofErr w:type="spellStart"/>
      <w:r w:rsidRPr="00AA54A1">
        <w:rPr>
          <w:rFonts w:ascii="Arial" w:hAnsi="Arial" w:cs="Arial"/>
          <w:sz w:val="22"/>
          <w:szCs w:val="22"/>
        </w:rPr>
        <w:t>mocks</w:t>
      </w:r>
      <w:proofErr w:type="spellEnd"/>
      <w:r w:rsidRPr="00AA54A1">
        <w:rPr>
          <w:rFonts w:ascii="Arial" w:hAnsi="Arial" w:cs="Arial"/>
          <w:sz w:val="22"/>
          <w:szCs w:val="22"/>
        </w:rPr>
        <w:t xml:space="preserve"> de computadores), o arquivo </w:t>
      </w:r>
      <w:r w:rsidRPr="00AA54A1">
        <w:rPr>
          <w:rFonts w:ascii="Arial" w:hAnsi="Arial" w:cs="Arial"/>
          <w:b/>
          <w:bCs/>
          <w:sz w:val="22"/>
          <w:szCs w:val="22"/>
        </w:rPr>
        <w:t>README.md</w:t>
      </w:r>
      <w:r w:rsidRPr="00AA54A1">
        <w:rPr>
          <w:rFonts w:ascii="Arial" w:hAnsi="Arial" w:cs="Arial"/>
          <w:sz w:val="22"/>
          <w:szCs w:val="22"/>
        </w:rPr>
        <w:t> com a descrição da arquitetura e as instruções de execução da simulação, bem como documentação complementar acerca dos componentes arquiteturais e dos limites da implementação.</w:t>
      </w:r>
    </w:p>
    <w:p w14:paraId="03EF4C48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b/>
          <w:bCs/>
          <w:sz w:val="22"/>
          <w:szCs w:val="22"/>
        </w:rPr>
        <w:t>Link do repositório:</w:t>
      </w:r>
      <w:r w:rsidRPr="00AA54A1">
        <w:rPr>
          <w:rFonts w:ascii="Arial" w:hAnsi="Arial" w:cs="Arial"/>
          <w:sz w:val="22"/>
          <w:szCs w:val="22"/>
        </w:rPr>
        <w:t> </w:t>
      </w:r>
      <w:hyperlink r:id="rId4" w:tgtFrame="_blank" w:history="1">
        <w:r w:rsidRPr="00AA54A1">
          <w:rPr>
            <w:rStyle w:val="Hyperlink"/>
            <w:rFonts w:ascii="Arial" w:hAnsi="Arial" w:cs="Arial"/>
            <w:sz w:val="22"/>
            <w:szCs w:val="22"/>
          </w:rPr>
          <w:t>https://github.com/Freeze137/WannaCry</w:t>
        </w:r>
      </w:hyperlink>
    </w:p>
    <w:p w14:paraId="0E4E0A46" w14:textId="77777777" w:rsidR="00AA54A1" w:rsidRPr="00AA54A1" w:rsidRDefault="00AA54A1" w:rsidP="00AA54A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A54A1">
        <w:rPr>
          <w:rFonts w:ascii="Arial" w:hAnsi="Arial" w:cs="Arial"/>
          <w:b/>
          <w:bCs/>
          <w:sz w:val="22"/>
          <w:szCs w:val="22"/>
        </w:rPr>
        <w:t>10. DISCUSSÃO E CONCLUSÃO</w:t>
      </w:r>
    </w:p>
    <w:p w14:paraId="62ECE809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>A solução proposta permitiu transformar a leitura do problema em uma visão arquitetural mais clara e organizada. Ao modelar a simulação com separação de responsabilidades entre domínio (Vulnerabilidade, </w:t>
      </w:r>
      <w:proofErr w:type="spellStart"/>
      <w:r w:rsidRPr="00AA54A1">
        <w:rPr>
          <w:rFonts w:ascii="Arial" w:hAnsi="Arial" w:cs="Arial"/>
          <w:sz w:val="22"/>
          <w:szCs w:val="22"/>
        </w:rPr>
        <w:t>ComputadorAlvo</w:t>
      </w:r>
      <w:proofErr w:type="spellEnd"/>
      <w:r w:rsidRPr="00AA54A1">
        <w:rPr>
          <w:rFonts w:ascii="Arial" w:hAnsi="Arial" w:cs="Arial"/>
          <w:sz w:val="22"/>
          <w:szCs w:val="22"/>
        </w:rPr>
        <w:t>, </w:t>
      </w:r>
      <w:proofErr w:type="spellStart"/>
      <w:r w:rsidRPr="00AA54A1">
        <w:rPr>
          <w:rFonts w:ascii="Arial" w:hAnsi="Arial" w:cs="Arial"/>
          <w:sz w:val="22"/>
          <w:szCs w:val="22"/>
        </w:rPr>
        <w:t>Infeccao</w:t>
      </w:r>
      <w:proofErr w:type="spellEnd"/>
      <w:r w:rsidRPr="00AA54A1">
        <w:rPr>
          <w:rFonts w:ascii="Arial" w:hAnsi="Arial" w:cs="Arial"/>
          <w:sz w:val="22"/>
          <w:szCs w:val="22"/>
        </w:rPr>
        <w:t>), aplicação (</w:t>
      </w:r>
      <w:proofErr w:type="spellStart"/>
      <w:r w:rsidRPr="00AA54A1">
        <w:rPr>
          <w:rFonts w:ascii="Arial" w:hAnsi="Arial" w:cs="Arial"/>
          <w:sz w:val="22"/>
          <w:szCs w:val="22"/>
        </w:rPr>
        <w:t>PropagacaoService</w:t>
      </w:r>
      <w:proofErr w:type="spellEnd"/>
      <w:r w:rsidRPr="00AA54A1">
        <w:rPr>
          <w:rFonts w:ascii="Arial" w:hAnsi="Arial" w:cs="Arial"/>
          <w:sz w:val="22"/>
          <w:szCs w:val="22"/>
        </w:rPr>
        <w:t>, </w:t>
      </w:r>
      <w:proofErr w:type="spellStart"/>
      <w:r w:rsidRPr="00AA54A1">
        <w:rPr>
          <w:rFonts w:ascii="Arial" w:hAnsi="Arial" w:cs="Arial"/>
          <w:sz w:val="22"/>
          <w:szCs w:val="22"/>
        </w:rPr>
        <w:t>PedidoResgateService</w:t>
      </w:r>
      <w:proofErr w:type="spellEnd"/>
      <w:r w:rsidRPr="00AA54A1">
        <w:rPr>
          <w:rFonts w:ascii="Arial" w:hAnsi="Arial" w:cs="Arial"/>
          <w:sz w:val="22"/>
          <w:szCs w:val="22"/>
        </w:rPr>
        <w:t>), infraestrutura (</w:t>
      </w:r>
      <w:proofErr w:type="spellStart"/>
      <w:r w:rsidRPr="00AA54A1">
        <w:rPr>
          <w:rFonts w:ascii="Arial" w:hAnsi="Arial" w:cs="Arial"/>
          <w:sz w:val="22"/>
          <w:szCs w:val="22"/>
        </w:rPr>
        <w:t>ConsoleLogger</w:t>
      </w:r>
      <w:proofErr w:type="spellEnd"/>
      <w:r w:rsidRPr="00AA54A1">
        <w:rPr>
          <w:rFonts w:ascii="Arial" w:hAnsi="Arial" w:cs="Arial"/>
          <w:sz w:val="22"/>
          <w:szCs w:val="22"/>
        </w:rPr>
        <w:t xml:space="preserve">) e dados </w:t>
      </w:r>
      <w:proofErr w:type="spellStart"/>
      <w:r w:rsidRPr="00AA54A1">
        <w:rPr>
          <w:rFonts w:ascii="Arial" w:hAnsi="Arial" w:cs="Arial"/>
          <w:sz w:val="22"/>
          <w:szCs w:val="22"/>
        </w:rPr>
        <w:t>mockados</w:t>
      </w:r>
      <w:proofErr w:type="spellEnd"/>
      <w:r w:rsidRPr="00AA54A1">
        <w:rPr>
          <w:rFonts w:ascii="Arial" w:hAnsi="Arial" w:cs="Arial"/>
          <w:sz w:val="22"/>
          <w:szCs w:val="22"/>
        </w:rPr>
        <w:t xml:space="preserve"> (computadores.js), observou-se como a decomposição adequada do sistema favorece a compreensão, a manutenção e a evolução da solução.</w:t>
      </w:r>
    </w:p>
    <w:p w14:paraId="358E7B7C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>Sob uma perspectiva analítica, a arquitetura original representada no diagrama concentra elementos sensíveis em um fluxo contínuo, evidenciando o impacto que uma falha de segurança pode produzir quando não existem mecanismos suficientes de isolamento e contenção. Em contrapartida, a arquitetura proposta reorganiza esses elementos em camadas, reduzindo o acoplamento entre responsabilidades e favorecendo maior clareza estrutural, como demonstrado pela execução simulada que diferencia hosts protegidos (ex.: HOST-02 com patch) de vulneráveis (ex.: HOST-01 sem patch).</w:t>
      </w:r>
    </w:p>
    <w:p w14:paraId="36241233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 xml:space="preserve">Entre as principais lições aprendidas, destaca-se que decisões arquiteturais em sistemas críticos devem ser fundamentadas desde as fases iniciais do projeto. A </w:t>
      </w:r>
      <w:r w:rsidRPr="00AA54A1">
        <w:rPr>
          <w:rFonts w:ascii="Arial" w:hAnsi="Arial" w:cs="Arial"/>
          <w:sz w:val="22"/>
          <w:szCs w:val="22"/>
        </w:rPr>
        <w:lastRenderedPageBreak/>
        <w:t xml:space="preserve">organização em camadas, o uso de simulação com dados </w:t>
      </w:r>
      <w:proofErr w:type="spellStart"/>
      <w:r w:rsidRPr="00AA54A1">
        <w:rPr>
          <w:rFonts w:ascii="Arial" w:hAnsi="Arial" w:cs="Arial"/>
          <w:sz w:val="22"/>
          <w:szCs w:val="22"/>
        </w:rPr>
        <w:t>mockados</w:t>
      </w:r>
      <w:proofErr w:type="spellEnd"/>
      <w:r w:rsidRPr="00AA54A1">
        <w:rPr>
          <w:rFonts w:ascii="Arial" w:hAnsi="Arial" w:cs="Arial"/>
          <w:sz w:val="22"/>
          <w:szCs w:val="22"/>
        </w:rPr>
        <w:t xml:space="preserve"> e a clara delimitação de responsabilidades demonstram que soluções voltadas a contextos críticos devem priorizar contenção, auditabilidade e simplicidade estrutural.</w:t>
      </w:r>
    </w:p>
    <w:p w14:paraId="20DAF350" w14:textId="77777777" w:rsidR="00AA54A1" w:rsidRPr="00AA54A1" w:rsidRDefault="00AA54A1" w:rsidP="00AA54A1">
      <w:pPr>
        <w:jc w:val="both"/>
        <w:rPr>
          <w:rFonts w:ascii="Arial" w:hAnsi="Arial" w:cs="Arial"/>
          <w:sz w:val="22"/>
          <w:szCs w:val="22"/>
        </w:rPr>
      </w:pPr>
      <w:r w:rsidRPr="00AA54A1">
        <w:rPr>
          <w:rFonts w:ascii="Arial" w:hAnsi="Arial" w:cs="Arial"/>
          <w:sz w:val="22"/>
          <w:szCs w:val="22"/>
        </w:rPr>
        <w:t>Conclui-se, portanto, que a proposta desenvolvida cumpre adequadamente sua finalidade acadêmica ao demonstrar como uma solução arquitetural pode representar um cenário crítico de segurança, reforçando a importância da Arquitetura de Software para sistemas seguros e sustentáveis.</w:t>
      </w:r>
    </w:p>
    <w:p w14:paraId="61A917C2" w14:textId="4B5D32FF" w:rsidR="0079276F" w:rsidRPr="005B1AFD" w:rsidRDefault="0079276F" w:rsidP="0054450C">
      <w:pPr>
        <w:jc w:val="both"/>
        <w:rPr>
          <w:rFonts w:ascii="Arial" w:hAnsi="Arial" w:cs="Arial"/>
          <w:sz w:val="22"/>
          <w:szCs w:val="22"/>
        </w:rPr>
      </w:pPr>
    </w:p>
    <w:sectPr w:rsidR="0079276F" w:rsidRPr="005B1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FD"/>
    <w:rsid w:val="0054450C"/>
    <w:rsid w:val="0059182D"/>
    <w:rsid w:val="005B1AFD"/>
    <w:rsid w:val="007746FF"/>
    <w:rsid w:val="0079276F"/>
    <w:rsid w:val="009D4BD9"/>
    <w:rsid w:val="00AA54A1"/>
    <w:rsid w:val="00D4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A21BF"/>
  <w15:chartTrackingRefBased/>
  <w15:docId w15:val="{A8889254-014B-408F-BC11-9F215C28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1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1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1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1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1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1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1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1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1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1A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A54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reeze137/WannaCr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2969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SOUZA COSTA</dc:creator>
  <cp:keywords/>
  <dc:description/>
  <cp:lastModifiedBy>RAFAEL SOUZA COSTA</cp:lastModifiedBy>
  <cp:revision>2</cp:revision>
  <dcterms:created xsi:type="dcterms:W3CDTF">2026-04-14T21:51:00Z</dcterms:created>
  <dcterms:modified xsi:type="dcterms:W3CDTF">2026-04-14T21:51:00Z</dcterms:modified>
</cp:coreProperties>
</file>