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31" w:rsidRPr="00522B2C" w:rsidRDefault="00343797" w:rsidP="005156BE">
      <w:pPr>
        <w:spacing w:after="0"/>
        <w:rPr>
          <w:sz w:val="24"/>
          <w:szCs w:val="24"/>
        </w:rPr>
      </w:pPr>
      <w:bookmarkStart w:id="0" w:name="_GoBack"/>
      <w:bookmarkEnd w:id="0"/>
      <w:r w:rsidRPr="00522B2C">
        <w:rPr>
          <w:sz w:val="24"/>
          <w:szCs w:val="24"/>
        </w:rPr>
        <w:t>Health services coming to campus</w:t>
      </w:r>
    </w:p>
    <w:p w:rsidR="00B51E1F" w:rsidRPr="00522B2C" w:rsidRDefault="00B51E1F" w:rsidP="005156BE">
      <w:pPr>
        <w:spacing w:after="0"/>
        <w:rPr>
          <w:sz w:val="24"/>
          <w:szCs w:val="24"/>
        </w:rPr>
      </w:pPr>
      <w:r w:rsidRPr="00522B2C">
        <w:rPr>
          <w:sz w:val="24"/>
          <w:szCs w:val="24"/>
        </w:rPr>
        <w:t>Ed Day</w:t>
      </w:r>
    </w:p>
    <w:p w:rsidR="00B51E1F" w:rsidRPr="00522B2C" w:rsidRDefault="005156BE" w:rsidP="005156BE">
      <w:pPr>
        <w:spacing w:after="0"/>
        <w:rPr>
          <w:sz w:val="24"/>
          <w:szCs w:val="24"/>
        </w:rPr>
      </w:pPr>
      <w:r w:rsidRPr="00522B2C">
        <w:rPr>
          <w:sz w:val="24"/>
          <w:szCs w:val="24"/>
        </w:rPr>
        <w:t>yu5187lu@metrostate.edu</w:t>
      </w:r>
    </w:p>
    <w:p w:rsidR="005156BE" w:rsidRPr="00522B2C" w:rsidRDefault="005156BE">
      <w:pPr>
        <w:rPr>
          <w:sz w:val="24"/>
          <w:szCs w:val="24"/>
        </w:rPr>
      </w:pPr>
    </w:p>
    <w:p w:rsidR="009532E6" w:rsidRPr="00522B2C" w:rsidRDefault="009532E6">
      <w:pPr>
        <w:rPr>
          <w:sz w:val="24"/>
          <w:szCs w:val="24"/>
        </w:rPr>
      </w:pPr>
      <w:r w:rsidRPr="00522B2C">
        <w:rPr>
          <w:sz w:val="24"/>
          <w:szCs w:val="24"/>
        </w:rPr>
        <w:t>Students will have another way to access health care starting Fall Semester 2016.</w:t>
      </w:r>
    </w:p>
    <w:p w:rsidR="00230F49" w:rsidRPr="00522B2C" w:rsidRDefault="005156BE">
      <w:pPr>
        <w:rPr>
          <w:sz w:val="24"/>
          <w:szCs w:val="24"/>
        </w:rPr>
      </w:pPr>
      <w:r w:rsidRPr="00522B2C">
        <w:rPr>
          <w:sz w:val="24"/>
          <w:szCs w:val="24"/>
        </w:rPr>
        <w:t xml:space="preserve">Federal law requires universities to offer some form of health services to students. In order to comply with the law, </w:t>
      </w:r>
      <w:r w:rsidR="00343797" w:rsidRPr="00522B2C">
        <w:rPr>
          <w:sz w:val="24"/>
          <w:szCs w:val="24"/>
        </w:rPr>
        <w:t>Metropolitan State University has chosen Fairview as its health service provider.</w:t>
      </w:r>
      <w:r w:rsidR="009532E6" w:rsidRPr="00522B2C">
        <w:rPr>
          <w:sz w:val="24"/>
          <w:szCs w:val="24"/>
        </w:rPr>
        <w:t xml:space="preserve"> </w:t>
      </w:r>
      <w:r w:rsidR="00854968" w:rsidRPr="00522B2C">
        <w:rPr>
          <w:sz w:val="24"/>
          <w:szCs w:val="24"/>
        </w:rPr>
        <w:t>Fairview</w:t>
      </w:r>
      <w:r w:rsidR="00230F49" w:rsidRPr="00522B2C">
        <w:rPr>
          <w:sz w:val="24"/>
          <w:szCs w:val="24"/>
        </w:rPr>
        <w:t>’s proposal combines in-person consultations with telemedicine, which an advisory committee deemed to be most convenient for students.</w:t>
      </w:r>
    </w:p>
    <w:p w:rsidR="005156BE" w:rsidRPr="00522B2C" w:rsidRDefault="00C8686D">
      <w:pPr>
        <w:rPr>
          <w:sz w:val="24"/>
          <w:szCs w:val="24"/>
        </w:rPr>
      </w:pPr>
      <w:r w:rsidRPr="00522B2C">
        <w:rPr>
          <w:sz w:val="24"/>
          <w:szCs w:val="24"/>
        </w:rPr>
        <w:t>“This model made the most sense from a logistical perspective and a cost perspective</w:t>
      </w:r>
      <w:r w:rsidR="00375079" w:rsidRPr="00522B2C">
        <w:rPr>
          <w:sz w:val="24"/>
          <w:szCs w:val="24"/>
        </w:rPr>
        <w:t>,</w:t>
      </w:r>
      <w:r w:rsidR="000F6F67" w:rsidRPr="00522B2C">
        <w:rPr>
          <w:sz w:val="24"/>
          <w:szCs w:val="24"/>
        </w:rPr>
        <w:t>”</w:t>
      </w:r>
      <w:r w:rsidR="00375079" w:rsidRPr="00522B2C">
        <w:rPr>
          <w:sz w:val="24"/>
          <w:szCs w:val="24"/>
        </w:rPr>
        <w:t xml:space="preserve"> said </w:t>
      </w:r>
      <w:r w:rsidRPr="00522B2C">
        <w:rPr>
          <w:sz w:val="24"/>
          <w:szCs w:val="24"/>
        </w:rPr>
        <w:t>Herbert King</w:t>
      </w:r>
      <w:r w:rsidR="005156BE" w:rsidRPr="00522B2C">
        <w:rPr>
          <w:sz w:val="24"/>
          <w:szCs w:val="24"/>
        </w:rPr>
        <w:t>, dean of Student</w:t>
      </w:r>
      <w:r w:rsidRPr="00522B2C">
        <w:rPr>
          <w:sz w:val="24"/>
          <w:szCs w:val="24"/>
        </w:rPr>
        <w:t>s</w:t>
      </w:r>
      <w:r w:rsidR="005156BE" w:rsidRPr="00522B2C">
        <w:rPr>
          <w:sz w:val="24"/>
          <w:szCs w:val="24"/>
        </w:rPr>
        <w:t xml:space="preserve"> at Metro State</w:t>
      </w:r>
      <w:r w:rsidR="00375079" w:rsidRPr="00522B2C">
        <w:rPr>
          <w:sz w:val="24"/>
          <w:szCs w:val="24"/>
        </w:rPr>
        <w:t xml:space="preserve">. </w:t>
      </w:r>
      <w:r w:rsidR="00370439" w:rsidRPr="00522B2C">
        <w:rPr>
          <w:sz w:val="24"/>
          <w:szCs w:val="24"/>
        </w:rPr>
        <w:t>The limited infrastructure</w:t>
      </w:r>
      <w:r w:rsidR="00667DD6" w:rsidRPr="00522B2C">
        <w:rPr>
          <w:sz w:val="24"/>
          <w:szCs w:val="24"/>
        </w:rPr>
        <w:t xml:space="preserve"> will</w:t>
      </w:r>
      <w:r w:rsidR="005156BE" w:rsidRPr="00522B2C">
        <w:rPr>
          <w:sz w:val="24"/>
          <w:szCs w:val="24"/>
        </w:rPr>
        <w:t xml:space="preserve"> help keep costs lower</w:t>
      </w:r>
      <w:r w:rsidR="00667DD6" w:rsidRPr="00522B2C">
        <w:rPr>
          <w:sz w:val="24"/>
          <w:szCs w:val="24"/>
        </w:rPr>
        <w:t>; s</w:t>
      </w:r>
      <w:r w:rsidR="00375079" w:rsidRPr="00522B2C">
        <w:rPr>
          <w:sz w:val="24"/>
          <w:szCs w:val="24"/>
        </w:rPr>
        <w:t>tudents will pay a $2.50 fee per credit.</w:t>
      </w:r>
    </w:p>
    <w:p w:rsidR="00375079" w:rsidRPr="00522B2C" w:rsidRDefault="005156BE">
      <w:pPr>
        <w:rPr>
          <w:sz w:val="24"/>
          <w:szCs w:val="24"/>
        </w:rPr>
      </w:pPr>
      <w:r w:rsidRPr="00522B2C">
        <w:rPr>
          <w:sz w:val="24"/>
          <w:szCs w:val="24"/>
        </w:rPr>
        <w:t>A</w:t>
      </w:r>
      <w:r w:rsidR="00667DD6" w:rsidRPr="00522B2C">
        <w:rPr>
          <w:sz w:val="24"/>
          <w:szCs w:val="24"/>
        </w:rPr>
        <w:t xml:space="preserve"> </w:t>
      </w:r>
      <w:r w:rsidR="00FD06A3" w:rsidRPr="00522B2C">
        <w:rPr>
          <w:sz w:val="24"/>
          <w:szCs w:val="24"/>
        </w:rPr>
        <w:t>h</w:t>
      </w:r>
      <w:r w:rsidRPr="00522B2C">
        <w:rPr>
          <w:sz w:val="24"/>
          <w:szCs w:val="24"/>
        </w:rPr>
        <w:t xml:space="preserve">ealth </w:t>
      </w:r>
      <w:r w:rsidR="00FD06A3" w:rsidRPr="00522B2C">
        <w:rPr>
          <w:sz w:val="24"/>
          <w:szCs w:val="24"/>
        </w:rPr>
        <w:t>c</w:t>
      </w:r>
      <w:r w:rsidRPr="00522B2C">
        <w:rPr>
          <w:sz w:val="24"/>
          <w:szCs w:val="24"/>
        </w:rPr>
        <w:t xml:space="preserve">are </w:t>
      </w:r>
      <w:r w:rsidR="00FD06A3" w:rsidRPr="00522B2C">
        <w:rPr>
          <w:sz w:val="24"/>
          <w:szCs w:val="24"/>
        </w:rPr>
        <w:t xml:space="preserve">adviser from Fairview </w:t>
      </w:r>
      <w:r w:rsidRPr="00522B2C">
        <w:rPr>
          <w:sz w:val="24"/>
          <w:szCs w:val="24"/>
        </w:rPr>
        <w:t xml:space="preserve">will be based </w:t>
      </w:r>
      <w:r w:rsidR="00FD06A3" w:rsidRPr="00522B2C">
        <w:rPr>
          <w:sz w:val="24"/>
          <w:szCs w:val="24"/>
        </w:rPr>
        <w:t>on</w:t>
      </w:r>
      <w:r w:rsidR="008A01CA" w:rsidRPr="00522B2C">
        <w:rPr>
          <w:sz w:val="24"/>
          <w:szCs w:val="24"/>
        </w:rPr>
        <w:t xml:space="preserve"> the </w:t>
      </w:r>
      <w:r w:rsidRPr="00522B2C">
        <w:rPr>
          <w:sz w:val="24"/>
          <w:szCs w:val="24"/>
        </w:rPr>
        <w:t>St. Paul</w:t>
      </w:r>
      <w:r w:rsidR="008A01CA" w:rsidRPr="00522B2C">
        <w:rPr>
          <w:sz w:val="24"/>
          <w:szCs w:val="24"/>
        </w:rPr>
        <w:t xml:space="preserve"> campus</w:t>
      </w:r>
      <w:r w:rsidRPr="00522B2C">
        <w:rPr>
          <w:sz w:val="24"/>
          <w:szCs w:val="24"/>
        </w:rPr>
        <w:t xml:space="preserve"> and will serve as a primary point of contact with students. Th</w:t>
      </w:r>
      <w:r w:rsidR="00FD06A3" w:rsidRPr="00522B2C">
        <w:rPr>
          <w:sz w:val="24"/>
          <w:szCs w:val="24"/>
        </w:rPr>
        <w:t>is adviser, called a “Health Care N</w:t>
      </w:r>
      <w:r w:rsidRPr="00522B2C">
        <w:rPr>
          <w:sz w:val="24"/>
          <w:szCs w:val="24"/>
        </w:rPr>
        <w:t>avigator</w:t>
      </w:r>
      <w:r w:rsidR="00FD06A3" w:rsidRPr="00522B2C">
        <w:rPr>
          <w:sz w:val="24"/>
          <w:szCs w:val="24"/>
        </w:rPr>
        <w:t>,”</w:t>
      </w:r>
      <w:r w:rsidRPr="00522B2C">
        <w:rPr>
          <w:sz w:val="24"/>
          <w:szCs w:val="24"/>
        </w:rPr>
        <w:t xml:space="preserve"> will be</w:t>
      </w:r>
      <w:r w:rsidR="008A01CA" w:rsidRPr="00522B2C">
        <w:rPr>
          <w:sz w:val="24"/>
          <w:szCs w:val="24"/>
        </w:rPr>
        <w:t xml:space="preserve"> accessible</w:t>
      </w:r>
      <w:r w:rsidRPr="00522B2C">
        <w:rPr>
          <w:sz w:val="24"/>
          <w:szCs w:val="24"/>
        </w:rPr>
        <w:t xml:space="preserve"> in person or</w:t>
      </w:r>
      <w:r w:rsidR="008A01CA" w:rsidRPr="00522B2C">
        <w:rPr>
          <w:sz w:val="24"/>
          <w:szCs w:val="24"/>
        </w:rPr>
        <w:t xml:space="preserve"> through the internet, King said.</w:t>
      </w:r>
    </w:p>
    <w:p w:rsidR="008A01CA" w:rsidRPr="00522B2C" w:rsidRDefault="008A01CA">
      <w:pPr>
        <w:rPr>
          <w:sz w:val="24"/>
          <w:szCs w:val="24"/>
        </w:rPr>
      </w:pPr>
      <w:r w:rsidRPr="00522B2C">
        <w:rPr>
          <w:sz w:val="24"/>
          <w:szCs w:val="24"/>
        </w:rPr>
        <w:t>Students can consult the navigator for information about symptoms such as back pain, flu, eczema, preventive care, medication refills and other</w:t>
      </w:r>
      <w:r w:rsidR="002A68DF" w:rsidRPr="00522B2C">
        <w:rPr>
          <w:sz w:val="24"/>
          <w:szCs w:val="24"/>
        </w:rPr>
        <w:t xml:space="preserve"> primary care types of services, King said.</w:t>
      </w:r>
    </w:p>
    <w:p w:rsidR="00370439" w:rsidRPr="00522B2C" w:rsidRDefault="002A68DF">
      <w:pPr>
        <w:rPr>
          <w:sz w:val="24"/>
          <w:szCs w:val="24"/>
        </w:rPr>
      </w:pPr>
      <w:r w:rsidRPr="00522B2C">
        <w:rPr>
          <w:sz w:val="24"/>
          <w:szCs w:val="24"/>
        </w:rPr>
        <w:t>In a way, the service is a bit like</w:t>
      </w:r>
      <w:r w:rsidR="00370439" w:rsidRPr="00522B2C">
        <w:rPr>
          <w:sz w:val="24"/>
          <w:szCs w:val="24"/>
        </w:rPr>
        <w:t xml:space="preserve"> an initial office visit</w:t>
      </w:r>
      <w:r w:rsidRPr="00522B2C">
        <w:rPr>
          <w:sz w:val="24"/>
          <w:szCs w:val="24"/>
        </w:rPr>
        <w:t>.</w:t>
      </w:r>
      <w:r w:rsidR="00370439" w:rsidRPr="00522B2C">
        <w:rPr>
          <w:sz w:val="24"/>
          <w:szCs w:val="24"/>
        </w:rPr>
        <w:t xml:space="preserve"> </w:t>
      </w:r>
      <w:r w:rsidR="000F6F67" w:rsidRPr="00522B2C">
        <w:rPr>
          <w:sz w:val="24"/>
          <w:szCs w:val="24"/>
        </w:rPr>
        <w:t>T</w:t>
      </w:r>
      <w:r w:rsidR="00370439" w:rsidRPr="00522B2C">
        <w:rPr>
          <w:sz w:val="24"/>
          <w:szCs w:val="24"/>
        </w:rPr>
        <w:t xml:space="preserve">he navigator will show students how to </w:t>
      </w:r>
      <w:proofErr w:type="gramStart"/>
      <w:r w:rsidR="00370439" w:rsidRPr="00522B2C">
        <w:rPr>
          <w:sz w:val="24"/>
          <w:szCs w:val="24"/>
        </w:rPr>
        <w:t>access</w:t>
      </w:r>
      <w:proofErr w:type="gramEnd"/>
      <w:r w:rsidR="00370439" w:rsidRPr="00522B2C">
        <w:rPr>
          <w:sz w:val="24"/>
          <w:szCs w:val="24"/>
        </w:rPr>
        <w:t xml:space="preserve"> referrals and pharmacies that are compatible with a student’s current health insurance.</w:t>
      </w:r>
    </w:p>
    <w:p w:rsidR="00370439" w:rsidRPr="00522B2C" w:rsidRDefault="00370439">
      <w:pPr>
        <w:rPr>
          <w:sz w:val="24"/>
          <w:szCs w:val="24"/>
        </w:rPr>
      </w:pPr>
      <w:r w:rsidRPr="00522B2C">
        <w:rPr>
          <w:sz w:val="24"/>
          <w:szCs w:val="24"/>
        </w:rPr>
        <w:t xml:space="preserve"> “What we’re paying for is basically the copay,” King said.</w:t>
      </w:r>
    </w:p>
    <w:p w:rsidR="00400A1C" w:rsidRPr="00522B2C" w:rsidRDefault="00400A1C">
      <w:pPr>
        <w:rPr>
          <w:sz w:val="24"/>
          <w:szCs w:val="24"/>
        </w:rPr>
      </w:pPr>
      <w:r w:rsidRPr="00522B2C">
        <w:rPr>
          <w:sz w:val="24"/>
          <w:szCs w:val="24"/>
        </w:rPr>
        <w:t xml:space="preserve">Specific services </w:t>
      </w:r>
      <w:r w:rsidR="006E7C74" w:rsidRPr="00522B2C">
        <w:rPr>
          <w:sz w:val="24"/>
          <w:szCs w:val="24"/>
        </w:rPr>
        <w:t>are still being negotiated. However, the plan is flexible and subject to change at prescribed times to meet the needs and preferences of Metro State students, King said.</w:t>
      </w:r>
    </w:p>
    <w:p w:rsidR="002A68DF" w:rsidRPr="00522B2C" w:rsidRDefault="00370439">
      <w:pPr>
        <w:rPr>
          <w:sz w:val="24"/>
          <w:szCs w:val="24"/>
        </w:rPr>
      </w:pPr>
      <w:r w:rsidRPr="00522B2C">
        <w:rPr>
          <w:sz w:val="24"/>
          <w:szCs w:val="24"/>
        </w:rPr>
        <w:t>The telemedicine, which the navigator can teach students to use, will allow students to go to a website</w:t>
      </w:r>
      <w:r w:rsidR="00384F5D" w:rsidRPr="00522B2C">
        <w:rPr>
          <w:sz w:val="24"/>
          <w:szCs w:val="24"/>
        </w:rPr>
        <w:t xml:space="preserve"> and</w:t>
      </w:r>
      <w:r w:rsidRPr="00522B2C">
        <w:rPr>
          <w:sz w:val="24"/>
          <w:szCs w:val="24"/>
        </w:rPr>
        <w:t xml:space="preserve"> get a diagnosis. King said this is important for a school with multiple campuses.</w:t>
      </w:r>
    </w:p>
    <w:p w:rsidR="006E7C74" w:rsidRPr="00522B2C" w:rsidRDefault="006E7C74">
      <w:pPr>
        <w:rPr>
          <w:sz w:val="24"/>
          <w:szCs w:val="24"/>
        </w:rPr>
      </w:pPr>
      <w:r w:rsidRPr="00522B2C">
        <w:rPr>
          <w:sz w:val="24"/>
          <w:szCs w:val="24"/>
        </w:rPr>
        <w:t>Wellness initiatives are also part of the package, according to King. The heal</w:t>
      </w:r>
      <w:r w:rsidR="00D045B7" w:rsidRPr="00522B2C">
        <w:rPr>
          <w:sz w:val="24"/>
          <w:szCs w:val="24"/>
        </w:rPr>
        <w:t>th navigator from Fairview will</w:t>
      </w:r>
      <w:r w:rsidRPr="00522B2C">
        <w:rPr>
          <w:sz w:val="24"/>
          <w:szCs w:val="24"/>
        </w:rPr>
        <w:t xml:space="preserve"> conduct trainings on various topics related to healthy lifestyles and maintaining a work-life balance. </w:t>
      </w:r>
      <w:r w:rsidR="00D045B7" w:rsidRPr="00522B2C">
        <w:rPr>
          <w:sz w:val="24"/>
          <w:szCs w:val="24"/>
        </w:rPr>
        <w:t>“They’re going to engage student to determine those topics,” King said, noting that the timing is fortuitous with the opening of the fitness center in the new Student Center.</w:t>
      </w:r>
    </w:p>
    <w:p w:rsidR="00B86658" w:rsidRPr="00522B2C" w:rsidRDefault="00D045B7" w:rsidP="00FF0F37">
      <w:pPr>
        <w:rPr>
          <w:sz w:val="24"/>
          <w:szCs w:val="24"/>
        </w:rPr>
      </w:pPr>
      <w:r w:rsidRPr="00522B2C">
        <w:rPr>
          <w:sz w:val="24"/>
          <w:szCs w:val="24"/>
        </w:rPr>
        <w:t>“We’re excited about the opportunity,” King said.</w:t>
      </w:r>
    </w:p>
    <w:p w:rsidR="00FF0F37" w:rsidRPr="00522B2C" w:rsidRDefault="009532E6" w:rsidP="00B86658">
      <w:pPr>
        <w:rPr>
          <w:sz w:val="24"/>
          <w:szCs w:val="24"/>
        </w:rPr>
      </w:pPr>
      <w:r w:rsidRPr="00522B2C">
        <w:rPr>
          <w:sz w:val="24"/>
          <w:szCs w:val="24"/>
        </w:rPr>
        <w:t>Creating</w:t>
      </w:r>
      <w:r w:rsidR="00B86658" w:rsidRPr="00522B2C">
        <w:rPr>
          <w:sz w:val="24"/>
          <w:szCs w:val="24"/>
        </w:rPr>
        <w:t xml:space="preserve"> a full-service clinic on campus like some other universities would not be cost effective or practical for Metro State, which</w:t>
      </w:r>
      <w:r w:rsidR="00667DD6" w:rsidRPr="00522B2C">
        <w:rPr>
          <w:sz w:val="24"/>
          <w:szCs w:val="24"/>
        </w:rPr>
        <w:t>, aside from not even</w:t>
      </w:r>
      <w:r w:rsidR="00B86658" w:rsidRPr="00522B2C">
        <w:rPr>
          <w:sz w:val="24"/>
          <w:szCs w:val="24"/>
        </w:rPr>
        <w:t xml:space="preserve"> have residence halls</w:t>
      </w:r>
      <w:r w:rsidR="00667DD6" w:rsidRPr="00522B2C">
        <w:rPr>
          <w:sz w:val="24"/>
          <w:szCs w:val="24"/>
        </w:rPr>
        <w:t>,</w:t>
      </w:r>
      <w:r w:rsidR="00B86658" w:rsidRPr="00522B2C">
        <w:rPr>
          <w:sz w:val="24"/>
          <w:szCs w:val="24"/>
        </w:rPr>
        <w:t xml:space="preserve"> draws students “with mortgages and families who live in 12 different counties,” said Tom Cook, special assistant to the president in September</w:t>
      </w:r>
      <w:r w:rsidR="00FF0F37" w:rsidRPr="00522B2C">
        <w:rPr>
          <w:sz w:val="24"/>
          <w:szCs w:val="24"/>
        </w:rPr>
        <w:t>.</w:t>
      </w:r>
    </w:p>
    <w:p w:rsidR="00384F5D" w:rsidRPr="00522B2C" w:rsidRDefault="00667DD6">
      <w:pPr>
        <w:rPr>
          <w:sz w:val="24"/>
          <w:szCs w:val="24"/>
        </w:rPr>
      </w:pPr>
      <w:r w:rsidRPr="00522B2C">
        <w:rPr>
          <w:sz w:val="24"/>
          <w:szCs w:val="24"/>
        </w:rPr>
        <w:lastRenderedPageBreak/>
        <w:t>I</w:t>
      </w:r>
      <w:r w:rsidR="005E05B0" w:rsidRPr="00522B2C">
        <w:rPr>
          <w:sz w:val="24"/>
          <w:szCs w:val="24"/>
        </w:rPr>
        <w:t xml:space="preserve">n addition to primary campuses at Dayton’s Bluff and Midway, </w:t>
      </w:r>
      <w:r w:rsidR="003600BE" w:rsidRPr="00522B2C">
        <w:rPr>
          <w:sz w:val="24"/>
          <w:szCs w:val="24"/>
        </w:rPr>
        <w:t>students take classes online and at</w:t>
      </w:r>
      <w:r w:rsidR="00B86658" w:rsidRPr="00522B2C">
        <w:rPr>
          <w:sz w:val="24"/>
          <w:szCs w:val="24"/>
        </w:rPr>
        <w:t xml:space="preserve"> 15 </w:t>
      </w:r>
      <w:r w:rsidR="003600BE" w:rsidRPr="00522B2C">
        <w:rPr>
          <w:sz w:val="24"/>
          <w:szCs w:val="24"/>
        </w:rPr>
        <w:t xml:space="preserve">partnering two-year colleges </w:t>
      </w:r>
      <w:r w:rsidR="00B86658" w:rsidRPr="00522B2C">
        <w:rPr>
          <w:sz w:val="24"/>
          <w:szCs w:val="24"/>
        </w:rPr>
        <w:t>throughout the Twin Cities area each semester</w:t>
      </w:r>
      <w:r w:rsidR="003600BE" w:rsidRPr="00522B2C">
        <w:rPr>
          <w:sz w:val="24"/>
          <w:szCs w:val="24"/>
        </w:rPr>
        <w:t>. Most of that space is leased. “For the majority of our students it wouldn’t be convenient,” Cook said.</w:t>
      </w:r>
      <w:r w:rsidRPr="00522B2C" w:rsidDel="00667DD6">
        <w:rPr>
          <w:sz w:val="24"/>
          <w:szCs w:val="24"/>
        </w:rPr>
        <w:t xml:space="preserve"> </w:t>
      </w:r>
    </w:p>
    <w:p w:rsidR="00343797" w:rsidRPr="00522B2C" w:rsidRDefault="00384F5D">
      <w:pPr>
        <w:rPr>
          <w:sz w:val="24"/>
          <w:szCs w:val="24"/>
        </w:rPr>
      </w:pPr>
      <w:r w:rsidRPr="00522B2C">
        <w:rPr>
          <w:sz w:val="24"/>
          <w:szCs w:val="24"/>
        </w:rPr>
        <w:t>The services will be phased in over the summer and should be up and running by this fall.</w:t>
      </w:r>
    </w:p>
    <w:sectPr w:rsidR="00343797" w:rsidRPr="005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E5"/>
    <w:rsid w:val="000F6F67"/>
    <w:rsid w:val="00230F49"/>
    <w:rsid w:val="002A68DF"/>
    <w:rsid w:val="00343797"/>
    <w:rsid w:val="003600BE"/>
    <w:rsid w:val="00370439"/>
    <w:rsid w:val="00375079"/>
    <w:rsid w:val="00384F5D"/>
    <w:rsid w:val="003D3E83"/>
    <w:rsid w:val="00400A1C"/>
    <w:rsid w:val="005156BE"/>
    <w:rsid w:val="00522B2C"/>
    <w:rsid w:val="00554783"/>
    <w:rsid w:val="005E05B0"/>
    <w:rsid w:val="005F7080"/>
    <w:rsid w:val="00652674"/>
    <w:rsid w:val="00667DD6"/>
    <w:rsid w:val="006935E5"/>
    <w:rsid w:val="006E7C74"/>
    <w:rsid w:val="007A3FFF"/>
    <w:rsid w:val="00854968"/>
    <w:rsid w:val="008A01CA"/>
    <w:rsid w:val="009532E6"/>
    <w:rsid w:val="0097474B"/>
    <w:rsid w:val="009B769D"/>
    <w:rsid w:val="00A36810"/>
    <w:rsid w:val="00B51E1F"/>
    <w:rsid w:val="00B86658"/>
    <w:rsid w:val="00C8686D"/>
    <w:rsid w:val="00D045B7"/>
    <w:rsid w:val="00D270D7"/>
    <w:rsid w:val="00FD06A3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C0A3F-AA75-4676-AD1E-435EBCA7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6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Vonnegut</cp:lastModifiedBy>
  <cp:revision>3</cp:revision>
  <dcterms:created xsi:type="dcterms:W3CDTF">2016-03-24T00:44:00Z</dcterms:created>
  <dcterms:modified xsi:type="dcterms:W3CDTF">2016-03-24T00:44:00Z</dcterms:modified>
</cp:coreProperties>
</file>