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8AB" w:rsidRDefault="00D37E2E">
      <w:r>
        <w:t xml:space="preserve">Would you like a little boost towards paying for your education? Well, so does </w:t>
      </w:r>
      <w:r w:rsidR="007B6357">
        <w:t>Student Senate</w:t>
      </w:r>
      <w:r>
        <w:t xml:space="preserve"> because they</w:t>
      </w:r>
      <w:r w:rsidR="007B6357">
        <w:t xml:space="preserve"> would like to invite you to</w:t>
      </w:r>
      <w:r>
        <w:t xml:space="preserve"> apply for</w:t>
      </w:r>
      <w:r w:rsidR="007B6357">
        <w:t xml:space="preserve"> scholarships!</w:t>
      </w:r>
    </w:p>
    <w:p w:rsidR="00D37E2E" w:rsidRDefault="00D37E2E">
      <w:r>
        <w:t>In conjun</w:t>
      </w:r>
      <w:bookmarkStart w:id="0" w:name="_GoBack"/>
      <w:bookmarkEnd w:id="0"/>
      <w:r>
        <w:t xml:space="preserve">ction with Students United, a non-profit that represents students on the capitol and to </w:t>
      </w:r>
      <w:proofErr w:type="spellStart"/>
      <w:r>
        <w:t>MnSCU</w:t>
      </w:r>
      <w:proofErr w:type="spellEnd"/>
      <w:r>
        <w:t xml:space="preserve">, </w:t>
      </w:r>
      <w:r w:rsidR="00A9439B">
        <w:t xml:space="preserve">Senate would like to invite you to apply for a variety of scholarships. Including the Penny Fellowship, </w:t>
      </w:r>
      <w:r w:rsidR="00AD51F7">
        <w:t>the Friends Scholarship and the Hull Education Foundation Scholarship.</w:t>
      </w:r>
    </w:p>
    <w:p w:rsidR="00AD51F7" w:rsidRDefault="00AD51F7">
      <w:r>
        <w:t>In total, there are six scholarships in total—some with multiple grants. Any student can apply; many scholarships have no minimum GPA requirement. The scholarships range from $500-$5000. Apply before the deadline of April 1, 2017.</w:t>
      </w:r>
    </w:p>
    <w:p w:rsidR="00AD51F7" w:rsidRDefault="00AD51F7"/>
    <w:p w:rsidR="00AD51F7" w:rsidRDefault="00AD51F7">
      <w:r>
        <w:t>Studentsunited.org/scholarships</w:t>
      </w:r>
    </w:p>
    <w:p w:rsidR="00AD51F7" w:rsidRDefault="00AD51F7">
      <w:r>
        <w:t xml:space="preserve">Questions can be directed to Carlee Diggins, Director of Programs and Alumni Outreach: </w:t>
      </w:r>
      <w:hyperlink r:id="rId4" w:history="1">
        <w:r w:rsidRPr="005E002D">
          <w:rPr>
            <w:rStyle w:val="Hyperlink"/>
          </w:rPr>
          <w:t>cdiggins@studentsunited.org</w:t>
        </w:r>
      </w:hyperlink>
      <w:r>
        <w:br/>
      </w:r>
    </w:p>
    <w:p w:rsidR="00AD51F7" w:rsidRDefault="00AD51F7">
      <w:r>
        <w:t xml:space="preserve"> Application Deadline: April 1, 2017</w:t>
      </w:r>
    </w:p>
    <w:p w:rsidR="00AD51F7" w:rsidRDefault="00AD51F7"/>
    <w:sectPr w:rsidR="00AD5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57"/>
    <w:rsid w:val="004F62E2"/>
    <w:rsid w:val="005E7D25"/>
    <w:rsid w:val="007B6357"/>
    <w:rsid w:val="00A9439B"/>
    <w:rsid w:val="00AD51F7"/>
    <w:rsid w:val="00C00A33"/>
    <w:rsid w:val="00D3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546D"/>
  <w15:chartTrackingRefBased/>
  <w15:docId w15:val="{3B3E58BF-3AAD-489B-84AA-92BCCD65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1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diggins@studentsunite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Mann</dc:creator>
  <cp:keywords/>
  <dc:description/>
  <cp:lastModifiedBy>Brayden Mann</cp:lastModifiedBy>
  <cp:revision>1</cp:revision>
  <dcterms:created xsi:type="dcterms:W3CDTF">2017-02-27T19:32:00Z</dcterms:created>
  <dcterms:modified xsi:type="dcterms:W3CDTF">2017-02-27T20:15:00Z</dcterms:modified>
</cp:coreProperties>
</file>