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88" w:rsidRDefault="003066D9" w:rsidP="00B1758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Let’s Talk About </w:t>
      </w:r>
      <w:proofErr w:type="spellStart"/>
      <w:r>
        <w:rPr>
          <w:rFonts w:asciiTheme="majorHAnsi" w:hAnsiTheme="majorHAnsi"/>
          <w:b/>
        </w:rPr>
        <w:t>Etextbooks</w:t>
      </w:r>
      <w:proofErr w:type="spellEnd"/>
    </w:p>
    <w:p w:rsidR="00B17588" w:rsidRDefault="00B17588" w:rsidP="00B17588">
      <w:pPr>
        <w:rPr>
          <w:rFonts w:asciiTheme="majorHAnsi" w:hAnsiTheme="majorHAnsi"/>
        </w:rPr>
      </w:pPr>
      <w:r>
        <w:rPr>
          <w:rFonts w:asciiTheme="majorHAnsi" w:hAnsiTheme="majorHAnsi"/>
        </w:rPr>
        <w:t>Levi King</w:t>
      </w:r>
    </w:p>
    <w:p w:rsidR="0044221D" w:rsidRDefault="0044221D" w:rsidP="00B17588">
      <w:pPr>
        <w:rPr>
          <w:rFonts w:asciiTheme="majorHAnsi" w:hAnsiTheme="majorHAnsi"/>
        </w:rPr>
      </w:pPr>
      <w:r>
        <w:rPr>
          <w:rFonts w:asciiTheme="majorHAnsi" w:hAnsiTheme="majorHAnsi"/>
        </w:rPr>
        <w:t>Online Administrator</w:t>
      </w:r>
      <w:bookmarkStart w:id="0" w:name="_GoBack"/>
      <w:bookmarkEnd w:id="0"/>
    </w:p>
    <w:p w:rsidR="00480390" w:rsidRDefault="0044221D" w:rsidP="00E461F6">
      <w:pPr>
        <w:rPr>
          <w:rFonts w:asciiTheme="majorHAnsi" w:hAnsiTheme="majorHAnsi"/>
        </w:rPr>
      </w:pPr>
      <w:hyperlink r:id="rId4" w:history="1">
        <w:r w:rsidR="00B17588" w:rsidRPr="0056336A">
          <w:rPr>
            <w:rStyle w:val="Hyperlink"/>
            <w:rFonts w:asciiTheme="majorHAnsi" w:hAnsiTheme="majorHAnsi"/>
          </w:rPr>
          <w:t>kingle@metrostate.edu</w:t>
        </w:r>
      </w:hyperlink>
    </w:p>
    <w:p w:rsidR="00A078E2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714F5E">
        <w:rPr>
          <w:rFonts w:asciiTheme="majorHAnsi" w:hAnsiTheme="majorHAnsi"/>
        </w:rPr>
        <w:t>Every semester there is at least one</w:t>
      </w:r>
      <w:r w:rsidR="00A078E2">
        <w:rPr>
          <w:rFonts w:asciiTheme="majorHAnsi" w:hAnsiTheme="majorHAnsi"/>
        </w:rPr>
        <w:t xml:space="preserve"> class where everybody is confused about wh</w:t>
      </w:r>
      <w:r>
        <w:rPr>
          <w:rFonts w:asciiTheme="majorHAnsi" w:hAnsiTheme="majorHAnsi"/>
        </w:rPr>
        <w:t>ich</w:t>
      </w:r>
      <w:r w:rsidR="00A078E2">
        <w:rPr>
          <w:rFonts w:asciiTheme="majorHAnsi" w:hAnsiTheme="majorHAnsi"/>
        </w:rPr>
        <w:t xml:space="preserve"> textb</w:t>
      </w:r>
      <w:r w:rsidR="00714F5E">
        <w:rPr>
          <w:rFonts w:asciiTheme="majorHAnsi" w:hAnsiTheme="majorHAnsi"/>
        </w:rPr>
        <w:t>ook to buy. We know</w:t>
      </w:r>
      <w:r w:rsidR="009B25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title of the</w:t>
      </w:r>
      <w:r w:rsidR="00714F5E">
        <w:rPr>
          <w:rFonts w:asciiTheme="majorHAnsi" w:hAnsiTheme="majorHAnsi"/>
        </w:rPr>
        <w:t xml:space="preserve"> required</w:t>
      </w:r>
      <w:r>
        <w:rPr>
          <w:rFonts w:asciiTheme="majorHAnsi" w:hAnsiTheme="majorHAnsi"/>
        </w:rPr>
        <w:t xml:space="preserve"> texts, but </w:t>
      </w:r>
      <w:r w:rsidR="00714F5E">
        <w:rPr>
          <w:rFonts w:asciiTheme="majorHAnsi" w:hAnsiTheme="majorHAnsi"/>
        </w:rPr>
        <w:t xml:space="preserve">the real question is, which </w:t>
      </w:r>
      <w:r>
        <w:rPr>
          <w:rFonts w:asciiTheme="majorHAnsi" w:hAnsiTheme="majorHAnsi"/>
        </w:rPr>
        <w:t>medium should we get it in</w:t>
      </w:r>
      <w:r w:rsidR="00714F5E">
        <w:rPr>
          <w:rFonts w:asciiTheme="majorHAnsi" w:hAnsiTheme="majorHAnsi"/>
        </w:rPr>
        <w:t>?</w:t>
      </w:r>
    </w:p>
    <w:p w:rsidR="00A078E2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CA6FDE">
        <w:rPr>
          <w:rFonts w:asciiTheme="majorHAnsi" w:hAnsiTheme="majorHAnsi"/>
        </w:rPr>
        <w:t xml:space="preserve">Do we need the paper textbook? Does it have the required lab code? Can that lab code be bought separately? Is the </w:t>
      </w:r>
      <w:proofErr w:type="spellStart"/>
      <w:r w:rsidR="00CA6FDE">
        <w:rPr>
          <w:rFonts w:asciiTheme="majorHAnsi" w:hAnsiTheme="majorHAnsi"/>
        </w:rPr>
        <w:t>etextbook</w:t>
      </w:r>
      <w:proofErr w:type="spellEnd"/>
      <w:r w:rsidR="00CA6FDE">
        <w:rPr>
          <w:rFonts w:asciiTheme="majorHAnsi" w:hAnsiTheme="majorHAnsi"/>
        </w:rPr>
        <w:t xml:space="preserve"> included?</w:t>
      </w:r>
      <w:r>
        <w:rPr>
          <w:rFonts w:asciiTheme="majorHAnsi" w:hAnsiTheme="majorHAnsi"/>
        </w:rPr>
        <w:t xml:space="preserve"> In one of my classes,</w:t>
      </w:r>
      <w:r w:rsidR="00A078E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</w:t>
      </w:r>
      <w:r w:rsidR="00A078E2">
        <w:rPr>
          <w:rFonts w:asciiTheme="majorHAnsi" w:hAnsiTheme="majorHAnsi"/>
        </w:rPr>
        <w:t xml:space="preserve">obody </w:t>
      </w:r>
      <w:r w:rsidR="00A139E0">
        <w:rPr>
          <w:rFonts w:asciiTheme="majorHAnsi" w:hAnsiTheme="majorHAnsi"/>
        </w:rPr>
        <w:t>was sure</w:t>
      </w:r>
      <w:r w:rsidR="00A078E2">
        <w:rPr>
          <w:rFonts w:asciiTheme="majorHAnsi" w:hAnsiTheme="majorHAnsi"/>
        </w:rPr>
        <w:t xml:space="preserve"> </w:t>
      </w:r>
      <w:r w:rsidR="00A139E0">
        <w:rPr>
          <w:rFonts w:asciiTheme="majorHAnsi" w:hAnsiTheme="majorHAnsi"/>
        </w:rPr>
        <w:t>if</w:t>
      </w:r>
      <w:r w:rsidR="00A078E2">
        <w:rPr>
          <w:rFonts w:asciiTheme="majorHAnsi" w:hAnsiTheme="majorHAnsi"/>
        </w:rPr>
        <w:t xml:space="preserve"> the lab program c</w:t>
      </w:r>
      <w:r w:rsidR="00CA6FDE">
        <w:rPr>
          <w:rFonts w:asciiTheme="majorHAnsi" w:hAnsiTheme="majorHAnsi"/>
        </w:rPr>
        <w:t>ame from the same company</w:t>
      </w:r>
      <w:r w:rsidR="00A078E2">
        <w:rPr>
          <w:rFonts w:asciiTheme="majorHAnsi" w:hAnsiTheme="majorHAnsi"/>
        </w:rPr>
        <w:t xml:space="preserve">, or what </w:t>
      </w:r>
      <w:r w:rsidR="00A139E0">
        <w:rPr>
          <w:rFonts w:asciiTheme="majorHAnsi" w:hAnsiTheme="majorHAnsi"/>
        </w:rPr>
        <w:t>devices</w:t>
      </w:r>
      <w:r w:rsidR="00A078E2">
        <w:rPr>
          <w:rFonts w:asciiTheme="majorHAnsi" w:hAnsiTheme="majorHAnsi"/>
        </w:rPr>
        <w:t xml:space="preserve"> the </w:t>
      </w:r>
      <w:proofErr w:type="spellStart"/>
      <w:r w:rsidR="00B105CB">
        <w:rPr>
          <w:rFonts w:asciiTheme="majorHAnsi" w:hAnsiTheme="majorHAnsi"/>
        </w:rPr>
        <w:t>etextbook</w:t>
      </w:r>
      <w:proofErr w:type="spellEnd"/>
      <w:r w:rsidR="00A078E2">
        <w:rPr>
          <w:rFonts w:asciiTheme="majorHAnsi" w:hAnsiTheme="majorHAnsi"/>
        </w:rPr>
        <w:t xml:space="preserve"> could be read on, or how long the license lasted. Despite the efforts of the bookstore’s staff to cle</w:t>
      </w:r>
      <w:r w:rsidR="00CA6FDE">
        <w:rPr>
          <w:rFonts w:asciiTheme="majorHAnsi" w:hAnsiTheme="majorHAnsi"/>
        </w:rPr>
        <w:t>ar these things up for me</w:t>
      </w:r>
      <w:r w:rsidR="00A078E2">
        <w:rPr>
          <w:rFonts w:asciiTheme="majorHAnsi" w:hAnsiTheme="majorHAnsi"/>
        </w:rPr>
        <w:t xml:space="preserve">, I </w:t>
      </w:r>
      <w:r w:rsidR="000360C3">
        <w:rPr>
          <w:rFonts w:asciiTheme="majorHAnsi" w:hAnsiTheme="majorHAnsi"/>
        </w:rPr>
        <w:t>wasn’t sure I had the right thing</w:t>
      </w:r>
      <w:r w:rsidR="00A078E2">
        <w:rPr>
          <w:rFonts w:asciiTheme="majorHAnsi" w:hAnsiTheme="majorHAnsi"/>
        </w:rPr>
        <w:t xml:space="preserve"> until the second week of class when everyone had a chance to compare what we bought.</w:t>
      </w:r>
    </w:p>
    <w:p w:rsidR="00A078E2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A078E2">
        <w:rPr>
          <w:rFonts w:asciiTheme="majorHAnsi" w:hAnsiTheme="majorHAnsi"/>
        </w:rPr>
        <w:t xml:space="preserve">In the end, I </w:t>
      </w:r>
      <w:r w:rsidR="00CA6FDE">
        <w:rPr>
          <w:rFonts w:asciiTheme="majorHAnsi" w:hAnsiTheme="majorHAnsi"/>
        </w:rPr>
        <w:t>got</w:t>
      </w:r>
      <w:r w:rsidR="00A078E2">
        <w:rPr>
          <w:rFonts w:asciiTheme="majorHAnsi" w:hAnsiTheme="majorHAnsi"/>
        </w:rPr>
        <w:t xml:space="preserve"> the </w:t>
      </w:r>
      <w:proofErr w:type="spellStart"/>
      <w:r w:rsidR="00B105CB">
        <w:rPr>
          <w:rFonts w:asciiTheme="majorHAnsi" w:hAnsiTheme="majorHAnsi"/>
        </w:rPr>
        <w:t>etextbook</w:t>
      </w:r>
      <w:proofErr w:type="spellEnd"/>
      <w:r w:rsidR="00A078E2">
        <w:rPr>
          <w:rFonts w:asciiTheme="majorHAnsi" w:hAnsiTheme="majorHAnsi"/>
        </w:rPr>
        <w:t xml:space="preserve"> (with lab code) and </w:t>
      </w:r>
      <w:r w:rsidR="009B25A1">
        <w:rPr>
          <w:rFonts w:asciiTheme="majorHAnsi" w:hAnsiTheme="majorHAnsi"/>
        </w:rPr>
        <w:t>quickly came to hate it</w:t>
      </w:r>
      <w:r>
        <w:rPr>
          <w:rFonts w:asciiTheme="majorHAnsi" w:hAnsiTheme="majorHAnsi"/>
        </w:rPr>
        <w:t>.</w:t>
      </w:r>
      <w:r w:rsidR="00CA6FDE">
        <w:rPr>
          <w:rFonts w:asciiTheme="majorHAnsi" w:hAnsiTheme="majorHAnsi"/>
        </w:rPr>
        <w:t xml:space="preserve"> I c</w:t>
      </w:r>
      <w:r>
        <w:rPr>
          <w:rFonts w:asciiTheme="majorHAnsi" w:hAnsiTheme="majorHAnsi"/>
        </w:rPr>
        <w:t>ould</w:t>
      </w:r>
      <w:r w:rsidR="00CA6FDE">
        <w:rPr>
          <w:rFonts w:asciiTheme="majorHAnsi" w:hAnsiTheme="majorHAnsi"/>
        </w:rPr>
        <w:t xml:space="preserve"> only</w:t>
      </w:r>
      <w:r w:rsidR="009B25A1">
        <w:rPr>
          <w:rFonts w:asciiTheme="majorHAnsi" w:hAnsiTheme="majorHAnsi"/>
        </w:rPr>
        <w:t xml:space="preserve"> read</w:t>
      </w:r>
      <w:r w:rsidR="00CA6FDE">
        <w:rPr>
          <w:rFonts w:asciiTheme="majorHAnsi" w:hAnsiTheme="majorHAnsi"/>
        </w:rPr>
        <w:t xml:space="preserve"> it</w:t>
      </w:r>
      <w:r w:rsidR="009B25A1">
        <w:rPr>
          <w:rFonts w:asciiTheme="majorHAnsi" w:hAnsiTheme="majorHAnsi"/>
        </w:rPr>
        <w:t xml:space="preserve"> in a web browser on a computer because </w:t>
      </w:r>
      <w:r w:rsidR="00CA6FDE">
        <w:rPr>
          <w:rFonts w:asciiTheme="majorHAnsi" w:hAnsiTheme="majorHAnsi"/>
        </w:rPr>
        <w:t xml:space="preserve">there </w:t>
      </w:r>
      <w:r>
        <w:rPr>
          <w:rFonts w:asciiTheme="majorHAnsi" w:hAnsiTheme="majorHAnsi"/>
        </w:rPr>
        <w:t>were</w:t>
      </w:r>
      <w:r w:rsidR="00CA6FDE">
        <w:rPr>
          <w:rFonts w:asciiTheme="majorHAnsi" w:hAnsiTheme="majorHAnsi"/>
        </w:rPr>
        <w:t xml:space="preserve"> no apps for my tablet or phone</w:t>
      </w:r>
      <w:r w:rsidR="009B25A1">
        <w:rPr>
          <w:rFonts w:asciiTheme="majorHAnsi" w:hAnsiTheme="majorHAnsi"/>
        </w:rPr>
        <w:t xml:space="preserve">. </w:t>
      </w:r>
      <w:r w:rsidR="00CA6FDE">
        <w:rPr>
          <w:rFonts w:asciiTheme="majorHAnsi" w:hAnsiTheme="majorHAnsi"/>
        </w:rPr>
        <w:t>In</w:t>
      </w:r>
      <w:r w:rsidR="009B25A1">
        <w:rPr>
          <w:rFonts w:asciiTheme="majorHAnsi" w:hAnsiTheme="majorHAnsi"/>
        </w:rPr>
        <w:t xml:space="preserve"> double</w:t>
      </w:r>
      <w:r w:rsidR="00882E25">
        <w:rPr>
          <w:rFonts w:asciiTheme="majorHAnsi" w:hAnsiTheme="majorHAnsi"/>
        </w:rPr>
        <w:t>-</w:t>
      </w:r>
      <w:r w:rsidR="009B25A1">
        <w:rPr>
          <w:rFonts w:asciiTheme="majorHAnsi" w:hAnsiTheme="majorHAnsi"/>
        </w:rPr>
        <w:t xml:space="preserve">page view, the text </w:t>
      </w:r>
      <w:r>
        <w:rPr>
          <w:rFonts w:asciiTheme="majorHAnsi" w:hAnsiTheme="majorHAnsi"/>
        </w:rPr>
        <w:t>was</w:t>
      </w:r>
      <w:r w:rsidR="009B25A1">
        <w:rPr>
          <w:rFonts w:asciiTheme="majorHAnsi" w:hAnsiTheme="majorHAnsi"/>
        </w:rPr>
        <w:t xml:space="preserve"> </w:t>
      </w:r>
      <w:r w:rsidR="00CA6FDE">
        <w:rPr>
          <w:rFonts w:asciiTheme="majorHAnsi" w:hAnsiTheme="majorHAnsi"/>
        </w:rPr>
        <w:t>too small</w:t>
      </w:r>
      <w:r>
        <w:rPr>
          <w:rFonts w:asciiTheme="majorHAnsi" w:hAnsiTheme="majorHAnsi"/>
        </w:rPr>
        <w:t>,</w:t>
      </w:r>
      <w:r w:rsidR="00B105CB">
        <w:rPr>
          <w:rFonts w:asciiTheme="majorHAnsi" w:hAnsiTheme="majorHAnsi"/>
        </w:rPr>
        <w:t xml:space="preserve"> and t</w:t>
      </w:r>
      <w:r w:rsidR="009B25A1">
        <w:rPr>
          <w:rFonts w:asciiTheme="majorHAnsi" w:hAnsiTheme="majorHAnsi"/>
        </w:rPr>
        <w:t xml:space="preserve">he zoom </w:t>
      </w:r>
      <w:r>
        <w:rPr>
          <w:rFonts w:asciiTheme="majorHAnsi" w:hAnsiTheme="majorHAnsi"/>
        </w:rPr>
        <w:t>went</w:t>
      </w:r>
      <w:r w:rsidR="00CA6FDE">
        <w:rPr>
          <w:rFonts w:asciiTheme="majorHAnsi" w:hAnsiTheme="majorHAnsi"/>
        </w:rPr>
        <w:t xml:space="preserve"> from tiny to huge with nothing between. In single</w:t>
      </w:r>
      <w:r w:rsidR="00882E25">
        <w:rPr>
          <w:rFonts w:asciiTheme="majorHAnsi" w:hAnsiTheme="majorHAnsi"/>
        </w:rPr>
        <w:t>-</w:t>
      </w:r>
      <w:r w:rsidR="00CA6FDE">
        <w:rPr>
          <w:rFonts w:asciiTheme="majorHAnsi" w:hAnsiTheme="majorHAnsi"/>
        </w:rPr>
        <w:t>page view, the pages jerk</w:t>
      </w:r>
      <w:r>
        <w:rPr>
          <w:rFonts w:asciiTheme="majorHAnsi" w:hAnsiTheme="majorHAnsi"/>
        </w:rPr>
        <w:t>ed</w:t>
      </w:r>
      <w:r w:rsidR="00CA6FDE">
        <w:rPr>
          <w:rFonts w:asciiTheme="majorHAnsi" w:hAnsiTheme="majorHAnsi"/>
        </w:rPr>
        <w:t xml:space="preserve"> up and down as I </w:t>
      </w:r>
      <w:r>
        <w:rPr>
          <w:rFonts w:asciiTheme="majorHAnsi" w:hAnsiTheme="majorHAnsi"/>
        </w:rPr>
        <w:t xml:space="preserve">tried to </w:t>
      </w:r>
      <w:r w:rsidR="00CA6FDE">
        <w:rPr>
          <w:rFonts w:asciiTheme="majorHAnsi" w:hAnsiTheme="majorHAnsi"/>
        </w:rPr>
        <w:t xml:space="preserve">scroll, </w:t>
      </w:r>
      <w:r>
        <w:rPr>
          <w:rFonts w:asciiTheme="majorHAnsi" w:hAnsiTheme="majorHAnsi"/>
        </w:rPr>
        <w:t xml:space="preserve">and I frequently </w:t>
      </w:r>
      <w:r w:rsidR="00CA6FDE">
        <w:rPr>
          <w:rFonts w:asciiTheme="majorHAnsi" w:hAnsiTheme="majorHAnsi"/>
        </w:rPr>
        <w:t>los</w:t>
      </w:r>
      <w:r>
        <w:rPr>
          <w:rFonts w:asciiTheme="majorHAnsi" w:hAnsiTheme="majorHAnsi"/>
        </w:rPr>
        <w:t>t</w:t>
      </w:r>
      <w:r w:rsidR="00CA6FDE">
        <w:rPr>
          <w:rFonts w:asciiTheme="majorHAnsi" w:hAnsiTheme="majorHAnsi"/>
        </w:rPr>
        <w:t xml:space="preserve"> </w:t>
      </w:r>
      <w:r w:rsidR="009B25A1">
        <w:rPr>
          <w:rFonts w:asciiTheme="majorHAnsi" w:hAnsiTheme="majorHAnsi"/>
        </w:rPr>
        <w:t xml:space="preserve">my place. </w:t>
      </w:r>
      <w:r w:rsidR="00CA6FDE">
        <w:rPr>
          <w:rFonts w:asciiTheme="majorHAnsi" w:hAnsiTheme="majorHAnsi"/>
        </w:rPr>
        <w:t xml:space="preserve">Random words </w:t>
      </w:r>
      <w:r>
        <w:rPr>
          <w:rFonts w:asciiTheme="majorHAnsi" w:hAnsiTheme="majorHAnsi"/>
        </w:rPr>
        <w:t>were</w:t>
      </w:r>
      <w:r w:rsidR="00CA6FDE">
        <w:rPr>
          <w:rFonts w:asciiTheme="majorHAnsi" w:hAnsiTheme="majorHAnsi"/>
        </w:rPr>
        <w:t xml:space="preserve"> </w:t>
      </w:r>
      <w:r w:rsidR="009B25A1">
        <w:rPr>
          <w:rFonts w:asciiTheme="majorHAnsi" w:hAnsiTheme="majorHAnsi"/>
        </w:rPr>
        <w:t>highlighted</w:t>
      </w:r>
      <w:r>
        <w:rPr>
          <w:rFonts w:asciiTheme="majorHAnsi" w:hAnsiTheme="majorHAnsi"/>
        </w:rPr>
        <w:t>,</w:t>
      </w:r>
      <w:r w:rsidR="009B25A1">
        <w:rPr>
          <w:rFonts w:asciiTheme="majorHAnsi" w:hAnsiTheme="majorHAnsi"/>
        </w:rPr>
        <w:t xml:space="preserve"> and clicking them br</w:t>
      </w:r>
      <w:r>
        <w:rPr>
          <w:rFonts w:asciiTheme="majorHAnsi" w:hAnsiTheme="majorHAnsi"/>
        </w:rPr>
        <w:t>ought</w:t>
      </w:r>
      <w:r w:rsidR="009B25A1">
        <w:rPr>
          <w:rFonts w:asciiTheme="majorHAnsi" w:hAnsiTheme="majorHAnsi"/>
        </w:rPr>
        <w:t xml:space="preserve"> up “definitions” that </w:t>
      </w:r>
      <w:r>
        <w:rPr>
          <w:rFonts w:asciiTheme="majorHAnsi" w:hAnsiTheme="majorHAnsi"/>
        </w:rPr>
        <w:t>were</w:t>
      </w:r>
      <w:r w:rsidR="009B25A1">
        <w:rPr>
          <w:rFonts w:asciiTheme="majorHAnsi" w:hAnsiTheme="majorHAnsi"/>
        </w:rPr>
        <w:t xml:space="preserve"> often wrong. Even the search function </w:t>
      </w:r>
      <w:r>
        <w:rPr>
          <w:rFonts w:asciiTheme="majorHAnsi" w:hAnsiTheme="majorHAnsi"/>
        </w:rPr>
        <w:t>was</w:t>
      </w:r>
      <w:r w:rsidR="009B25A1">
        <w:rPr>
          <w:rFonts w:asciiTheme="majorHAnsi" w:hAnsiTheme="majorHAnsi"/>
        </w:rPr>
        <w:t xml:space="preserve"> broken.</w:t>
      </w:r>
    </w:p>
    <w:p w:rsidR="00421935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B105CB">
        <w:rPr>
          <w:rFonts w:asciiTheme="majorHAnsi" w:hAnsiTheme="majorHAnsi"/>
        </w:rPr>
        <w:t xml:space="preserve">You might wonder which publisher made this </w:t>
      </w:r>
      <w:proofErr w:type="spellStart"/>
      <w:r w:rsidR="00B105CB">
        <w:rPr>
          <w:rFonts w:asciiTheme="majorHAnsi" w:hAnsiTheme="majorHAnsi"/>
        </w:rPr>
        <w:t>etextbook</w:t>
      </w:r>
      <w:proofErr w:type="spellEnd"/>
      <w:r w:rsidR="00B105CB">
        <w:rPr>
          <w:rFonts w:asciiTheme="majorHAnsi" w:hAnsiTheme="majorHAnsi"/>
        </w:rPr>
        <w:t xml:space="preserve"> so you can avoid them. Here’s the thing</w:t>
      </w:r>
      <w:r>
        <w:rPr>
          <w:rFonts w:asciiTheme="majorHAnsi" w:hAnsiTheme="majorHAnsi"/>
        </w:rPr>
        <w:t xml:space="preserve"> – </w:t>
      </w:r>
      <w:r w:rsidR="00CA6FDE">
        <w:rPr>
          <w:rFonts w:asciiTheme="majorHAnsi" w:hAnsiTheme="majorHAnsi"/>
        </w:rPr>
        <w:t>they’re all this bad</w:t>
      </w:r>
      <w:r w:rsidR="00B105CB">
        <w:rPr>
          <w:rFonts w:asciiTheme="majorHAnsi" w:hAnsiTheme="majorHAnsi"/>
        </w:rPr>
        <w:t xml:space="preserve">. I have tried half a dozen brands on </w:t>
      </w:r>
      <w:r w:rsidR="00CA6FDE">
        <w:rPr>
          <w:rFonts w:asciiTheme="majorHAnsi" w:hAnsiTheme="majorHAnsi"/>
        </w:rPr>
        <w:t>as many devices</w:t>
      </w:r>
      <w:r w:rsidR="00B105CB">
        <w:rPr>
          <w:rFonts w:asciiTheme="majorHAnsi" w:hAnsiTheme="majorHAnsi"/>
        </w:rPr>
        <w:t xml:space="preserve">, and none of them </w:t>
      </w:r>
      <w:r w:rsidR="00421935">
        <w:rPr>
          <w:rFonts w:asciiTheme="majorHAnsi" w:hAnsiTheme="majorHAnsi"/>
        </w:rPr>
        <w:t>really</w:t>
      </w:r>
      <w:r w:rsidR="00B105CB">
        <w:rPr>
          <w:rFonts w:asciiTheme="majorHAnsi" w:hAnsiTheme="majorHAnsi"/>
        </w:rPr>
        <w:t xml:space="preserve"> worked. </w:t>
      </w:r>
      <w:r>
        <w:rPr>
          <w:rFonts w:asciiTheme="majorHAnsi" w:hAnsiTheme="majorHAnsi"/>
        </w:rPr>
        <w:t>Many c</w:t>
      </w:r>
      <w:r w:rsidR="00B105CB">
        <w:rPr>
          <w:rFonts w:asciiTheme="majorHAnsi" w:hAnsiTheme="majorHAnsi"/>
        </w:rPr>
        <w:t xml:space="preserve">lassmates echo my thoughts: </w:t>
      </w:r>
      <w:proofErr w:type="spellStart"/>
      <w:r>
        <w:rPr>
          <w:rFonts w:asciiTheme="majorHAnsi" w:hAnsiTheme="majorHAnsi"/>
        </w:rPr>
        <w:t>etextbooks</w:t>
      </w:r>
      <w:proofErr w:type="spellEnd"/>
      <w:r>
        <w:rPr>
          <w:rFonts w:asciiTheme="majorHAnsi" w:hAnsiTheme="majorHAnsi"/>
        </w:rPr>
        <w:t xml:space="preserve"> are </w:t>
      </w:r>
      <w:r w:rsidR="00B105CB">
        <w:rPr>
          <w:rFonts w:asciiTheme="majorHAnsi" w:hAnsiTheme="majorHAnsi"/>
        </w:rPr>
        <w:t xml:space="preserve">hard to read, </w:t>
      </w:r>
      <w:r>
        <w:rPr>
          <w:rFonts w:asciiTheme="majorHAnsi" w:hAnsiTheme="majorHAnsi"/>
        </w:rPr>
        <w:t xml:space="preserve">they </w:t>
      </w:r>
      <w:r w:rsidR="00B105CB">
        <w:rPr>
          <w:rFonts w:asciiTheme="majorHAnsi" w:hAnsiTheme="majorHAnsi"/>
        </w:rPr>
        <w:t>lack basic features and</w:t>
      </w:r>
      <w:r w:rsidR="00714F5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they are barely </w:t>
      </w:r>
      <w:r w:rsidR="00B105CB">
        <w:rPr>
          <w:rFonts w:asciiTheme="majorHAnsi" w:hAnsiTheme="majorHAnsi"/>
        </w:rPr>
        <w:t>cheaper than the paper versions.</w:t>
      </w:r>
    </w:p>
    <w:p w:rsidR="009B25A1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B105CB">
        <w:rPr>
          <w:rFonts w:asciiTheme="majorHAnsi" w:hAnsiTheme="majorHAnsi"/>
        </w:rPr>
        <w:t>It’</w:t>
      </w:r>
      <w:r w:rsidR="00CA6FDE">
        <w:rPr>
          <w:rFonts w:asciiTheme="majorHAnsi" w:hAnsiTheme="majorHAnsi"/>
        </w:rPr>
        <w:t xml:space="preserve">s not as if regular </w:t>
      </w:r>
      <w:proofErr w:type="spellStart"/>
      <w:r w:rsidR="00CA6FDE">
        <w:rPr>
          <w:rFonts w:asciiTheme="majorHAnsi" w:hAnsiTheme="majorHAnsi"/>
        </w:rPr>
        <w:t>ebooks</w:t>
      </w:r>
      <w:proofErr w:type="spellEnd"/>
      <w:r w:rsidR="00CA6FDE">
        <w:rPr>
          <w:rFonts w:asciiTheme="majorHAnsi" w:hAnsiTheme="majorHAnsi"/>
        </w:rPr>
        <w:t xml:space="preserve"> </w:t>
      </w:r>
      <w:r w:rsidR="00B105CB">
        <w:rPr>
          <w:rFonts w:asciiTheme="majorHAnsi" w:hAnsiTheme="majorHAnsi"/>
        </w:rPr>
        <w:t>are plagued with these issues. Between Amazon’</w:t>
      </w:r>
      <w:r w:rsidR="00CA6FDE">
        <w:rPr>
          <w:rFonts w:asciiTheme="majorHAnsi" w:hAnsiTheme="majorHAnsi"/>
        </w:rPr>
        <w:t xml:space="preserve">s Kindle, </w:t>
      </w:r>
      <w:r w:rsidR="00B105CB">
        <w:rPr>
          <w:rFonts w:asciiTheme="majorHAnsi" w:hAnsiTheme="majorHAnsi"/>
        </w:rPr>
        <w:t>Barnes &amp; Noble’s Nook</w:t>
      </w:r>
      <w:r w:rsidR="00CA6FDE">
        <w:rPr>
          <w:rFonts w:asciiTheme="majorHAnsi" w:hAnsiTheme="majorHAnsi"/>
        </w:rPr>
        <w:t xml:space="preserve"> and countless apps,</w:t>
      </w:r>
      <w:r w:rsidR="00B105CB">
        <w:rPr>
          <w:rFonts w:asciiTheme="majorHAnsi" w:hAnsiTheme="majorHAnsi"/>
        </w:rPr>
        <w:t xml:space="preserve"> </w:t>
      </w:r>
      <w:r w:rsidR="00CA6FDE">
        <w:rPr>
          <w:rFonts w:asciiTheme="majorHAnsi" w:hAnsiTheme="majorHAnsi"/>
        </w:rPr>
        <w:t xml:space="preserve">it’s a </w:t>
      </w:r>
      <w:r w:rsidR="00714F5E">
        <w:rPr>
          <w:rFonts w:asciiTheme="majorHAnsi" w:hAnsiTheme="majorHAnsi"/>
        </w:rPr>
        <w:t>thriving</w:t>
      </w:r>
      <w:r w:rsidR="00CA6FDE">
        <w:rPr>
          <w:rFonts w:asciiTheme="majorHAnsi" w:hAnsiTheme="majorHAnsi"/>
        </w:rPr>
        <w:t xml:space="preserve"> market</w:t>
      </w:r>
      <w:r w:rsidR="00B105CB">
        <w:rPr>
          <w:rFonts w:asciiTheme="majorHAnsi" w:hAnsiTheme="majorHAnsi"/>
        </w:rPr>
        <w:t>. They’re readable, they’re searchable, and some even have very nice note-taking functions built in.</w:t>
      </w:r>
      <w:r w:rsidR="00C64124">
        <w:rPr>
          <w:rFonts w:asciiTheme="majorHAnsi" w:hAnsiTheme="majorHAnsi"/>
        </w:rPr>
        <w:t xml:space="preserve"> Even when a book isn’t easily found in an </w:t>
      </w:r>
      <w:proofErr w:type="spellStart"/>
      <w:r w:rsidR="00C64124">
        <w:rPr>
          <w:rFonts w:asciiTheme="majorHAnsi" w:hAnsiTheme="majorHAnsi"/>
        </w:rPr>
        <w:t>ebook</w:t>
      </w:r>
      <w:proofErr w:type="spellEnd"/>
      <w:r w:rsidR="00C64124">
        <w:rPr>
          <w:rFonts w:asciiTheme="majorHAnsi" w:hAnsiTheme="majorHAnsi"/>
        </w:rPr>
        <w:t xml:space="preserve"> format, it’s probably out there in PDF.</w:t>
      </w:r>
    </w:p>
    <w:p w:rsidR="00421935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855BFC">
        <w:rPr>
          <w:rFonts w:asciiTheme="majorHAnsi" w:hAnsiTheme="majorHAnsi"/>
        </w:rPr>
        <w:t xml:space="preserve">The </w:t>
      </w:r>
      <w:r w:rsidR="00421935">
        <w:rPr>
          <w:rFonts w:asciiTheme="majorHAnsi" w:hAnsiTheme="majorHAnsi"/>
        </w:rPr>
        <w:t xml:space="preserve">services tied </w:t>
      </w:r>
      <w:r w:rsidR="00855BFC">
        <w:rPr>
          <w:rFonts w:asciiTheme="majorHAnsi" w:hAnsiTheme="majorHAnsi"/>
        </w:rPr>
        <w:t>to</w:t>
      </w:r>
      <w:r w:rsidR="00421935">
        <w:rPr>
          <w:rFonts w:asciiTheme="majorHAnsi" w:hAnsiTheme="majorHAnsi"/>
        </w:rPr>
        <w:t xml:space="preserve"> </w:t>
      </w:r>
      <w:proofErr w:type="spellStart"/>
      <w:r w:rsidR="00421935">
        <w:rPr>
          <w:rFonts w:asciiTheme="majorHAnsi" w:hAnsiTheme="majorHAnsi"/>
        </w:rPr>
        <w:t>etextbooks</w:t>
      </w:r>
      <w:proofErr w:type="spellEnd"/>
      <w:r w:rsidR="00421935">
        <w:rPr>
          <w:rFonts w:asciiTheme="majorHAnsi" w:hAnsiTheme="majorHAnsi"/>
        </w:rPr>
        <w:t xml:space="preserve"> are often much better</w:t>
      </w:r>
      <w:r>
        <w:rPr>
          <w:rFonts w:asciiTheme="majorHAnsi" w:hAnsiTheme="majorHAnsi"/>
        </w:rPr>
        <w:t xml:space="preserve"> than the texts themselves</w:t>
      </w:r>
      <w:r w:rsidR="00421935">
        <w:rPr>
          <w:rFonts w:asciiTheme="majorHAnsi" w:hAnsiTheme="majorHAnsi"/>
        </w:rPr>
        <w:t xml:space="preserve">. I’ve taken math courses with mediocre </w:t>
      </w:r>
      <w:proofErr w:type="spellStart"/>
      <w:r w:rsidR="00421935">
        <w:rPr>
          <w:rFonts w:asciiTheme="majorHAnsi" w:hAnsiTheme="majorHAnsi"/>
        </w:rPr>
        <w:t>etextbooks</w:t>
      </w:r>
      <w:proofErr w:type="spellEnd"/>
      <w:r w:rsidR="00421935">
        <w:rPr>
          <w:rFonts w:asciiTheme="majorHAnsi" w:hAnsiTheme="majorHAnsi"/>
        </w:rPr>
        <w:t xml:space="preserve"> that were redeemed by really excellent built-in p</w:t>
      </w:r>
      <w:r w:rsidR="00855BFC">
        <w:rPr>
          <w:rFonts w:asciiTheme="majorHAnsi" w:hAnsiTheme="majorHAnsi"/>
        </w:rPr>
        <w:t>ractice programs</w:t>
      </w:r>
      <w:r w:rsidR="00421935">
        <w:rPr>
          <w:rFonts w:asciiTheme="majorHAnsi" w:hAnsiTheme="majorHAnsi"/>
        </w:rPr>
        <w:t xml:space="preserve">. In this semester’s case, the lab program and the </w:t>
      </w:r>
      <w:proofErr w:type="spellStart"/>
      <w:r w:rsidR="00421935">
        <w:rPr>
          <w:rFonts w:asciiTheme="majorHAnsi" w:hAnsiTheme="majorHAnsi"/>
        </w:rPr>
        <w:t>etextbook</w:t>
      </w:r>
      <w:proofErr w:type="spellEnd"/>
      <w:r w:rsidR="00421935">
        <w:rPr>
          <w:rFonts w:asciiTheme="majorHAnsi" w:hAnsiTheme="majorHAnsi"/>
        </w:rPr>
        <w:t xml:space="preserve"> are from the same company</w:t>
      </w:r>
      <w:r w:rsidR="009102FA">
        <w:rPr>
          <w:rFonts w:asciiTheme="majorHAnsi" w:hAnsiTheme="majorHAnsi"/>
        </w:rPr>
        <w:t xml:space="preserve">, </w:t>
      </w:r>
      <w:r w:rsidR="00421935">
        <w:rPr>
          <w:rFonts w:asciiTheme="majorHAnsi" w:hAnsiTheme="majorHAnsi"/>
        </w:rPr>
        <w:t xml:space="preserve">and </w:t>
      </w:r>
      <w:r w:rsidR="009102FA">
        <w:rPr>
          <w:rFonts w:asciiTheme="majorHAnsi" w:hAnsiTheme="majorHAnsi"/>
        </w:rPr>
        <w:t xml:space="preserve">while </w:t>
      </w:r>
      <w:r w:rsidR="00421935">
        <w:rPr>
          <w:rFonts w:asciiTheme="majorHAnsi" w:hAnsiTheme="majorHAnsi"/>
        </w:rPr>
        <w:t>the labs are great</w:t>
      </w:r>
      <w:r w:rsidR="009102FA">
        <w:rPr>
          <w:rFonts w:asciiTheme="majorHAnsi" w:hAnsiTheme="majorHAnsi"/>
        </w:rPr>
        <w:t>,</w:t>
      </w:r>
      <w:r w:rsidR="00421935">
        <w:rPr>
          <w:rFonts w:asciiTheme="majorHAnsi" w:hAnsiTheme="majorHAnsi"/>
        </w:rPr>
        <w:t xml:space="preserve"> the </w:t>
      </w:r>
      <w:proofErr w:type="spellStart"/>
      <w:r w:rsidR="00421935">
        <w:rPr>
          <w:rFonts w:asciiTheme="majorHAnsi" w:hAnsiTheme="majorHAnsi"/>
        </w:rPr>
        <w:t>etextbook</w:t>
      </w:r>
      <w:proofErr w:type="spellEnd"/>
      <w:r w:rsidR="00421935">
        <w:rPr>
          <w:rFonts w:asciiTheme="majorHAnsi" w:hAnsiTheme="majorHAnsi"/>
        </w:rPr>
        <w:t xml:space="preserve"> is broken.</w:t>
      </w:r>
    </w:p>
    <w:p w:rsidR="00421935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C64124">
        <w:rPr>
          <w:rFonts w:asciiTheme="majorHAnsi" w:hAnsiTheme="majorHAnsi"/>
        </w:rPr>
        <w:t xml:space="preserve">So </w:t>
      </w:r>
      <w:r w:rsidR="00421935">
        <w:rPr>
          <w:rFonts w:asciiTheme="majorHAnsi" w:hAnsiTheme="majorHAnsi"/>
        </w:rPr>
        <w:t xml:space="preserve">what’s the problem? Why is it that </w:t>
      </w:r>
      <w:proofErr w:type="spellStart"/>
      <w:r w:rsidR="00421935">
        <w:rPr>
          <w:rFonts w:asciiTheme="majorHAnsi" w:hAnsiTheme="majorHAnsi"/>
        </w:rPr>
        <w:t>etextbooks</w:t>
      </w:r>
      <w:proofErr w:type="spellEnd"/>
      <w:r w:rsidR="00421935">
        <w:rPr>
          <w:rFonts w:asciiTheme="majorHAnsi" w:hAnsiTheme="majorHAnsi"/>
        </w:rPr>
        <w:t xml:space="preserve"> are lagging so far behind </w:t>
      </w:r>
      <w:proofErr w:type="spellStart"/>
      <w:r w:rsidR="00421935">
        <w:rPr>
          <w:rFonts w:asciiTheme="majorHAnsi" w:hAnsiTheme="majorHAnsi"/>
        </w:rPr>
        <w:t>ebooks</w:t>
      </w:r>
      <w:proofErr w:type="spellEnd"/>
      <w:r w:rsidR="00421935">
        <w:rPr>
          <w:rFonts w:asciiTheme="majorHAnsi" w:hAnsiTheme="majorHAnsi"/>
        </w:rPr>
        <w:t>? Why do companies that make great online quizzes or practice programs have so much trouble making decent reading programs?</w:t>
      </w:r>
      <w:r w:rsidR="00A139E0">
        <w:rPr>
          <w:rFonts w:asciiTheme="majorHAnsi" w:hAnsiTheme="majorHAnsi"/>
        </w:rPr>
        <w:t xml:space="preserve"> </w:t>
      </w:r>
      <w:r w:rsidR="00421935">
        <w:rPr>
          <w:rFonts w:asciiTheme="majorHAnsi" w:hAnsiTheme="majorHAnsi"/>
        </w:rPr>
        <w:t>We can’t say</w:t>
      </w:r>
      <w:r w:rsidR="00A139E0">
        <w:rPr>
          <w:rFonts w:asciiTheme="majorHAnsi" w:hAnsiTheme="majorHAnsi"/>
        </w:rPr>
        <w:t xml:space="preserve"> for sure</w:t>
      </w:r>
      <w:r w:rsidR="00421935">
        <w:rPr>
          <w:rFonts w:asciiTheme="majorHAnsi" w:hAnsiTheme="majorHAnsi"/>
        </w:rPr>
        <w:t>. But we can talk about it.</w:t>
      </w:r>
    </w:p>
    <w:p w:rsidR="00714F5E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  </w:t>
      </w:r>
      <w:r w:rsidR="00855BFC">
        <w:rPr>
          <w:rFonts w:asciiTheme="majorHAnsi" w:hAnsiTheme="majorHAnsi"/>
        </w:rPr>
        <w:t xml:space="preserve">While my classmates tend to agree that </w:t>
      </w:r>
      <w:proofErr w:type="spellStart"/>
      <w:r w:rsidR="00855BFC">
        <w:rPr>
          <w:rFonts w:asciiTheme="majorHAnsi" w:hAnsiTheme="majorHAnsi"/>
        </w:rPr>
        <w:t>etextbooks</w:t>
      </w:r>
      <w:proofErr w:type="spellEnd"/>
      <w:r w:rsidR="00855BFC">
        <w:rPr>
          <w:rFonts w:asciiTheme="majorHAnsi" w:hAnsiTheme="majorHAnsi"/>
        </w:rPr>
        <w:t xml:space="preserve"> just aren’t worth it, th</w:t>
      </w:r>
      <w:r w:rsidR="00714F5E">
        <w:rPr>
          <w:rFonts w:asciiTheme="majorHAnsi" w:hAnsiTheme="majorHAnsi"/>
        </w:rPr>
        <w:t>ere’s always the possibility I’m</w:t>
      </w:r>
      <w:r w:rsidR="00855BFC">
        <w:rPr>
          <w:rFonts w:asciiTheme="majorHAnsi" w:hAnsiTheme="majorHAnsi"/>
        </w:rPr>
        <w:t xml:space="preserve"> missing something. </w:t>
      </w:r>
      <w:r w:rsidR="00714F5E">
        <w:rPr>
          <w:rFonts w:asciiTheme="majorHAnsi" w:hAnsiTheme="majorHAnsi"/>
        </w:rPr>
        <w:t>Maybe other classes, in other majors, have perfectly good options. Wouldn’t it be ironic if this problem was restricted to computer science textbooks?</w:t>
      </w:r>
    </w:p>
    <w:p w:rsidR="00CE4704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A139E0">
        <w:rPr>
          <w:rFonts w:asciiTheme="majorHAnsi" w:hAnsiTheme="majorHAnsi"/>
        </w:rPr>
        <w:t xml:space="preserve">Whether your </w:t>
      </w:r>
      <w:r w:rsidR="00421935">
        <w:rPr>
          <w:rFonts w:asciiTheme="majorHAnsi" w:hAnsiTheme="majorHAnsi"/>
        </w:rPr>
        <w:t xml:space="preserve">experience with </w:t>
      </w:r>
      <w:proofErr w:type="spellStart"/>
      <w:r w:rsidR="00421935">
        <w:rPr>
          <w:rFonts w:asciiTheme="majorHAnsi" w:hAnsiTheme="majorHAnsi"/>
        </w:rPr>
        <w:t>etextbooks</w:t>
      </w:r>
      <w:proofErr w:type="spellEnd"/>
      <w:r w:rsidR="00A139E0">
        <w:rPr>
          <w:rFonts w:asciiTheme="majorHAnsi" w:hAnsiTheme="majorHAnsi"/>
        </w:rPr>
        <w:t xml:space="preserve"> has been good or bad</w:t>
      </w:r>
      <w:r w:rsidR="00714F5E">
        <w:rPr>
          <w:rFonts w:asciiTheme="majorHAnsi" w:hAnsiTheme="majorHAnsi"/>
        </w:rPr>
        <w:t xml:space="preserve">, please answer this survey: </w:t>
      </w:r>
    </w:p>
    <w:p w:rsidR="00421935" w:rsidRPr="00CE4704" w:rsidRDefault="00CE4704" w:rsidP="00FB0C23">
      <w:pPr>
        <w:rPr>
          <w:rFonts w:asciiTheme="majorHAnsi" w:hAnsiTheme="majorHAnsi"/>
        </w:rPr>
      </w:pPr>
      <w:r>
        <w:t xml:space="preserve">   </w:t>
      </w:r>
      <w:hyperlink r:id="rId5" w:history="1">
        <w:r w:rsidR="00714F5E" w:rsidRPr="00FB0C23">
          <w:rPr>
            <w:rStyle w:val="Hyperlink"/>
            <w:rFonts w:asciiTheme="majorHAnsi" w:hAnsiTheme="majorHAnsi"/>
            <w:color w:val="auto"/>
            <w:u w:val="none"/>
          </w:rPr>
          <w:t>http://bit.ly/EtextbooksArticle</w:t>
        </w:r>
      </w:hyperlink>
    </w:p>
    <w:p w:rsidR="00010101" w:rsidRPr="00B17588" w:rsidRDefault="00810976" w:rsidP="00FB0C2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714F5E">
        <w:rPr>
          <w:rFonts w:asciiTheme="majorHAnsi" w:hAnsiTheme="majorHAnsi"/>
        </w:rPr>
        <w:t xml:space="preserve">I’ll collect the results, and we’ll return to this topic </w:t>
      </w:r>
      <w:r w:rsidR="00A139E0">
        <w:rPr>
          <w:rFonts w:asciiTheme="majorHAnsi" w:hAnsiTheme="majorHAnsi"/>
        </w:rPr>
        <w:t xml:space="preserve">in a future issue. </w:t>
      </w:r>
      <w:r w:rsidR="00855BFC">
        <w:rPr>
          <w:rFonts w:asciiTheme="majorHAnsi" w:hAnsiTheme="majorHAnsi"/>
        </w:rPr>
        <w:t>The more</w:t>
      </w:r>
      <w:r w:rsidR="00714F5E">
        <w:rPr>
          <w:rFonts w:asciiTheme="majorHAnsi" w:hAnsiTheme="majorHAnsi"/>
        </w:rPr>
        <w:t xml:space="preserve"> you</w:t>
      </w:r>
      <w:r w:rsidR="00855BFC">
        <w:rPr>
          <w:rFonts w:asciiTheme="majorHAnsi" w:hAnsiTheme="majorHAnsi"/>
        </w:rPr>
        <w:t xml:space="preserve"> share</w:t>
      </w:r>
      <w:r w:rsidR="009102FA">
        <w:rPr>
          <w:rFonts w:asciiTheme="majorHAnsi" w:hAnsiTheme="majorHAnsi"/>
        </w:rPr>
        <w:t xml:space="preserve"> of</w:t>
      </w:r>
      <w:r w:rsidR="00855BFC">
        <w:rPr>
          <w:rFonts w:asciiTheme="majorHAnsi" w:hAnsiTheme="majorHAnsi"/>
        </w:rPr>
        <w:t xml:space="preserve"> what </w:t>
      </w:r>
      <w:r w:rsidR="00714F5E">
        <w:rPr>
          <w:rFonts w:asciiTheme="majorHAnsi" w:hAnsiTheme="majorHAnsi"/>
        </w:rPr>
        <w:t>you</w:t>
      </w:r>
      <w:r w:rsidR="00855BFC">
        <w:rPr>
          <w:rFonts w:asciiTheme="majorHAnsi" w:hAnsiTheme="majorHAnsi"/>
        </w:rPr>
        <w:t xml:space="preserve"> know, the more I can share with you in return. </w:t>
      </w:r>
      <w:r w:rsidR="00714F5E">
        <w:rPr>
          <w:rFonts w:asciiTheme="majorHAnsi" w:hAnsiTheme="majorHAnsi"/>
        </w:rPr>
        <w:t>Let’s get some data.</w:t>
      </w:r>
    </w:p>
    <w:sectPr w:rsidR="00010101" w:rsidRPr="00B1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88"/>
    <w:rsid w:val="000020FC"/>
    <w:rsid w:val="00010101"/>
    <w:rsid w:val="00011A8C"/>
    <w:rsid w:val="00013AAB"/>
    <w:rsid w:val="00013EC9"/>
    <w:rsid w:val="00014875"/>
    <w:rsid w:val="00014C00"/>
    <w:rsid w:val="00016851"/>
    <w:rsid w:val="00017C1D"/>
    <w:rsid w:val="00021D30"/>
    <w:rsid w:val="00023C6A"/>
    <w:rsid w:val="000360C3"/>
    <w:rsid w:val="00037142"/>
    <w:rsid w:val="00045994"/>
    <w:rsid w:val="00050993"/>
    <w:rsid w:val="00056A1F"/>
    <w:rsid w:val="000575DA"/>
    <w:rsid w:val="00061FD5"/>
    <w:rsid w:val="0006239E"/>
    <w:rsid w:val="000673B2"/>
    <w:rsid w:val="000746D3"/>
    <w:rsid w:val="00084045"/>
    <w:rsid w:val="000913AB"/>
    <w:rsid w:val="00095C2A"/>
    <w:rsid w:val="0009658D"/>
    <w:rsid w:val="00096D2A"/>
    <w:rsid w:val="000A1FF7"/>
    <w:rsid w:val="000A452C"/>
    <w:rsid w:val="000B28D3"/>
    <w:rsid w:val="000B74FF"/>
    <w:rsid w:val="000C65B0"/>
    <w:rsid w:val="000C7D04"/>
    <w:rsid w:val="000D7BA0"/>
    <w:rsid w:val="000E0CCD"/>
    <w:rsid w:val="000E2FEE"/>
    <w:rsid w:val="000E3361"/>
    <w:rsid w:val="000E6AEB"/>
    <w:rsid w:val="000F2873"/>
    <w:rsid w:val="000F4D23"/>
    <w:rsid w:val="000F7FEF"/>
    <w:rsid w:val="00111DEB"/>
    <w:rsid w:val="00113B18"/>
    <w:rsid w:val="001205E2"/>
    <w:rsid w:val="00122980"/>
    <w:rsid w:val="00124E4D"/>
    <w:rsid w:val="001250EF"/>
    <w:rsid w:val="00130D95"/>
    <w:rsid w:val="0013250B"/>
    <w:rsid w:val="00137713"/>
    <w:rsid w:val="0014072E"/>
    <w:rsid w:val="00152B40"/>
    <w:rsid w:val="00160351"/>
    <w:rsid w:val="00163B52"/>
    <w:rsid w:val="00174BD3"/>
    <w:rsid w:val="001850F6"/>
    <w:rsid w:val="001905B2"/>
    <w:rsid w:val="0019479F"/>
    <w:rsid w:val="00196EA1"/>
    <w:rsid w:val="001A267C"/>
    <w:rsid w:val="001A4287"/>
    <w:rsid w:val="001B1EC4"/>
    <w:rsid w:val="001B293A"/>
    <w:rsid w:val="001B44FC"/>
    <w:rsid w:val="001C04F7"/>
    <w:rsid w:val="001C4761"/>
    <w:rsid w:val="001D4CEE"/>
    <w:rsid w:val="001D70EE"/>
    <w:rsid w:val="001D7BE3"/>
    <w:rsid w:val="001E046E"/>
    <w:rsid w:val="001E1922"/>
    <w:rsid w:val="001F0967"/>
    <w:rsid w:val="002008DD"/>
    <w:rsid w:val="00201F68"/>
    <w:rsid w:val="00220031"/>
    <w:rsid w:val="00223003"/>
    <w:rsid w:val="002234CB"/>
    <w:rsid w:val="002236AC"/>
    <w:rsid w:val="00226F3A"/>
    <w:rsid w:val="00227F58"/>
    <w:rsid w:val="00237542"/>
    <w:rsid w:val="002401D8"/>
    <w:rsid w:val="00243C3F"/>
    <w:rsid w:val="00244034"/>
    <w:rsid w:val="00251644"/>
    <w:rsid w:val="00256030"/>
    <w:rsid w:val="00271219"/>
    <w:rsid w:val="00285926"/>
    <w:rsid w:val="00290A2B"/>
    <w:rsid w:val="00293FDE"/>
    <w:rsid w:val="0029574E"/>
    <w:rsid w:val="002A4FCC"/>
    <w:rsid w:val="002A707B"/>
    <w:rsid w:val="002B11E7"/>
    <w:rsid w:val="002B659A"/>
    <w:rsid w:val="002C06AD"/>
    <w:rsid w:val="002D7714"/>
    <w:rsid w:val="002E0595"/>
    <w:rsid w:val="002F0A3C"/>
    <w:rsid w:val="002F7C90"/>
    <w:rsid w:val="0030439F"/>
    <w:rsid w:val="003047C4"/>
    <w:rsid w:val="0030537C"/>
    <w:rsid w:val="003066D9"/>
    <w:rsid w:val="00310800"/>
    <w:rsid w:val="00311C3C"/>
    <w:rsid w:val="00321F84"/>
    <w:rsid w:val="00326D41"/>
    <w:rsid w:val="003306C4"/>
    <w:rsid w:val="0033438D"/>
    <w:rsid w:val="003348E6"/>
    <w:rsid w:val="00343932"/>
    <w:rsid w:val="00343D13"/>
    <w:rsid w:val="003475DB"/>
    <w:rsid w:val="00347B99"/>
    <w:rsid w:val="0035167A"/>
    <w:rsid w:val="00354F31"/>
    <w:rsid w:val="00365B20"/>
    <w:rsid w:val="00366567"/>
    <w:rsid w:val="0037013A"/>
    <w:rsid w:val="00381322"/>
    <w:rsid w:val="00387B4E"/>
    <w:rsid w:val="00393055"/>
    <w:rsid w:val="003935F3"/>
    <w:rsid w:val="003A0F18"/>
    <w:rsid w:val="003A1D6F"/>
    <w:rsid w:val="003A470D"/>
    <w:rsid w:val="003B145B"/>
    <w:rsid w:val="003B5728"/>
    <w:rsid w:val="003B6734"/>
    <w:rsid w:val="003C1169"/>
    <w:rsid w:val="003C4A5C"/>
    <w:rsid w:val="003C7E95"/>
    <w:rsid w:val="003D3814"/>
    <w:rsid w:val="003E4820"/>
    <w:rsid w:val="003F5048"/>
    <w:rsid w:val="00407D53"/>
    <w:rsid w:val="004203E7"/>
    <w:rsid w:val="00421935"/>
    <w:rsid w:val="0042276E"/>
    <w:rsid w:val="00426F2F"/>
    <w:rsid w:val="004278DE"/>
    <w:rsid w:val="00440524"/>
    <w:rsid w:val="0044221D"/>
    <w:rsid w:val="0045108E"/>
    <w:rsid w:val="00460AC9"/>
    <w:rsid w:val="00460E9D"/>
    <w:rsid w:val="00470131"/>
    <w:rsid w:val="0047270B"/>
    <w:rsid w:val="00472F0D"/>
    <w:rsid w:val="00473890"/>
    <w:rsid w:val="00475888"/>
    <w:rsid w:val="00477289"/>
    <w:rsid w:val="0047786E"/>
    <w:rsid w:val="00480390"/>
    <w:rsid w:val="004815E6"/>
    <w:rsid w:val="004876B0"/>
    <w:rsid w:val="00492E3A"/>
    <w:rsid w:val="00495E93"/>
    <w:rsid w:val="00496000"/>
    <w:rsid w:val="00496567"/>
    <w:rsid w:val="004C349D"/>
    <w:rsid w:val="004D1F68"/>
    <w:rsid w:val="004D2FC5"/>
    <w:rsid w:val="004D5B89"/>
    <w:rsid w:val="004D5F63"/>
    <w:rsid w:val="004D6A0D"/>
    <w:rsid w:val="004E0E53"/>
    <w:rsid w:val="004E65C7"/>
    <w:rsid w:val="0050254D"/>
    <w:rsid w:val="00502634"/>
    <w:rsid w:val="005052DB"/>
    <w:rsid w:val="00520A97"/>
    <w:rsid w:val="0053176D"/>
    <w:rsid w:val="00531F27"/>
    <w:rsid w:val="0053299E"/>
    <w:rsid w:val="0053410A"/>
    <w:rsid w:val="00534C45"/>
    <w:rsid w:val="00550254"/>
    <w:rsid w:val="00550CDC"/>
    <w:rsid w:val="00552D45"/>
    <w:rsid w:val="005548A1"/>
    <w:rsid w:val="005718D3"/>
    <w:rsid w:val="005759AD"/>
    <w:rsid w:val="00580128"/>
    <w:rsid w:val="00580599"/>
    <w:rsid w:val="00584669"/>
    <w:rsid w:val="00584847"/>
    <w:rsid w:val="005963EA"/>
    <w:rsid w:val="005A118B"/>
    <w:rsid w:val="005A7808"/>
    <w:rsid w:val="005B0AC7"/>
    <w:rsid w:val="005B28CF"/>
    <w:rsid w:val="005B7195"/>
    <w:rsid w:val="005B7980"/>
    <w:rsid w:val="005C0B5D"/>
    <w:rsid w:val="005C172B"/>
    <w:rsid w:val="005C3206"/>
    <w:rsid w:val="005C34ED"/>
    <w:rsid w:val="005C45C3"/>
    <w:rsid w:val="005C504C"/>
    <w:rsid w:val="005C6D26"/>
    <w:rsid w:val="005D68BD"/>
    <w:rsid w:val="005D7E66"/>
    <w:rsid w:val="005E2B71"/>
    <w:rsid w:val="005E2F74"/>
    <w:rsid w:val="005E52EB"/>
    <w:rsid w:val="005E5A68"/>
    <w:rsid w:val="005F44DC"/>
    <w:rsid w:val="005F58C0"/>
    <w:rsid w:val="005F5DF9"/>
    <w:rsid w:val="006063B9"/>
    <w:rsid w:val="00610FC5"/>
    <w:rsid w:val="00613069"/>
    <w:rsid w:val="00613550"/>
    <w:rsid w:val="00613D01"/>
    <w:rsid w:val="006162C5"/>
    <w:rsid w:val="00616C79"/>
    <w:rsid w:val="0063048F"/>
    <w:rsid w:val="0063085E"/>
    <w:rsid w:val="00634939"/>
    <w:rsid w:val="006353D9"/>
    <w:rsid w:val="00651883"/>
    <w:rsid w:val="006530C6"/>
    <w:rsid w:val="00653668"/>
    <w:rsid w:val="006577EF"/>
    <w:rsid w:val="00660FA9"/>
    <w:rsid w:val="00662010"/>
    <w:rsid w:val="006628C8"/>
    <w:rsid w:val="006635C3"/>
    <w:rsid w:val="00665C25"/>
    <w:rsid w:val="00665DBE"/>
    <w:rsid w:val="006716AB"/>
    <w:rsid w:val="00675E60"/>
    <w:rsid w:val="006764E6"/>
    <w:rsid w:val="006774E1"/>
    <w:rsid w:val="0068051D"/>
    <w:rsid w:val="00681B76"/>
    <w:rsid w:val="00687570"/>
    <w:rsid w:val="006A16A3"/>
    <w:rsid w:val="006A7EE5"/>
    <w:rsid w:val="006B2039"/>
    <w:rsid w:val="006B7A0B"/>
    <w:rsid w:val="006C0277"/>
    <w:rsid w:val="006C03E0"/>
    <w:rsid w:val="006C13D1"/>
    <w:rsid w:val="006C2772"/>
    <w:rsid w:val="006C5AD8"/>
    <w:rsid w:val="006C6B2F"/>
    <w:rsid w:val="006D1F9B"/>
    <w:rsid w:val="006D3802"/>
    <w:rsid w:val="006E3709"/>
    <w:rsid w:val="006E46A4"/>
    <w:rsid w:val="006E503B"/>
    <w:rsid w:val="006E7F68"/>
    <w:rsid w:val="006F2E8C"/>
    <w:rsid w:val="006F56F7"/>
    <w:rsid w:val="006F6648"/>
    <w:rsid w:val="00702973"/>
    <w:rsid w:val="00704415"/>
    <w:rsid w:val="00704FCB"/>
    <w:rsid w:val="007057A9"/>
    <w:rsid w:val="007117BB"/>
    <w:rsid w:val="00714F5E"/>
    <w:rsid w:val="007168CB"/>
    <w:rsid w:val="00724DDD"/>
    <w:rsid w:val="0072525C"/>
    <w:rsid w:val="007276A6"/>
    <w:rsid w:val="00734152"/>
    <w:rsid w:val="00737516"/>
    <w:rsid w:val="0073795B"/>
    <w:rsid w:val="00737D14"/>
    <w:rsid w:val="00741134"/>
    <w:rsid w:val="00751C8B"/>
    <w:rsid w:val="00752BD0"/>
    <w:rsid w:val="00753B60"/>
    <w:rsid w:val="007542AA"/>
    <w:rsid w:val="007636CC"/>
    <w:rsid w:val="00766243"/>
    <w:rsid w:val="0077033E"/>
    <w:rsid w:val="00770A79"/>
    <w:rsid w:val="0077649C"/>
    <w:rsid w:val="00776E3B"/>
    <w:rsid w:val="00780C72"/>
    <w:rsid w:val="0078147A"/>
    <w:rsid w:val="00787A88"/>
    <w:rsid w:val="0079413F"/>
    <w:rsid w:val="007A1CFC"/>
    <w:rsid w:val="007A3EED"/>
    <w:rsid w:val="007A6D55"/>
    <w:rsid w:val="007A70E4"/>
    <w:rsid w:val="007B1B8E"/>
    <w:rsid w:val="007B759F"/>
    <w:rsid w:val="007B773A"/>
    <w:rsid w:val="007E116A"/>
    <w:rsid w:val="007E2002"/>
    <w:rsid w:val="007E30AB"/>
    <w:rsid w:val="007E62ED"/>
    <w:rsid w:val="007E65F1"/>
    <w:rsid w:val="007F0886"/>
    <w:rsid w:val="007F1BE4"/>
    <w:rsid w:val="00800AFD"/>
    <w:rsid w:val="00810976"/>
    <w:rsid w:val="00814742"/>
    <w:rsid w:val="00820CAC"/>
    <w:rsid w:val="00821F41"/>
    <w:rsid w:val="0082318E"/>
    <w:rsid w:val="00823C13"/>
    <w:rsid w:val="008260EC"/>
    <w:rsid w:val="008264A2"/>
    <w:rsid w:val="008267FC"/>
    <w:rsid w:val="008277C7"/>
    <w:rsid w:val="00832719"/>
    <w:rsid w:val="008464A4"/>
    <w:rsid w:val="00847E59"/>
    <w:rsid w:val="0085106D"/>
    <w:rsid w:val="0085534F"/>
    <w:rsid w:val="00855BFC"/>
    <w:rsid w:val="00860537"/>
    <w:rsid w:val="00865F71"/>
    <w:rsid w:val="008725B0"/>
    <w:rsid w:val="00882E25"/>
    <w:rsid w:val="008872C8"/>
    <w:rsid w:val="008906BA"/>
    <w:rsid w:val="008B7FDE"/>
    <w:rsid w:val="008C1E3A"/>
    <w:rsid w:val="008E17E8"/>
    <w:rsid w:val="008E55D4"/>
    <w:rsid w:val="008F2BBD"/>
    <w:rsid w:val="008F64C5"/>
    <w:rsid w:val="009102FA"/>
    <w:rsid w:val="00911720"/>
    <w:rsid w:val="00913470"/>
    <w:rsid w:val="0091464C"/>
    <w:rsid w:val="00920B73"/>
    <w:rsid w:val="00922869"/>
    <w:rsid w:val="00926FF5"/>
    <w:rsid w:val="009273C7"/>
    <w:rsid w:val="009416E4"/>
    <w:rsid w:val="00943721"/>
    <w:rsid w:val="00944038"/>
    <w:rsid w:val="00945D1E"/>
    <w:rsid w:val="009462DA"/>
    <w:rsid w:val="009550F9"/>
    <w:rsid w:val="009621C3"/>
    <w:rsid w:val="009623A0"/>
    <w:rsid w:val="00962416"/>
    <w:rsid w:val="00965211"/>
    <w:rsid w:val="00967187"/>
    <w:rsid w:val="00967828"/>
    <w:rsid w:val="00972909"/>
    <w:rsid w:val="009736C0"/>
    <w:rsid w:val="00977EB4"/>
    <w:rsid w:val="00981D55"/>
    <w:rsid w:val="00982E3F"/>
    <w:rsid w:val="00992182"/>
    <w:rsid w:val="00992AF8"/>
    <w:rsid w:val="00994089"/>
    <w:rsid w:val="00996A4A"/>
    <w:rsid w:val="009A11E4"/>
    <w:rsid w:val="009A3CFE"/>
    <w:rsid w:val="009A7D5D"/>
    <w:rsid w:val="009B1115"/>
    <w:rsid w:val="009B25A1"/>
    <w:rsid w:val="009B31C7"/>
    <w:rsid w:val="009B7A32"/>
    <w:rsid w:val="009C4A41"/>
    <w:rsid w:val="009C7C5B"/>
    <w:rsid w:val="009D3232"/>
    <w:rsid w:val="009D7B9A"/>
    <w:rsid w:val="009E2297"/>
    <w:rsid w:val="009E7250"/>
    <w:rsid w:val="009F7FE9"/>
    <w:rsid w:val="00A016CB"/>
    <w:rsid w:val="00A0251A"/>
    <w:rsid w:val="00A031EB"/>
    <w:rsid w:val="00A05AAD"/>
    <w:rsid w:val="00A078E2"/>
    <w:rsid w:val="00A13390"/>
    <w:rsid w:val="00A139E0"/>
    <w:rsid w:val="00A1616C"/>
    <w:rsid w:val="00A264B8"/>
    <w:rsid w:val="00A265E8"/>
    <w:rsid w:val="00A328E1"/>
    <w:rsid w:val="00A33C5A"/>
    <w:rsid w:val="00A377BA"/>
    <w:rsid w:val="00A46261"/>
    <w:rsid w:val="00A50D61"/>
    <w:rsid w:val="00A51DBE"/>
    <w:rsid w:val="00A52072"/>
    <w:rsid w:val="00A53EC0"/>
    <w:rsid w:val="00A63229"/>
    <w:rsid w:val="00A66EF5"/>
    <w:rsid w:val="00A83214"/>
    <w:rsid w:val="00A836C1"/>
    <w:rsid w:val="00A849BE"/>
    <w:rsid w:val="00A90E96"/>
    <w:rsid w:val="00A95B4E"/>
    <w:rsid w:val="00AA0002"/>
    <w:rsid w:val="00AA049D"/>
    <w:rsid w:val="00AA162C"/>
    <w:rsid w:val="00AA41E2"/>
    <w:rsid w:val="00AB69EA"/>
    <w:rsid w:val="00AC1A67"/>
    <w:rsid w:val="00AC4E48"/>
    <w:rsid w:val="00AC6CEC"/>
    <w:rsid w:val="00AD2416"/>
    <w:rsid w:val="00AD25E3"/>
    <w:rsid w:val="00AE1EC7"/>
    <w:rsid w:val="00AF2EDF"/>
    <w:rsid w:val="00AF47E4"/>
    <w:rsid w:val="00AF6890"/>
    <w:rsid w:val="00B105CB"/>
    <w:rsid w:val="00B13CEE"/>
    <w:rsid w:val="00B17588"/>
    <w:rsid w:val="00B17DE6"/>
    <w:rsid w:val="00B50C9F"/>
    <w:rsid w:val="00B52ED0"/>
    <w:rsid w:val="00B52FC2"/>
    <w:rsid w:val="00B54551"/>
    <w:rsid w:val="00B555CE"/>
    <w:rsid w:val="00B572B5"/>
    <w:rsid w:val="00B64899"/>
    <w:rsid w:val="00B64E21"/>
    <w:rsid w:val="00B715AA"/>
    <w:rsid w:val="00B80A6F"/>
    <w:rsid w:val="00B81749"/>
    <w:rsid w:val="00B861C8"/>
    <w:rsid w:val="00B8663E"/>
    <w:rsid w:val="00BA3EA2"/>
    <w:rsid w:val="00BA452B"/>
    <w:rsid w:val="00BA4BFE"/>
    <w:rsid w:val="00BB23B0"/>
    <w:rsid w:val="00BC027B"/>
    <w:rsid w:val="00BC5156"/>
    <w:rsid w:val="00BC5756"/>
    <w:rsid w:val="00BC7597"/>
    <w:rsid w:val="00BD51F4"/>
    <w:rsid w:val="00BD520E"/>
    <w:rsid w:val="00BE1B4A"/>
    <w:rsid w:val="00BE28A6"/>
    <w:rsid w:val="00BE5B3A"/>
    <w:rsid w:val="00BF22F3"/>
    <w:rsid w:val="00C011E0"/>
    <w:rsid w:val="00C05A6E"/>
    <w:rsid w:val="00C11524"/>
    <w:rsid w:val="00C13501"/>
    <w:rsid w:val="00C1379E"/>
    <w:rsid w:val="00C15E8A"/>
    <w:rsid w:val="00C1607B"/>
    <w:rsid w:val="00C20BF2"/>
    <w:rsid w:val="00C3073E"/>
    <w:rsid w:val="00C31004"/>
    <w:rsid w:val="00C3689A"/>
    <w:rsid w:val="00C41932"/>
    <w:rsid w:val="00C45339"/>
    <w:rsid w:val="00C470BE"/>
    <w:rsid w:val="00C603A7"/>
    <w:rsid w:val="00C60BFD"/>
    <w:rsid w:val="00C64124"/>
    <w:rsid w:val="00C67B03"/>
    <w:rsid w:val="00C70B8A"/>
    <w:rsid w:val="00C73D12"/>
    <w:rsid w:val="00C760ED"/>
    <w:rsid w:val="00C7689D"/>
    <w:rsid w:val="00C77E98"/>
    <w:rsid w:val="00C77F8C"/>
    <w:rsid w:val="00C809CD"/>
    <w:rsid w:val="00C96192"/>
    <w:rsid w:val="00C97822"/>
    <w:rsid w:val="00CA19B6"/>
    <w:rsid w:val="00CA22EE"/>
    <w:rsid w:val="00CA4858"/>
    <w:rsid w:val="00CA539C"/>
    <w:rsid w:val="00CA6BCE"/>
    <w:rsid w:val="00CA6FDE"/>
    <w:rsid w:val="00CA77BB"/>
    <w:rsid w:val="00CB1967"/>
    <w:rsid w:val="00CB1FB2"/>
    <w:rsid w:val="00CC425D"/>
    <w:rsid w:val="00CC4DA4"/>
    <w:rsid w:val="00CC7525"/>
    <w:rsid w:val="00CE0A80"/>
    <w:rsid w:val="00CE3709"/>
    <w:rsid w:val="00CE4704"/>
    <w:rsid w:val="00CF0531"/>
    <w:rsid w:val="00CF6EC5"/>
    <w:rsid w:val="00CF7590"/>
    <w:rsid w:val="00D0252A"/>
    <w:rsid w:val="00D028D2"/>
    <w:rsid w:val="00D0331A"/>
    <w:rsid w:val="00D11F24"/>
    <w:rsid w:val="00D13F21"/>
    <w:rsid w:val="00D442A3"/>
    <w:rsid w:val="00D47D79"/>
    <w:rsid w:val="00D526E4"/>
    <w:rsid w:val="00D57533"/>
    <w:rsid w:val="00D71C74"/>
    <w:rsid w:val="00D74C8F"/>
    <w:rsid w:val="00D809F9"/>
    <w:rsid w:val="00D85957"/>
    <w:rsid w:val="00D902DD"/>
    <w:rsid w:val="00D911FC"/>
    <w:rsid w:val="00D93131"/>
    <w:rsid w:val="00DB0931"/>
    <w:rsid w:val="00DB3668"/>
    <w:rsid w:val="00DB3A42"/>
    <w:rsid w:val="00DB61C3"/>
    <w:rsid w:val="00DC34FD"/>
    <w:rsid w:val="00DC60B3"/>
    <w:rsid w:val="00DD1BAB"/>
    <w:rsid w:val="00DD23FF"/>
    <w:rsid w:val="00DF0D6F"/>
    <w:rsid w:val="00DF18C1"/>
    <w:rsid w:val="00E007A3"/>
    <w:rsid w:val="00E10E13"/>
    <w:rsid w:val="00E2474C"/>
    <w:rsid w:val="00E25F15"/>
    <w:rsid w:val="00E37B84"/>
    <w:rsid w:val="00E44F26"/>
    <w:rsid w:val="00E461F6"/>
    <w:rsid w:val="00E5126B"/>
    <w:rsid w:val="00E54E08"/>
    <w:rsid w:val="00E5728A"/>
    <w:rsid w:val="00E577B8"/>
    <w:rsid w:val="00E654EE"/>
    <w:rsid w:val="00E70472"/>
    <w:rsid w:val="00E73360"/>
    <w:rsid w:val="00E73CAA"/>
    <w:rsid w:val="00E7418A"/>
    <w:rsid w:val="00E75E21"/>
    <w:rsid w:val="00E86C68"/>
    <w:rsid w:val="00E911CD"/>
    <w:rsid w:val="00E9120C"/>
    <w:rsid w:val="00E96B64"/>
    <w:rsid w:val="00EA2C8C"/>
    <w:rsid w:val="00EB4961"/>
    <w:rsid w:val="00EB5BF5"/>
    <w:rsid w:val="00EB69BD"/>
    <w:rsid w:val="00EC4948"/>
    <w:rsid w:val="00EC5098"/>
    <w:rsid w:val="00EC5AED"/>
    <w:rsid w:val="00ED359B"/>
    <w:rsid w:val="00ED60B0"/>
    <w:rsid w:val="00ED6DB8"/>
    <w:rsid w:val="00ED72D0"/>
    <w:rsid w:val="00EE1C02"/>
    <w:rsid w:val="00EE7B8D"/>
    <w:rsid w:val="00EF0489"/>
    <w:rsid w:val="00EF4776"/>
    <w:rsid w:val="00F0210C"/>
    <w:rsid w:val="00F04687"/>
    <w:rsid w:val="00F067AC"/>
    <w:rsid w:val="00F258B7"/>
    <w:rsid w:val="00F27C1E"/>
    <w:rsid w:val="00F46877"/>
    <w:rsid w:val="00F539B1"/>
    <w:rsid w:val="00F53A42"/>
    <w:rsid w:val="00F578E6"/>
    <w:rsid w:val="00F6297C"/>
    <w:rsid w:val="00F76646"/>
    <w:rsid w:val="00F77C48"/>
    <w:rsid w:val="00F80E22"/>
    <w:rsid w:val="00F91D42"/>
    <w:rsid w:val="00FB0561"/>
    <w:rsid w:val="00FB0C23"/>
    <w:rsid w:val="00FC0E0C"/>
    <w:rsid w:val="00FC6EF3"/>
    <w:rsid w:val="00FC7D7B"/>
    <w:rsid w:val="00FD378E"/>
    <w:rsid w:val="00FD4964"/>
    <w:rsid w:val="00FE440A"/>
    <w:rsid w:val="00FE74B3"/>
    <w:rsid w:val="00FF08BD"/>
    <w:rsid w:val="00FF4BD6"/>
    <w:rsid w:val="00FF6E05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A41D-73B4-4DBE-B991-6F8E839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7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5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EtextbooksArticle" TargetMode="External"/><Relationship Id="rId4" Type="http://schemas.openxmlformats.org/officeDocument/2006/relationships/hyperlink" Target="mailto:kingle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King</dc:creator>
  <cp:keywords/>
  <dc:description/>
  <cp:lastModifiedBy>Kevin Miller</cp:lastModifiedBy>
  <cp:revision>3</cp:revision>
  <dcterms:created xsi:type="dcterms:W3CDTF">2015-09-23T20:49:00Z</dcterms:created>
  <dcterms:modified xsi:type="dcterms:W3CDTF">2015-09-23T21:07:00Z</dcterms:modified>
</cp:coreProperties>
</file>