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4.0" w:type="dxa"/>
        <w:jc w:val="left"/>
        <w:tblInd w:w="-93.0" w:type="dxa"/>
        <w:tblBorders>
          <w:top w:color="000000" w:space="0" w:sz="4" w:val="single"/>
          <w:left w:color="000000" w:space="0" w:sz="12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84"/>
        <w:gridCol w:w="4790"/>
        <w:tblGridChange w:id="0">
          <w:tblGrid>
            <w:gridCol w:w="3984"/>
            <w:gridCol w:w="4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ind w:left="720" w:right="0" w:firstLine="17.0000000000000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4.7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≈ 4,B33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0,4B33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× 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= Р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+ 64 = 65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 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"/>
        <w:tblW w:w="6840.000000000002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6" w:val="single"/>
          <w:right w:color="000000" w:space="0" w:sz="18" w:val="single"/>
          <w:insideH w:color="000000" w:space="0" w:sz="6" w:val="single"/>
          <w:insideV w:color="000000" w:space="0" w:sz="18" w:val="single"/>
        </w:tblBorders>
        <w:tblLayout w:type="fixed"/>
        <w:tblLook w:val="0000"/>
      </w:tblPr>
      <w:tblGrid>
        <w:gridCol w:w="335"/>
        <w:gridCol w:w="336"/>
        <w:gridCol w:w="337"/>
        <w:gridCol w:w="336"/>
        <w:gridCol w:w="335"/>
        <w:gridCol w:w="336"/>
        <w:gridCol w:w="337"/>
        <w:gridCol w:w="336"/>
        <w:gridCol w:w="335"/>
        <w:gridCol w:w="336"/>
        <w:gridCol w:w="337"/>
        <w:gridCol w:w="336"/>
        <w:gridCol w:w="336"/>
        <w:gridCol w:w="335"/>
        <w:gridCol w:w="336"/>
        <w:gridCol w:w="337"/>
        <w:gridCol w:w="336"/>
        <w:gridCol w:w="335"/>
        <w:gridCol w:w="336"/>
        <w:gridCol w:w="457"/>
        <w:tblGridChange w:id="0">
          <w:tblGrid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6"/>
            <w:gridCol w:w="335"/>
            <w:gridCol w:w="336"/>
            <w:gridCol w:w="337"/>
            <w:gridCol w:w="336"/>
            <w:gridCol w:w="335"/>
            <w:gridCol w:w="336"/>
            <w:gridCol w:w="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 = 0,35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≈ 0,5999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0,5999</w:t>
      </w:r>
      <w:r w:rsidDel="00000000" w:rsidR="00000000" w:rsidRPr="00000000">
        <w:rPr>
          <w:vertAlign w:val="subscript"/>
          <w:rtl w:val="0"/>
        </w:rPr>
        <w:t xml:space="preserve"> 16</w:t>
      </w:r>
      <w:r w:rsidDel="00000000" w:rsidR="00000000" w:rsidRPr="00000000">
        <w:rPr>
          <w:rtl w:val="0"/>
        </w:rPr>
        <w:t xml:space="preserve"> × 16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= Р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+ 64 = 64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 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3"/>
        <w:tblW w:w="6840.000000000002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6" w:val="single"/>
          <w:right w:color="000000" w:space="0" w:sz="18" w:val="single"/>
          <w:insideH w:color="000000" w:space="0" w:sz="6" w:val="single"/>
          <w:insideV w:color="000000" w:space="0" w:sz="18" w:val="single"/>
        </w:tblBorders>
        <w:tblLayout w:type="fixed"/>
        <w:tblLook w:val="0000"/>
      </w:tblPr>
      <w:tblGrid>
        <w:gridCol w:w="335"/>
        <w:gridCol w:w="336"/>
        <w:gridCol w:w="337"/>
        <w:gridCol w:w="336"/>
        <w:gridCol w:w="335"/>
        <w:gridCol w:w="336"/>
        <w:gridCol w:w="337"/>
        <w:gridCol w:w="336"/>
        <w:gridCol w:w="335"/>
        <w:gridCol w:w="336"/>
        <w:gridCol w:w="337"/>
        <w:gridCol w:w="336"/>
        <w:gridCol w:w="336"/>
        <w:gridCol w:w="335"/>
        <w:gridCol w:w="336"/>
        <w:gridCol w:w="337"/>
        <w:gridCol w:w="336"/>
        <w:gridCol w:w="335"/>
        <w:gridCol w:w="336"/>
        <w:gridCol w:w="457"/>
        <w:tblGridChange w:id="0">
          <w:tblGrid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6"/>
            <w:gridCol w:w="335"/>
            <w:gridCol w:w="336"/>
            <w:gridCol w:w="337"/>
            <w:gridCol w:w="336"/>
            <w:gridCol w:w="335"/>
            <w:gridCol w:w="336"/>
            <w:gridCol w:w="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Ф2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= 4.7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100.10110011001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1 0010 1100 110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×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= Р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+ 128 = 131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 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4"/>
        <w:tblW w:w="6840.000000000002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6" w:val="single"/>
          <w:right w:color="000000" w:space="0" w:sz="18" w:val="single"/>
          <w:insideH w:color="000000" w:space="0" w:sz="6" w:val="single"/>
          <w:insideV w:color="000000" w:space="0" w:sz="18" w:val="single"/>
        </w:tblBorders>
        <w:tblLayout w:type="fixed"/>
        <w:tblLook w:val="0000"/>
      </w:tblPr>
      <w:tblGrid>
        <w:gridCol w:w="335"/>
        <w:gridCol w:w="336"/>
        <w:gridCol w:w="337"/>
        <w:gridCol w:w="336"/>
        <w:gridCol w:w="335"/>
        <w:gridCol w:w="336"/>
        <w:gridCol w:w="337"/>
        <w:gridCol w:w="336"/>
        <w:gridCol w:w="335"/>
        <w:gridCol w:w="336"/>
        <w:gridCol w:w="337"/>
        <w:gridCol w:w="336"/>
        <w:gridCol w:w="336"/>
        <w:gridCol w:w="335"/>
        <w:gridCol w:w="336"/>
        <w:gridCol w:w="337"/>
        <w:gridCol w:w="336"/>
        <w:gridCol w:w="335"/>
        <w:gridCol w:w="336"/>
        <w:gridCol w:w="457"/>
        <w:tblGridChange w:id="0">
          <w:tblGrid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6"/>
            <w:gridCol w:w="335"/>
            <w:gridCol w:w="336"/>
            <w:gridCol w:w="337"/>
            <w:gridCol w:w="336"/>
            <w:gridCol w:w="335"/>
            <w:gridCol w:w="336"/>
            <w:gridCol w:w="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 = 0,011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≈ 0.01011001100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0.1 0110 0110 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× 2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= Р</w:t>
      </w:r>
      <w:r w:rsidDel="00000000" w:rsidR="00000000" w:rsidRPr="00000000">
        <w:rPr>
          <w:vertAlign w:val="subscript"/>
          <w:rtl w:val="0"/>
        </w:rPr>
        <w:t xml:space="preserve">А</w:t>
      </w:r>
      <w:r w:rsidDel="00000000" w:rsidR="00000000" w:rsidRPr="00000000">
        <w:rPr>
          <w:rtl w:val="0"/>
        </w:rPr>
        <w:t xml:space="preserve"> + 128 = 127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0111 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5"/>
        <w:tblW w:w="6840.000000000002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6" w:val="single"/>
          <w:right w:color="000000" w:space="0" w:sz="18" w:val="single"/>
          <w:insideH w:color="000000" w:space="0" w:sz="6" w:val="single"/>
          <w:insideV w:color="000000" w:space="0" w:sz="18" w:val="single"/>
        </w:tblBorders>
        <w:tblLayout w:type="fixed"/>
        <w:tblLook w:val="0000"/>
      </w:tblPr>
      <w:tblGrid>
        <w:gridCol w:w="335"/>
        <w:gridCol w:w="336"/>
        <w:gridCol w:w="337"/>
        <w:gridCol w:w="336"/>
        <w:gridCol w:w="335"/>
        <w:gridCol w:w="336"/>
        <w:gridCol w:w="337"/>
        <w:gridCol w:w="336"/>
        <w:gridCol w:w="335"/>
        <w:gridCol w:w="336"/>
        <w:gridCol w:w="337"/>
        <w:gridCol w:w="336"/>
        <w:gridCol w:w="336"/>
        <w:gridCol w:w="335"/>
        <w:gridCol w:w="336"/>
        <w:gridCol w:w="337"/>
        <w:gridCol w:w="336"/>
        <w:gridCol w:w="335"/>
        <w:gridCol w:w="336"/>
        <w:gridCol w:w="457"/>
        <w:tblGridChange w:id="0">
          <w:tblGrid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5"/>
            <w:gridCol w:w="336"/>
            <w:gridCol w:w="337"/>
            <w:gridCol w:w="336"/>
            <w:gridCol w:w="336"/>
            <w:gridCol w:w="335"/>
            <w:gridCol w:w="336"/>
            <w:gridCol w:w="337"/>
            <w:gridCol w:w="336"/>
            <w:gridCol w:w="335"/>
            <w:gridCol w:w="336"/>
            <w:gridCol w:w="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Пункт 2 (4, 5)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Sign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⊕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0</w:t>
      </w:r>
    </w:p>
    <w:tbl>
      <w:tblPr>
        <w:tblStyle w:val="Table6"/>
        <w:tblW w:w="2988.0" w:type="dxa"/>
        <w:jc w:val="left"/>
        <w:tblInd w:w="-108.0" w:type="dxa"/>
        <w:tblLayout w:type="fixed"/>
        <w:tblLook w:val="0000"/>
      </w:tblPr>
      <w:tblGrid>
        <w:gridCol w:w="412"/>
        <w:gridCol w:w="824"/>
        <w:gridCol w:w="235"/>
        <w:gridCol w:w="1517"/>
        <w:tblGridChange w:id="0">
          <w:tblGrid>
            <w:gridCol w:w="412"/>
            <w:gridCol w:w="824"/>
            <w:gridCol w:w="235"/>
            <w:gridCol w:w="151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D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0 0 0 0 0 0 1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1 0 0 0 0 0 1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0</w:t>
      </w:r>
    </w:p>
    <w:tbl>
      <w:tblPr>
        <w:tblStyle w:val="Table7"/>
        <w:tblW w:w="9348.000000000004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87"/>
        <w:gridCol w:w="1002"/>
        <w:gridCol w:w="241"/>
        <w:gridCol w:w="242"/>
        <w:gridCol w:w="241"/>
        <w:gridCol w:w="241"/>
        <w:gridCol w:w="242"/>
        <w:gridCol w:w="237"/>
        <w:gridCol w:w="248"/>
        <w:gridCol w:w="241"/>
        <w:gridCol w:w="242"/>
        <w:gridCol w:w="241"/>
        <w:gridCol w:w="242"/>
        <w:gridCol w:w="241"/>
        <w:gridCol w:w="242"/>
        <w:gridCol w:w="243"/>
        <w:gridCol w:w="242"/>
        <w:gridCol w:w="302"/>
        <w:gridCol w:w="302"/>
        <w:gridCol w:w="302"/>
        <w:gridCol w:w="302"/>
        <w:gridCol w:w="302"/>
        <w:gridCol w:w="302"/>
        <w:gridCol w:w="302"/>
        <w:gridCol w:w="303"/>
        <w:gridCol w:w="302"/>
        <w:gridCol w:w="303"/>
        <w:gridCol w:w="302"/>
        <w:gridCol w:w="303"/>
        <w:gridCol w:w="706"/>
        <w:tblGridChange w:id="0">
          <w:tblGrid>
            <w:gridCol w:w="387"/>
            <w:gridCol w:w="1002"/>
            <w:gridCol w:w="241"/>
            <w:gridCol w:w="242"/>
            <w:gridCol w:w="241"/>
            <w:gridCol w:w="241"/>
            <w:gridCol w:w="242"/>
            <w:gridCol w:w="237"/>
            <w:gridCol w:w="248"/>
            <w:gridCol w:w="241"/>
            <w:gridCol w:w="242"/>
            <w:gridCol w:w="241"/>
            <w:gridCol w:w="242"/>
            <w:gridCol w:w="241"/>
            <w:gridCol w:w="242"/>
            <w:gridCol w:w="243"/>
            <w:gridCol w:w="242"/>
            <w:gridCol w:w="302"/>
            <w:gridCol w:w="302"/>
            <w:gridCol w:w="302"/>
            <w:gridCol w:w="302"/>
            <w:gridCol w:w="302"/>
            <w:gridCol w:w="302"/>
            <w:gridCol w:w="302"/>
            <w:gridCol w:w="303"/>
            <w:gridCol w:w="302"/>
            <w:gridCol w:w="303"/>
            <w:gridCol w:w="302"/>
            <w:gridCol w:w="303"/>
            <w:gridCol w:w="706"/>
          </w:tblGrid>
        </w:tblGridChange>
      </w:tblGrid>
      <w:tr>
        <w:trPr>
          <w:cantSplit w:val="0"/>
          <w:trHeight w:val="1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Операнды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СЧП (старшие разряды)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В/СЧП (младшие разряды)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Признак коррекции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СЧП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2М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+2А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СЧП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+2A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6C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7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widowControl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СЧП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 →2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←М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bscript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 = (0.1A1)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* 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1.A1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≈</w:t>
      </w:r>
      <w:r w:rsidDel="00000000" w:rsidR="00000000" w:rsidRPr="00000000">
        <w:rPr>
          <w:rtl w:val="0"/>
        </w:rPr>
        <w:t xml:space="preserve"> 1.629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∆С = С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– C = 1.645 – 1.637 = 0.016</w:t>
      </w:r>
    </w:p>
    <w:tbl>
      <w:tblPr>
        <w:tblStyle w:val="Table8"/>
        <w:tblW w:w="5322.0" w:type="dxa"/>
        <w:jc w:val="left"/>
        <w:tblInd w:w="-108.0" w:type="dxa"/>
        <w:tblLayout w:type="fixed"/>
        <w:tblLook w:val="0000"/>
      </w:tblPr>
      <w:tblGrid>
        <w:gridCol w:w="786"/>
        <w:gridCol w:w="546"/>
        <w:gridCol w:w="1176"/>
        <w:gridCol w:w="779"/>
        <w:gridCol w:w="2035"/>
        <w:tblGridChange w:id="0">
          <w:tblGrid>
            <w:gridCol w:w="786"/>
            <w:gridCol w:w="546"/>
            <w:gridCol w:w="1176"/>
            <w:gridCol w:w="779"/>
            <w:gridCol w:w="203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δС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∆С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100%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6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100% ≈ 0.97%,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B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1.645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Погрешность полученного результата объясняется неточным представлением операндов.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Пункт 3 (4, 5)</w:t>
      </w:r>
    </w:p>
    <w:tbl>
      <w:tblPr>
        <w:tblStyle w:val="Table9"/>
        <w:tblW w:w="3150.0" w:type="dxa"/>
        <w:jc w:val="left"/>
        <w:tblInd w:w="-108.0" w:type="dxa"/>
        <w:tblLayout w:type="fixed"/>
        <w:tblLook w:val="0000"/>
      </w:tblPr>
      <w:tblGrid>
        <w:gridCol w:w="412"/>
        <w:gridCol w:w="824"/>
        <w:gridCol w:w="235"/>
        <w:gridCol w:w="1679"/>
        <w:tblGridChange w:id="0">
          <w:tblGrid>
            <w:gridCol w:w="412"/>
            <w:gridCol w:w="824"/>
            <w:gridCol w:w="235"/>
            <w:gridCol w:w="167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4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1 0 0 0 0 0 1 1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0 1 1 1 1 1 1 1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B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X</w:t>
            </w:r>
            <w:r w:rsidDel="00000000" w:rsidR="00000000" w:rsidRPr="00000000">
              <w:rPr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E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0 0 0 0 0 0 1 0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1 0 0 0 0 0 0 0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5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1 0 0 0 0 0 1 0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9624.999999999998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65"/>
        <w:gridCol w:w="799"/>
        <w:gridCol w:w="237"/>
        <w:gridCol w:w="236"/>
        <w:gridCol w:w="236"/>
        <w:gridCol w:w="269"/>
        <w:gridCol w:w="282"/>
        <w:gridCol w:w="259"/>
        <w:gridCol w:w="269"/>
        <w:gridCol w:w="271"/>
        <w:gridCol w:w="269"/>
        <w:gridCol w:w="271"/>
        <w:gridCol w:w="269"/>
        <w:gridCol w:w="271"/>
        <w:gridCol w:w="269"/>
        <w:gridCol w:w="271"/>
        <w:gridCol w:w="269"/>
        <w:gridCol w:w="271"/>
        <w:gridCol w:w="282"/>
        <w:gridCol w:w="223"/>
        <w:gridCol w:w="304"/>
        <w:gridCol w:w="271"/>
        <w:gridCol w:w="269"/>
        <w:gridCol w:w="271"/>
        <w:gridCol w:w="269"/>
        <w:gridCol w:w="271"/>
        <w:gridCol w:w="269"/>
        <w:gridCol w:w="271"/>
        <w:gridCol w:w="269"/>
        <w:gridCol w:w="285"/>
        <w:gridCol w:w="268"/>
        <w:gridCol w:w="720"/>
        <w:tblGridChange w:id="0">
          <w:tblGrid>
            <w:gridCol w:w="365"/>
            <w:gridCol w:w="799"/>
            <w:gridCol w:w="237"/>
            <w:gridCol w:w="236"/>
            <w:gridCol w:w="236"/>
            <w:gridCol w:w="269"/>
            <w:gridCol w:w="282"/>
            <w:gridCol w:w="259"/>
            <w:gridCol w:w="269"/>
            <w:gridCol w:w="271"/>
            <w:gridCol w:w="269"/>
            <w:gridCol w:w="271"/>
            <w:gridCol w:w="269"/>
            <w:gridCol w:w="271"/>
            <w:gridCol w:w="269"/>
            <w:gridCol w:w="271"/>
            <w:gridCol w:w="269"/>
            <w:gridCol w:w="271"/>
            <w:gridCol w:w="282"/>
            <w:gridCol w:w="223"/>
            <w:gridCol w:w="304"/>
            <w:gridCol w:w="271"/>
            <w:gridCol w:w="269"/>
            <w:gridCol w:w="271"/>
            <w:gridCol w:w="269"/>
            <w:gridCol w:w="271"/>
            <w:gridCol w:w="269"/>
            <w:gridCol w:w="271"/>
            <w:gridCol w:w="269"/>
            <w:gridCol w:w="285"/>
            <w:gridCol w:w="268"/>
            <w:gridCol w:w="720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Операнды</w:t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 (старшие разряды)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В/СЧП (младшие разряды)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Признак 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3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0А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12"/>
            <w:tcBorders>
              <w:top w:color="000000" w:space="0" w:sz="6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widowControl w:val="1"/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E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widowControl w:val="1"/>
              <w:spacing w:after="0" w:before="0" w:line="240" w:lineRule="auto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СЧП→4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widowControl w:val="1"/>
              <w:spacing w:after="0" w:before="0"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widowControl w:val="1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8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СЧП→4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B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СЧП→4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СЧП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4←СЧП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12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widowControl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widowControl w:val="1"/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C = (0.011010010001)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1.1010010001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≈</w:t>
      </w:r>
      <w:r w:rsidDel="00000000" w:rsidR="00000000" w:rsidRPr="00000000">
        <w:rPr>
          <w:rtl w:val="0"/>
        </w:rPr>
        <w:t xml:space="preserve"> 1.6416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∆С = С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– C = 1.645 - 1.6416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=</w:t>
      </w:r>
      <w:r w:rsidDel="00000000" w:rsidR="00000000" w:rsidRPr="00000000">
        <w:rPr>
          <w:rtl w:val="0"/>
        </w:rPr>
        <w:t xml:space="preserve"> 0,0034</w:t>
      </w:r>
    </w:p>
    <w:tbl>
      <w:tblPr>
        <w:tblStyle w:val="Table11"/>
        <w:tblW w:w="5850.0" w:type="dxa"/>
        <w:jc w:val="left"/>
        <w:tblInd w:w="-108.0" w:type="dxa"/>
        <w:tblLayout w:type="fixed"/>
        <w:tblLook w:val="0000"/>
      </w:tblPr>
      <w:tblGrid>
        <w:gridCol w:w="762"/>
        <w:gridCol w:w="523"/>
        <w:gridCol w:w="1153"/>
        <w:gridCol w:w="1115"/>
        <w:gridCol w:w="2297"/>
        <w:tblGridChange w:id="0">
          <w:tblGrid>
            <w:gridCol w:w="762"/>
            <w:gridCol w:w="523"/>
            <w:gridCol w:w="1153"/>
            <w:gridCol w:w="1115"/>
            <w:gridCol w:w="229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widowControl w:val="1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δС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C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∆С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100% =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0.0034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100% ≈ 0,2%,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1">
            <w:pPr>
              <w:widowControl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3">
            <w:pPr>
              <w:widowControl w:val="1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1.645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Погрешность полученного результата объясняется неточным представлением операндов.</w:t>
      </w:r>
    </w:p>
    <w:p w:rsidR="00000000" w:rsidDel="00000000" w:rsidP="00000000" w:rsidRDefault="00000000" w:rsidRPr="00000000" w14:paraId="0000059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Пункт 6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Точность при умножении чисел в формате Ф2 была выше из-за более высокой точности представления операндов.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Gungsuh"/>
  <w:font w:name="Liberation Serif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Гуменник П.О. P3133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