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B1" w:rsidRDefault="007F1FAF">
      <w:pPr>
        <w:spacing w:before="65" w:line="364" w:lineRule="auto"/>
        <w:ind w:left="282" w:right="649"/>
        <w:jc w:val="center"/>
        <w:rPr>
          <w:sz w:val="32"/>
        </w:rPr>
      </w:pPr>
      <w:r>
        <w:rPr>
          <w:sz w:val="32"/>
        </w:rPr>
        <w:t>Федеральное</w:t>
      </w:r>
      <w:r>
        <w:rPr>
          <w:spacing w:val="-22"/>
          <w:sz w:val="32"/>
        </w:rPr>
        <w:t xml:space="preserve"> </w:t>
      </w:r>
      <w:r>
        <w:rPr>
          <w:sz w:val="32"/>
        </w:rPr>
        <w:t>государственное</w:t>
      </w:r>
      <w:r>
        <w:rPr>
          <w:spacing w:val="-21"/>
          <w:sz w:val="32"/>
        </w:rPr>
        <w:t xml:space="preserve"> </w:t>
      </w:r>
      <w:r>
        <w:rPr>
          <w:sz w:val="32"/>
        </w:rPr>
        <w:t>автономное</w:t>
      </w:r>
      <w:r>
        <w:rPr>
          <w:spacing w:val="-21"/>
          <w:sz w:val="32"/>
        </w:rPr>
        <w:t xml:space="preserve"> </w:t>
      </w:r>
      <w:bookmarkStart w:id="0" w:name="_GoBack"/>
      <w:bookmarkEnd w:id="0"/>
      <w:r>
        <w:rPr>
          <w:sz w:val="32"/>
        </w:rPr>
        <w:t>образовательное учреждение высшего образования</w:t>
      </w:r>
    </w:p>
    <w:p w:rsidR="00F77DB1" w:rsidRDefault="007F1FAF">
      <w:pPr>
        <w:spacing w:before="243"/>
        <w:ind w:left="288" w:right="649"/>
        <w:jc w:val="center"/>
        <w:rPr>
          <w:sz w:val="32"/>
        </w:rPr>
      </w:pPr>
      <w:r>
        <w:rPr>
          <w:sz w:val="32"/>
        </w:rPr>
        <w:t>Университет</w:t>
      </w:r>
      <w:r>
        <w:rPr>
          <w:spacing w:val="-20"/>
          <w:sz w:val="32"/>
        </w:rPr>
        <w:t xml:space="preserve"> </w:t>
      </w:r>
      <w:r>
        <w:rPr>
          <w:spacing w:val="-4"/>
          <w:sz w:val="32"/>
        </w:rPr>
        <w:t>ИТМО</w:t>
      </w:r>
    </w:p>
    <w:p w:rsidR="00F77DB1" w:rsidRDefault="00F77DB1">
      <w:pPr>
        <w:pStyle w:val="a3"/>
        <w:rPr>
          <w:sz w:val="32"/>
        </w:rPr>
      </w:pPr>
    </w:p>
    <w:p w:rsidR="00F77DB1" w:rsidRDefault="00F77DB1">
      <w:pPr>
        <w:pStyle w:val="a3"/>
        <w:rPr>
          <w:sz w:val="32"/>
        </w:rPr>
      </w:pPr>
    </w:p>
    <w:p w:rsidR="00F77DB1" w:rsidRDefault="00F77DB1">
      <w:pPr>
        <w:pStyle w:val="a3"/>
        <w:rPr>
          <w:sz w:val="32"/>
        </w:rPr>
      </w:pPr>
    </w:p>
    <w:p w:rsidR="00F77DB1" w:rsidRDefault="00F77DB1">
      <w:pPr>
        <w:pStyle w:val="a3"/>
        <w:rPr>
          <w:sz w:val="32"/>
        </w:rPr>
      </w:pPr>
    </w:p>
    <w:p w:rsidR="00F77DB1" w:rsidRDefault="00F77DB1">
      <w:pPr>
        <w:pStyle w:val="a3"/>
        <w:spacing w:before="203"/>
        <w:rPr>
          <w:sz w:val="32"/>
        </w:rPr>
      </w:pPr>
    </w:p>
    <w:p w:rsidR="00F77DB1" w:rsidRDefault="007F1FAF">
      <w:pPr>
        <w:spacing w:before="1"/>
        <w:ind w:left="286" w:right="649"/>
        <w:jc w:val="center"/>
        <w:rPr>
          <w:sz w:val="32"/>
        </w:rPr>
      </w:pPr>
      <w:r>
        <w:rPr>
          <w:spacing w:val="-4"/>
          <w:sz w:val="32"/>
        </w:rPr>
        <w:t>Дисциплина:</w:t>
      </w:r>
      <w:r>
        <w:rPr>
          <w:spacing w:val="-5"/>
          <w:sz w:val="32"/>
        </w:rPr>
        <w:t xml:space="preserve"> </w:t>
      </w:r>
      <w:r>
        <w:rPr>
          <w:spacing w:val="-4"/>
          <w:sz w:val="32"/>
        </w:rPr>
        <w:t>Компьютерные сети</w:t>
      </w:r>
    </w:p>
    <w:p w:rsidR="00F77DB1" w:rsidRPr="004A3105" w:rsidRDefault="004A3105">
      <w:pPr>
        <w:spacing w:before="185"/>
        <w:ind w:left="291" w:right="649"/>
        <w:jc w:val="center"/>
        <w:rPr>
          <w:rFonts w:ascii="Arial" w:hAnsi="Arial"/>
          <w:b/>
          <w:sz w:val="36"/>
        </w:rPr>
      </w:pPr>
      <w:r>
        <w:rPr>
          <w:rFonts w:ascii="Arial" w:hAnsi="Arial"/>
          <w:b/>
          <w:sz w:val="36"/>
        </w:rPr>
        <w:t>Домашнее задание</w:t>
      </w:r>
    </w:p>
    <w:p w:rsidR="00F77DB1" w:rsidRDefault="00F77DB1">
      <w:pPr>
        <w:pStyle w:val="a3"/>
        <w:rPr>
          <w:rFonts w:ascii="Arial"/>
          <w:b/>
          <w:sz w:val="36"/>
        </w:rPr>
      </w:pPr>
    </w:p>
    <w:p w:rsidR="00F77DB1" w:rsidRDefault="00F77DB1">
      <w:pPr>
        <w:pStyle w:val="a3"/>
        <w:rPr>
          <w:rFonts w:ascii="Arial"/>
          <w:b/>
          <w:sz w:val="36"/>
        </w:rPr>
      </w:pPr>
    </w:p>
    <w:p w:rsidR="00F77DB1" w:rsidRPr="008F5985" w:rsidRDefault="00F77DB1">
      <w:pPr>
        <w:pStyle w:val="a3"/>
        <w:rPr>
          <w:rFonts w:ascii="Arial"/>
          <w:b/>
          <w:sz w:val="36"/>
          <w:lang w:val="en-US"/>
        </w:rPr>
      </w:pPr>
    </w:p>
    <w:p w:rsidR="00F77DB1" w:rsidRDefault="00F77DB1">
      <w:pPr>
        <w:pStyle w:val="a3"/>
        <w:rPr>
          <w:rFonts w:ascii="Arial"/>
          <w:b/>
          <w:sz w:val="36"/>
        </w:rPr>
      </w:pPr>
    </w:p>
    <w:p w:rsidR="00F77DB1" w:rsidRDefault="00F77DB1">
      <w:pPr>
        <w:pStyle w:val="a3"/>
        <w:rPr>
          <w:rFonts w:ascii="Arial"/>
          <w:b/>
          <w:sz w:val="36"/>
        </w:rPr>
      </w:pPr>
    </w:p>
    <w:p w:rsidR="00F77DB1" w:rsidRDefault="00F77DB1">
      <w:pPr>
        <w:pStyle w:val="a3"/>
        <w:spacing w:before="342"/>
        <w:rPr>
          <w:rFonts w:ascii="Arial"/>
          <w:b/>
          <w:sz w:val="36"/>
        </w:rPr>
      </w:pPr>
    </w:p>
    <w:p w:rsidR="00F77DB1" w:rsidRDefault="007F1FAF">
      <w:pPr>
        <w:pStyle w:val="2"/>
        <w:ind w:right="1439"/>
      </w:pPr>
      <w:r>
        <w:rPr>
          <w:spacing w:val="-2"/>
        </w:rPr>
        <w:t>Выполнил:</w:t>
      </w:r>
    </w:p>
    <w:p w:rsidR="00F77DB1" w:rsidRDefault="004A3105">
      <w:pPr>
        <w:spacing w:before="28"/>
        <w:ind w:right="1440"/>
        <w:jc w:val="right"/>
        <w:rPr>
          <w:sz w:val="32"/>
        </w:rPr>
      </w:pPr>
      <w:proofErr w:type="spellStart"/>
      <w:r>
        <w:rPr>
          <w:spacing w:val="-2"/>
          <w:sz w:val="32"/>
        </w:rPr>
        <w:t>Гуменник</w:t>
      </w:r>
      <w:proofErr w:type="spellEnd"/>
      <w:r>
        <w:rPr>
          <w:spacing w:val="-2"/>
          <w:sz w:val="32"/>
        </w:rPr>
        <w:t xml:space="preserve"> Петр Олегович</w:t>
      </w:r>
    </w:p>
    <w:p w:rsidR="00F77DB1" w:rsidRDefault="007F1FAF">
      <w:pPr>
        <w:spacing w:before="266"/>
        <w:ind w:right="1439"/>
        <w:jc w:val="right"/>
        <w:rPr>
          <w:rFonts w:ascii="Arial MT" w:hAnsi="Arial MT"/>
          <w:sz w:val="32"/>
        </w:rPr>
      </w:pPr>
      <w:r>
        <w:rPr>
          <w:rFonts w:ascii="Arial" w:hAnsi="Arial"/>
          <w:b/>
          <w:sz w:val="32"/>
        </w:rPr>
        <w:t>Группа:</w:t>
      </w:r>
      <w:r>
        <w:rPr>
          <w:rFonts w:ascii="Arial" w:hAnsi="Arial"/>
          <w:b/>
          <w:spacing w:val="-14"/>
          <w:sz w:val="32"/>
        </w:rPr>
        <w:t xml:space="preserve"> </w:t>
      </w:r>
      <w:r w:rsidR="004A3105">
        <w:rPr>
          <w:rFonts w:ascii="Arial MT" w:hAnsi="Arial MT"/>
          <w:spacing w:val="-2"/>
          <w:sz w:val="32"/>
        </w:rPr>
        <w:t>P3333</w:t>
      </w:r>
    </w:p>
    <w:p w:rsidR="00F77DB1" w:rsidRDefault="00F77DB1">
      <w:pPr>
        <w:pStyle w:val="a3"/>
        <w:rPr>
          <w:rFonts w:ascii="Arial MT"/>
          <w:sz w:val="32"/>
        </w:rPr>
      </w:pPr>
    </w:p>
    <w:p w:rsidR="00F77DB1" w:rsidRDefault="00F77DB1">
      <w:pPr>
        <w:pStyle w:val="a3"/>
        <w:spacing w:before="161"/>
        <w:rPr>
          <w:rFonts w:ascii="Arial MT"/>
          <w:sz w:val="32"/>
        </w:rPr>
      </w:pPr>
    </w:p>
    <w:p w:rsidR="00F77DB1" w:rsidRDefault="007F1FAF">
      <w:pPr>
        <w:pStyle w:val="2"/>
      </w:pPr>
      <w:r>
        <w:rPr>
          <w:spacing w:val="-2"/>
        </w:rPr>
        <w:t>Преподаватель:</w:t>
      </w:r>
    </w:p>
    <w:p w:rsidR="00F77DB1" w:rsidRDefault="004A3105">
      <w:pPr>
        <w:spacing w:before="29"/>
        <w:ind w:right="1440"/>
        <w:jc w:val="right"/>
        <w:rPr>
          <w:sz w:val="32"/>
        </w:rPr>
      </w:pPr>
      <w:proofErr w:type="spellStart"/>
      <w:r>
        <w:rPr>
          <w:spacing w:val="-2"/>
          <w:sz w:val="32"/>
        </w:rPr>
        <w:t>Авксентьева</w:t>
      </w:r>
      <w:proofErr w:type="spellEnd"/>
      <w:r>
        <w:rPr>
          <w:spacing w:val="-2"/>
          <w:sz w:val="32"/>
        </w:rPr>
        <w:t xml:space="preserve"> Елена Юрьевна</w:t>
      </w:r>
    </w:p>
    <w:p w:rsidR="00F77DB1" w:rsidRDefault="00F77DB1">
      <w:pPr>
        <w:pStyle w:val="a3"/>
        <w:rPr>
          <w:sz w:val="32"/>
        </w:rPr>
      </w:pPr>
    </w:p>
    <w:p w:rsidR="00F77DB1" w:rsidRDefault="00F77DB1">
      <w:pPr>
        <w:pStyle w:val="a3"/>
        <w:spacing w:before="176"/>
        <w:rPr>
          <w:sz w:val="32"/>
        </w:rPr>
      </w:pPr>
    </w:p>
    <w:p w:rsidR="00F77DB1" w:rsidRDefault="004A3105">
      <w:pPr>
        <w:ind w:left="291" w:right="649"/>
        <w:jc w:val="center"/>
        <w:rPr>
          <w:sz w:val="32"/>
        </w:rPr>
      </w:pPr>
      <w:r>
        <w:rPr>
          <w:sz w:val="32"/>
        </w:rPr>
        <w:t>2025</w:t>
      </w:r>
      <w:r w:rsidR="007F1FAF">
        <w:rPr>
          <w:spacing w:val="-8"/>
          <w:sz w:val="32"/>
        </w:rPr>
        <w:t xml:space="preserve"> </w:t>
      </w:r>
      <w:r w:rsidR="007F1FAF">
        <w:rPr>
          <w:spacing w:val="-5"/>
          <w:sz w:val="32"/>
        </w:rPr>
        <w:t>г.</w:t>
      </w:r>
    </w:p>
    <w:p w:rsidR="00F77DB1" w:rsidRDefault="007F1FAF">
      <w:pPr>
        <w:spacing w:before="184"/>
        <w:ind w:left="292" w:right="649"/>
        <w:jc w:val="center"/>
        <w:rPr>
          <w:sz w:val="28"/>
        </w:rPr>
      </w:pPr>
      <w:r>
        <w:rPr>
          <w:spacing w:val="-6"/>
          <w:sz w:val="28"/>
        </w:rPr>
        <w:t>Санкт</w:t>
      </w:r>
      <w:r>
        <w:rPr>
          <w:rFonts w:ascii="Arial MT" w:hAnsi="Arial MT"/>
          <w:spacing w:val="-6"/>
          <w:sz w:val="28"/>
        </w:rPr>
        <w:t>-</w:t>
      </w:r>
      <w:r>
        <w:rPr>
          <w:spacing w:val="-2"/>
          <w:sz w:val="28"/>
        </w:rPr>
        <w:t>Петербург</w:t>
      </w:r>
    </w:p>
    <w:p w:rsidR="00F77DB1" w:rsidRDefault="00F77DB1">
      <w:pPr>
        <w:jc w:val="center"/>
        <w:rPr>
          <w:sz w:val="28"/>
        </w:rPr>
        <w:sectPr w:rsidR="00F77DB1">
          <w:type w:val="continuous"/>
          <w:pgSz w:w="12240" w:h="15840"/>
          <w:pgMar w:top="1620" w:right="0" w:bottom="280" w:left="360" w:header="720" w:footer="720" w:gutter="0"/>
          <w:cols w:space="720"/>
        </w:sectPr>
      </w:pPr>
    </w:p>
    <w:p w:rsidR="00F77DB1" w:rsidRDefault="007F1FAF">
      <w:pPr>
        <w:pStyle w:val="1"/>
        <w:spacing w:before="66"/>
      </w:pPr>
      <w:r>
        <w:lastRenderedPageBreak/>
        <w:t>Цель</w:t>
      </w:r>
      <w:r>
        <w:rPr>
          <w:spacing w:val="1"/>
        </w:rPr>
        <w:t xml:space="preserve"> </w:t>
      </w:r>
      <w:r>
        <w:rPr>
          <w:spacing w:val="-2"/>
        </w:rPr>
        <w:t>работы</w:t>
      </w:r>
    </w:p>
    <w:p w:rsidR="00F77DB1" w:rsidRDefault="007F1FAF">
      <w:pPr>
        <w:pStyle w:val="a4"/>
        <w:numPr>
          <w:ilvl w:val="0"/>
          <w:numId w:val="1"/>
        </w:numPr>
        <w:tabs>
          <w:tab w:val="left" w:pos="1800"/>
        </w:tabs>
        <w:spacing w:before="193"/>
      </w:pPr>
      <w:r>
        <w:rPr>
          <w:spacing w:val="-2"/>
        </w:rPr>
        <w:t>Изучение</w:t>
      </w:r>
      <w:r>
        <w:rPr>
          <w:spacing w:val="-5"/>
        </w:rPr>
        <w:t xml:space="preserve"> </w:t>
      </w:r>
      <w:r>
        <w:rPr>
          <w:spacing w:val="-2"/>
        </w:rPr>
        <w:t>методов</w:t>
      </w:r>
      <w:r>
        <w:rPr>
          <w:spacing w:val="-6"/>
        </w:rPr>
        <w:t xml:space="preserve"> </w:t>
      </w:r>
      <w:r>
        <w:rPr>
          <w:spacing w:val="-2"/>
        </w:rPr>
        <w:t>физического</w:t>
      </w:r>
      <w:r>
        <w:rPr>
          <w:spacing w:val="-3"/>
        </w:rPr>
        <w:t xml:space="preserve"> </w:t>
      </w:r>
      <w:r>
        <w:rPr>
          <w:spacing w:val="-2"/>
        </w:rPr>
        <w:t>кодирования.</w:t>
      </w:r>
    </w:p>
    <w:p w:rsidR="00F77DB1" w:rsidRDefault="007F1FAF">
      <w:pPr>
        <w:pStyle w:val="a4"/>
        <w:numPr>
          <w:ilvl w:val="0"/>
          <w:numId w:val="1"/>
        </w:numPr>
        <w:tabs>
          <w:tab w:val="left" w:pos="1800"/>
        </w:tabs>
        <w:spacing w:before="44"/>
      </w:pPr>
      <w:r>
        <w:rPr>
          <w:spacing w:val="-2"/>
        </w:rPr>
        <w:t>Изучение методов</w:t>
      </w:r>
      <w:r>
        <w:rPr>
          <w:spacing w:val="-3"/>
        </w:rPr>
        <w:t xml:space="preserve"> </w:t>
      </w:r>
      <w:r>
        <w:rPr>
          <w:spacing w:val="-2"/>
        </w:rPr>
        <w:t>логического</w:t>
      </w:r>
      <w:r>
        <w:t xml:space="preserve"> </w:t>
      </w:r>
      <w:r>
        <w:rPr>
          <w:spacing w:val="-2"/>
        </w:rPr>
        <w:t>кодирования.</w:t>
      </w:r>
    </w:p>
    <w:p w:rsidR="00F77DB1" w:rsidRDefault="007F1FAF">
      <w:pPr>
        <w:pStyle w:val="a4"/>
        <w:numPr>
          <w:ilvl w:val="0"/>
          <w:numId w:val="1"/>
        </w:numPr>
        <w:tabs>
          <w:tab w:val="left" w:pos="1800"/>
        </w:tabs>
        <w:spacing w:before="41" w:line="280" w:lineRule="auto"/>
        <w:ind w:right="1867"/>
      </w:pPr>
      <w:r>
        <w:t>Проведение</w:t>
      </w:r>
      <w:r>
        <w:rPr>
          <w:spacing w:val="-12"/>
        </w:rPr>
        <w:t xml:space="preserve"> </w:t>
      </w:r>
      <w:r>
        <w:t>сравнительного</w:t>
      </w:r>
      <w:r>
        <w:rPr>
          <w:spacing w:val="-11"/>
        </w:rPr>
        <w:t xml:space="preserve"> </w:t>
      </w:r>
      <w:r>
        <w:t>анализа</w:t>
      </w:r>
      <w:r>
        <w:rPr>
          <w:spacing w:val="-10"/>
        </w:rPr>
        <w:t xml:space="preserve"> </w:t>
      </w:r>
      <w:r>
        <w:t>используемых</w:t>
      </w:r>
      <w:r>
        <w:rPr>
          <w:spacing w:val="-10"/>
        </w:rPr>
        <w:t xml:space="preserve"> </w:t>
      </w:r>
      <w:r>
        <w:t>способов</w:t>
      </w:r>
      <w:r>
        <w:rPr>
          <w:spacing w:val="-11"/>
        </w:rPr>
        <w:t xml:space="preserve"> </w:t>
      </w:r>
      <w:r>
        <w:t>кодирования</w:t>
      </w:r>
      <w:r>
        <w:rPr>
          <w:spacing w:val="-11"/>
        </w:rPr>
        <w:t xml:space="preserve"> </w:t>
      </w:r>
      <w:r>
        <w:t>для выявления их достоинств и недостатков.</w:t>
      </w:r>
    </w:p>
    <w:p w:rsidR="00F77DB1" w:rsidRDefault="007F1FAF">
      <w:pPr>
        <w:pStyle w:val="a4"/>
        <w:numPr>
          <w:ilvl w:val="0"/>
          <w:numId w:val="1"/>
        </w:numPr>
        <w:tabs>
          <w:tab w:val="left" w:pos="1800"/>
        </w:tabs>
        <w:spacing w:line="280" w:lineRule="auto"/>
        <w:ind w:right="2546"/>
      </w:pPr>
      <w:r>
        <w:t>Определение</w:t>
      </w:r>
      <w:r>
        <w:rPr>
          <w:spacing w:val="-10"/>
        </w:rPr>
        <w:t xml:space="preserve"> </w:t>
      </w:r>
      <w:r>
        <w:t>наилучшего</w:t>
      </w:r>
      <w:r>
        <w:rPr>
          <w:spacing w:val="-8"/>
        </w:rPr>
        <w:t xml:space="preserve"> </w:t>
      </w:r>
      <w:r>
        <w:t>способа</w:t>
      </w:r>
      <w:r>
        <w:rPr>
          <w:spacing w:val="-10"/>
        </w:rPr>
        <w:t xml:space="preserve"> </w:t>
      </w:r>
      <w:r>
        <w:t>кодирования</w:t>
      </w:r>
      <w:r>
        <w:rPr>
          <w:spacing w:val="-8"/>
        </w:rPr>
        <w:t xml:space="preserve"> </w:t>
      </w:r>
      <w:r>
        <w:t>для</w:t>
      </w:r>
      <w:r>
        <w:rPr>
          <w:spacing w:val="-10"/>
        </w:rPr>
        <w:t xml:space="preserve"> </w:t>
      </w:r>
      <w:r>
        <w:t>передачи</w:t>
      </w:r>
      <w:r>
        <w:rPr>
          <w:spacing w:val="-10"/>
        </w:rPr>
        <w:t xml:space="preserve"> </w:t>
      </w:r>
      <w:r>
        <w:t xml:space="preserve">исходного </w:t>
      </w:r>
      <w:r>
        <w:rPr>
          <w:spacing w:val="-2"/>
        </w:rPr>
        <w:t>сообщения.</w:t>
      </w:r>
    </w:p>
    <w:p w:rsidR="00F77DB1" w:rsidRDefault="00F77DB1">
      <w:pPr>
        <w:pStyle w:val="a3"/>
        <w:spacing w:before="152"/>
      </w:pPr>
    </w:p>
    <w:p w:rsidR="00F77DB1" w:rsidRDefault="007F1FAF">
      <w:pPr>
        <w:pStyle w:val="1"/>
      </w:pPr>
      <w:r>
        <w:t>Этап</w:t>
      </w:r>
      <w:r>
        <w:rPr>
          <w:spacing w:val="-21"/>
        </w:rPr>
        <w:t xml:space="preserve"> </w:t>
      </w:r>
      <w:r>
        <w:t>1.</w:t>
      </w:r>
      <w:r>
        <w:rPr>
          <w:spacing w:val="-21"/>
        </w:rPr>
        <w:t xml:space="preserve"> </w:t>
      </w:r>
      <w:r>
        <w:t>Формирование</w:t>
      </w:r>
      <w:r>
        <w:rPr>
          <w:spacing w:val="-21"/>
        </w:rPr>
        <w:t xml:space="preserve"> </w:t>
      </w:r>
      <w:r>
        <w:rPr>
          <w:spacing w:val="-2"/>
        </w:rPr>
        <w:t>сообщения</w:t>
      </w:r>
    </w:p>
    <w:p w:rsidR="00F77DB1" w:rsidRDefault="007F1FAF">
      <w:pPr>
        <w:spacing w:before="190"/>
        <w:ind w:left="1080"/>
      </w:pPr>
      <w:r>
        <w:rPr>
          <w:rFonts w:ascii="Arial" w:hAnsi="Arial"/>
          <w:b/>
        </w:rPr>
        <w:t>Исходное</w:t>
      </w:r>
      <w:r>
        <w:rPr>
          <w:rFonts w:ascii="Arial" w:hAnsi="Arial"/>
          <w:b/>
          <w:spacing w:val="-16"/>
        </w:rPr>
        <w:t xml:space="preserve"> </w:t>
      </w:r>
      <w:r>
        <w:rPr>
          <w:rFonts w:ascii="Arial" w:hAnsi="Arial"/>
          <w:b/>
        </w:rPr>
        <w:t>сообщение:</w:t>
      </w:r>
      <w:r>
        <w:rPr>
          <w:rFonts w:ascii="Arial" w:hAnsi="Arial"/>
          <w:b/>
          <w:spacing w:val="-15"/>
        </w:rPr>
        <w:t xml:space="preserve"> </w:t>
      </w:r>
      <w:r w:rsidR="004A3105">
        <w:t>ГПО</w:t>
      </w:r>
    </w:p>
    <w:p w:rsidR="00F77DB1" w:rsidRDefault="007F1FAF">
      <w:pPr>
        <w:spacing w:before="37"/>
        <w:ind w:left="1080"/>
        <w:rPr>
          <w:rFonts w:ascii="Arial MT" w:hAnsi="Arial MT"/>
        </w:rPr>
      </w:pPr>
      <w:r>
        <w:rPr>
          <w:rFonts w:ascii="Arial" w:hAnsi="Arial"/>
          <w:b/>
        </w:rPr>
        <w:t>В</w:t>
      </w:r>
      <w:r>
        <w:rPr>
          <w:rFonts w:ascii="Arial" w:hAnsi="Arial"/>
          <w:b/>
          <w:spacing w:val="-2"/>
        </w:rPr>
        <w:t xml:space="preserve"> </w:t>
      </w:r>
      <w:r>
        <w:rPr>
          <w:rFonts w:ascii="Arial" w:hAnsi="Arial"/>
          <w:b/>
        </w:rPr>
        <w:t>шестнадцатеричном</w:t>
      </w:r>
      <w:r>
        <w:rPr>
          <w:rFonts w:ascii="Arial" w:hAnsi="Arial"/>
          <w:b/>
          <w:spacing w:val="-2"/>
        </w:rPr>
        <w:t xml:space="preserve"> </w:t>
      </w:r>
      <w:r>
        <w:rPr>
          <w:rFonts w:ascii="Arial" w:hAnsi="Arial"/>
          <w:b/>
        </w:rPr>
        <w:t>коде:</w:t>
      </w:r>
      <w:r>
        <w:rPr>
          <w:rFonts w:ascii="Arial" w:hAnsi="Arial"/>
          <w:b/>
          <w:spacing w:val="-2"/>
        </w:rPr>
        <w:t xml:space="preserve"> </w:t>
      </w:r>
      <w:r w:rsidR="004A3105" w:rsidRPr="004A3105">
        <w:rPr>
          <w:rFonts w:ascii="Arial" w:hAnsi="Arial"/>
          <w:spacing w:val="-2"/>
        </w:rPr>
        <w:t>C3 CF CE</w:t>
      </w:r>
    </w:p>
    <w:p w:rsidR="00F77DB1" w:rsidRDefault="007F1FAF" w:rsidP="004A3105">
      <w:pPr>
        <w:pStyle w:val="4"/>
        <w:spacing w:before="38"/>
        <w:rPr>
          <w:rFonts w:ascii="Arial MT"/>
        </w:rPr>
      </w:pPr>
      <w:r>
        <w:t>В</w:t>
      </w:r>
      <w:r>
        <w:rPr>
          <w:spacing w:val="-3"/>
        </w:rPr>
        <w:t xml:space="preserve"> </w:t>
      </w:r>
      <w:r>
        <w:t>двоичном</w:t>
      </w:r>
      <w:r>
        <w:rPr>
          <w:spacing w:val="-4"/>
        </w:rPr>
        <w:t xml:space="preserve"> </w:t>
      </w:r>
      <w:r>
        <w:rPr>
          <w:spacing w:val="-2"/>
        </w:rPr>
        <w:t>коде:</w:t>
      </w:r>
      <w:r w:rsidR="004A3105">
        <w:rPr>
          <w:rFonts w:ascii="Arial MT" w:eastAsia="Microsoft Sans Serif" w:hAnsi="Microsoft Sans Serif" w:cs="Microsoft Sans Serif"/>
          <w:b w:val="0"/>
          <w:bCs w:val="0"/>
        </w:rPr>
        <w:t xml:space="preserve"> </w:t>
      </w:r>
      <w:r w:rsidR="004A3105" w:rsidRPr="004A3105">
        <w:rPr>
          <w:rFonts w:ascii="Arial MT" w:eastAsia="Microsoft Sans Serif" w:hAnsi="Microsoft Sans Serif" w:cs="Microsoft Sans Serif"/>
          <w:b w:val="0"/>
          <w:bCs w:val="0"/>
        </w:rPr>
        <w:t>1100</w:t>
      </w:r>
      <w:r w:rsidR="004A3105">
        <w:rPr>
          <w:rFonts w:ascii="Arial MT" w:eastAsia="Microsoft Sans Serif" w:hAnsi="Microsoft Sans Serif" w:cs="Microsoft Sans Serif"/>
          <w:b w:val="0"/>
          <w:bCs w:val="0"/>
        </w:rPr>
        <w:t xml:space="preserve"> </w:t>
      </w:r>
      <w:r w:rsidR="004A3105" w:rsidRPr="004A3105">
        <w:rPr>
          <w:rFonts w:ascii="Arial MT" w:eastAsia="Microsoft Sans Serif" w:hAnsi="Microsoft Sans Serif" w:cs="Microsoft Sans Serif"/>
          <w:b w:val="0"/>
          <w:bCs w:val="0"/>
        </w:rPr>
        <w:t>0011</w:t>
      </w:r>
      <w:r w:rsidR="004A3105">
        <w:rPr>
          <w:rFonts w:ascii="Arial MT" w:eastAsia="Microsoft Sans Serif" w:hAnsi="Microsoft Sans Serif" w:cs="Microsoft Sans Serif"/>
          <w:b w:val="0"/>
          <w:bCs w:val="0"/>
        </w:rPr>
        <w:t xml:space="preserve">   </w:t>
      </w:r>
      <w:r w:rsidR="004A3105" w:rsidRPr="004A3105">
        <w:rPr>
          <w:rFonts w:ascii="Arial MT" w:eastAsia="Microsoft Sans Serif" w:hAnsi="Microsoft Sans Serif" w:cs="Microsoft Sans Serif"/>
          <w:b w:val="0"/>
          <w:bCs w:val="0"/>
        </w:rPr>
        <w:t>1100</w:t>
      </w:r>
      <w:r w:rsidR="004A3105">
        <w:rPr>
          <w:rFonts w:ascii="Arial MT" w:eastAsia="Microsoft Sans Serif" w:hAnsi="Microsoft Sans Serif" w:cs="Microsoft Sans Serif"/>
          <w:b w:val="0"/>
          <w:bCs w:val="0"/>
        </w:rPr>
        <w:t xml:space="preserve"> </w:t>
      </w:r>
      <w:r w:rsidR="004A3105" w:rsidRPr="004A3105">
        <w:rPr>
          <w:rFonts w:ascii="Arial MT" w:eastAsia="Microsoft Sans Serif" w:hAnsi="Microsoft Sans Serif" w:cs="Microsoft Sans Serif"/>
          <w:b w:val="0"/>
          <w:bCs w:val="0"/>
        </w:rPr>
        <w:t>1111</w:t>
      </w:r>
      <w:r w:rsidR="004A3105">
        <w:rPr>
          <w:rFonts w:ascii="Arial MT" w:eastAsia="Microsoft Sans Serif" w:hAnsi="Microsoft Sans Serif" w:cs="Microsoft Sans Serif"/>
          <w:b w:val="0"/>
          <w:bCs w:val="0"/>
        </w:rPr>
        <w:t xml:space="preserve">   </w:t>
      </w:r>
      <w:r w:rsidR="004A3105" w:rsidRPr="004A3105">
        <w:rPr>
          <w:rFonts w:ascii="Arial MT" w:eastAsia="Microsoft Sans Serif" w:hAnsi="Microsoft Sans Serif" w:cs="Microsoft Sans Serif"/>
          <w:b w:val="0"/>
          <w:bCs w:val="0"/>
        </w:rPr>
        <w:t>1100</w:t>
      </w:r>
      <w:r w:rsidR="004A3105">
        <w:rPr>
          <w:rFonts w:ascii="Arial MT" w:eastAsia="Microsoft Sans Serif" w:hAnsi="Microsoft Sans Serif" w:cs="Microsoft Sans Serif"/>
          <w:b w:val="0"/>
          <w:bCs w:val="0"/>
        </w:rPr>
        <w:t xml:space="preserve"> </w:t>
      </w:r>
      <w:r w:rsidR="004A3105" w:rsidRPr="004A3105">
        <w:rPr>
          <w:rFonts w:ascii="Arial MT" w:eastAsia="Microsoft Sans Serif" w:hAnsi="Microsoft Sans Serif" w:cs="Microsoft Sans Serif"/>
          <w:b w:val="0"/>
          <w:bCs w:val="0"/>
        </w:rPr>
        <w:t>1110</w:t>
      </w:r>
    </w:p>
    <w:p w:rsidR="00F77DB1" w:rsidRDefault="007F1FAF" w:rsidP="00341074">
      <w:pPr>
        <w:spacing w:before="37"/>
        <w:ind w:left="1080"/>
        <w:rPr>
          <w:spacing w:val="-4"/>
          <w:lang w:val="en-US"/>
        </w:rPr>
      </w:pPr>
      <w:r>
        <w:rPr>
          <w:rFonts w:ascii="Arial" w:hAnsi="Arial"/>
          <w:b/>
        </w:rPr>
        <w:t>Длина</w:t>
      </w:r>
      <w:r>
        <w:rPr>
          <w:rFonts w:ascii="Arial" w:hAnsi="Arial"/>
          <w:b/>
          <w:spacing w:val="-5"/>
        </w:rPr>
        <w:t xml:space="preserve"> </w:t>
      </w:r>
      <w:r>
        <w:rPr>
          <w:rFonts w:ascii="Arial" w:hAnsi="Arial"/>
          <w:b/>
        </w:rPr>
        <w:t>сообщения:</w:t>
      </w:r>
      <w:r>
        <w:rPr>
          <w:rFonts w:ascii="Arial" w:hAnsi="Arial"/>
          <w:b/>
          <w:spacing w:val="-2"/>
        </w:rPr>
        <w:t xml:space="preserve"> </w:t>
      </w:r>
      <w:r w:rsidR="004A3105">
        <w:t>3</w:t>
      </w:r>
      <w:r>
        <w:rPr>
          <w:spacing w:val="-6"/>
        </w:rPr>
        <w:t xml:space="preserve"> </w:t>
      </w:r>
      <w:r>
        <w:t>байт</w:t>
      </w:r>
      <w:r>
        <w:rPr>
          <w:spacing w:val="-1"/>
        </w:rPr>
        <w:t xml:space="preserve"> </w:t>
      </w:r>
      <w:r w:rsidR="004A3105">
        <w:t>(24</w:t>
      </w:r>
      <w:r>
        <w:rPr>
          <w:spacing w:val="-3"/>
        </w:rPr>
        <w:t xml:space="preserve"> </w:t>
      </w:r>
      <w:r>
        <w:rPr>
          <w:spacing w:val="-4"/>
        </w:rPr>
        <w:t>бит)</w:t>
      </w:r>
    </w:p>
    <w:p w:rsidR="00341074" w:rsidRPr="00341074" w:rsidRDefault="00341074" w:rsidP="00341074">
      <w:pPr>
        <w:spacing w:before="37"/>
        <w:ind w:left="1080"/>
        <w:rPr>
          <w:spacing w:val="-4"/>
          <w:lang w:val="en-US"/>
        </w:rPr>
      </w:pPr>
    </w:p>
    <w:p w:rsidR="00F77DB1" w:rsidRDefault="007F1FAF">
      <w:pPr>
        <w:pStyle w:val="1"/>
        <w:spacing w:line="280" w:lineRule="auto"/>
        <w:ind w:right="1489"/>
      </w:pPr>
      <w:r>
        <w:rPr>
          <w:spacing w:val="-2"/>
        </w:rPr>
        <w:t>Этап</w:t>
      </w:r>
      <w:r>
        <w:rPr>
          <w:spacing w:val="-18"/>
        </w:rPr>
        <w:t xml:space="preserve"> </w:t>
      </w:r>
      <w:r>
        <w:rPr>
          <w:spacing w:val="-2"/>
        </w:rPr>
        <w:t>2.</w:t>
      </w:r>
      <w:r>
        <w:rPr>
          <w:spacing w:val="-19"/>
        </w:rPr>
        <w:t xml:space="preserve"> </w:t>
      </w:r>
      <w:r>
        <w:rPr>
          <w:spacing w:val="-2"/>
        </w:rPr>
        <w:t>Физическое</w:t>
      </w:r>
      <w:r>
        <w:rPr>
          <w:spacing w:val="-17"/>
        </w:rPr>
        <w:t xml:space="preserve"> </w:t>
      </w:r>
      <w:r>
        <w:rPr>
          <w:spacing w:val="-2"/>
        </w:rPr>
        <w:t>кодирование</w:t>
      </w:r>
      <w:r>
        <w:rPr>
          <w:spacing w:val="-17"/>
        </w:rPr>
        <w:t xml:space="preserve"> </w:t>
      </w:r>
      <w:r>
        <w:rPr>
          <w:spacing w:val="-2"/>
        </w:rPr>
        <w:t>исходного сообщения</w:t>
      </w:r>
    </w:p>
    <w:p w:rsidR="00F77DB1" w:rsidRDefault="00F77DB1">
      <w:pPr>
        <w:pStyle w:val="a3"/>
        <w:spacing w:before="7"/>
        <w:rPr>
          <w:sz w:val="19"/>
        </w:rPr>
      </w:pPr>
    </w:p>
    <w:p w:rsidR="00F77DB1" w:rsidRDefault="00F77DB1">
      <w:pPr>
        <w:pStyle w:val="a3"/>
        <w:rPr>
          <w:sz w:val="19"/>
        </w:rPr>
        <w:sectPr w:rsidR="00F77DB1">
          <w:pgSz w:w="12240" w:h="15840"/>
          <w:pgMar w:top="1380" w:right="0" w:bottom="280" w:left="360" w:header="720" w:footer="720" w:gutter="0"/>
          <w:cols w:space="720"/>
        </w:sectPr>
      </w:pPr>
    </w:p>
    <w:p w:rsidR="00A42920" w:rsidRDefault="007F1FAF" w:rsidP="00A42920">
      <w:pPr>
        <w:pStyle w:val="3"/>
        <w:spacing w:before="92"/>
        <w:rPr>
          <w:color w:val="434343"/>
          <w:spacing w:val="-5"/>
          <w:lang w:val="en-US"/>
        </w:rPr>
      </w:pPr>
      <w:r>
        <w:rPr>
          <w:rFonts w:ascii="Arial MT" w:hAnsi="Arial MT"/>
          <w:color w:val="434343"/>
        </w:rPr>
        <w:lastRenderedPageBreak/>
        <w:t>M2</w:t>
      </w:r>
      <w:r>
        <w:rPr>
          <w:rFonts w:ascii="Arial MT" w:hAnsi="Arial MT"/>
          <w:color w:val="434343"/>
          <w:spacing w:val="-16"/>
        </w:rPr>
        <w:t xml:space="preserve"> </w:t>
      </w:r>
      <w:r>
        <w:rPr>
          <w:rFonts w:ascii="Arial MT" w:hAnsi="Arial MT"/>
          <w:color w:val="434343"/>
        </w:rPr>
        <w:t>-</w:t>
      </w:r>
      <w:r>
        <w:rPr>
          <w:rFonts w:ascii="Arial MT" w:hAnsi="Arial MT"/>
          <w:color w:val="434343"/>
          <w:spacing w:val="-15"/>
        </w:rPr>
        <w:t xml:space="preserve"> </w:t>
      </w:r>
      <w:r>
        <w:rPr>
          <w:color w:val="434343"/>
        </w:rPr>
        <w:t>манчестерский</w:t>
      </w:r>
      <w:r>
        <w:rPr>
          <w:color w:val="434343"/>
          <w:spacing w:val="-12"/>
        </w:rPr>
        <w:t xml:space="preserve"> </w:t>
      </w:r>
      <w:r>
        <w:rPr>
          <w:color w:val="434343"/>
          <w:spacing w:val="-5"/>
        </w:rPr>
        <w:t>код</w:t>
      </w:r>
    </w:p>
    <w:p w:rsidR="00A42920" w:rsidRPr="00A42920" w:rsidRDefault="00A42920" w:rsidP="00A42920">
      <w:pPr>
        <w:pStyle w:val="3"/>
        <w:spacing w:before="92"/>
        <w:rPr>
          <w:color w:val="434343"/>
          <w:spacing w:val="-5"/>
          <w:lang w:val="en-US"/>
        </w:rPr>
      </w:pPr>
    </w:p>
    <w:p w:rsidR="00A42920" w:rsidRDefault="00A42920" w:rsidP="00341074">
      <w:pPr>
        <w:pStyle w:val="3"/>
        <w:spacing w:before="92"/>
        <w:rPr>
          <w:color w:val="434343"/>
          <w:spacing w:val="-5"/>
        </w:rPr>
      </w:pPr>
      <w:r>
        <w:t>Верхняя граница частот: 100 МГц</w:t>
      </w:r>
      <w:r>
        <w:rPr>
          <w:color w:val="000000"/>
          <w:sz w:val="27"/>
          <w:szCs w:val="27"/>
        </w:rPr>
        <w:br/>
      </w:r>
      <w:r>
        <w:t>Нижняя граница частот: 50 МГц</w:t>
      </w:r>
      <w:r>
        <w:rPr>
          <w:color w:val="000000"/>
          <w:sz w:val="27"/>
          <w:szCs w:val="27"/>
        </w:rPr>
        <w:br/>
      </w:r>
      <w:r>
        <w:t>Середина спектра: 75 МГц</w:t>
      </w:r>
      <w:r>
        <w:rPr>
          <w:color w:val="000000"/>
          <w:sz w:val="27"/>
          <w:szCs w:val="27"/>
        </w:rPr>
        <w:br/>
      </w:r>
      <w:r>
        <w:t>Средняя частота: (34*f</w:t>
      </w:r>
      <w:r w:rsidRPr="007F1FAF">
        <w:rPr>
          <w:vertAlign w:val="subscript"/>
        </w:rPr>
        <w:t>0</w:t>
      </w:r>
      <w:r>
        <w:t xml:space="preserve"> + 14 *f</w:t>
      </w:r>
      <w:r w:rsidRPr="007F1FAF">
        <w:rPr>
          <w:vertAlign w:val="subscript"/>
        </w:rPr>
        <w:t>0</w:t>
      </w:r>
      <w:r>
        <w:t>/2)/ 48 = 85.417 МГц</w:t>
      </w:r>
      <w:r>
        <w:rPr>
          <w:color w:val="000000"/>
          <w:sz w:val="27"/>
          <w:szCs w:val="27"/>
        </w:rPr>
        <w:br/>
      </w:r>
      <w:r>
        <w:t>Спектр сигнала: 650 МГц</w:t>
      </w:r>
      <w:r>
        <w:rPr>
          <w:color w:val="000000"/>
          <w:sz w:val="27"/>
          <w:szCs w:val="27"/>
        </w:rPr>
        <w:br/>
      </w:r>
      <w:r>
        <w:t>Полоса пропускания: 650 МГц</w:t>
      </w:r>
    </w:p>
    <w:p w:rsidR="00F25EB5" w:rsidRPr="00F25EB5" w:rsidRDefault="00F25EB5">
      <w:pPr>
        <w:pStyle w:val="a3"/>
        <w:spacing w:before="69"/>
        <w:rPr>
          <w:rFonts w:ascii="Cambria Math"/>
          <w:sz w:val="20"/>
          <w:lang w:val="en-US"/>
        </w:rPr>
      </w:pPr>
      <w:r>
        <w:rPr>
          <w:rFonts w:ascii="Cambria Math"/>
          <w:noProof/>
          <w:sz w:val="20"/>
          <w:lang w:eastAsia="ru-RU"/>
        </w:rPr>
        <w:drawing>
          <wp:inline distT="0" distB="0" distL="0" distR="0">
            <wp:extent cx="5651106" cy="1175657"/>
            <wp:effectExtent l="0" t="0" r="6985"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cn.png"/>
                    <pic:cNvPicPr/>
                  </pic:nvPicPr>
                  <pic:blipFill rotWithShape="1">
                    <a:blip r:embed="rId6">
                      <a:extLst>
                        <a:ext uri="{28A0092B-C50C-407E-A947-70E740481C1C}">
                          <a14:useLocalDpi xmlns:a14="http://schemas.microsoft.com/office/drawing/2010/main" val="0"/>
                        </a:ext>
                      </a:extLst>
                    </a:blip>
                    <a:srcRect r="24905"/>
                    <a:stretch/>
                  </pic:blipFill>
                  <pic:spPr bwMode="auto">
                    <a:xfrm>
                      <a:off x="0" y="0"/>
                      <a:ext cx="5651106" cy="1175657"/>
                    </a:xfrm>
                    <a:prstGeom prst="rect">
                      <a:avLst/>
                    </a:prstGeom>
                    <a:ln>
                      <a:noFill/>
                    </a:ln>
                    <a:extLst>
                      <a:ext uri="{53640926-AAD7-44D8-BBD7-CCE9431645EC}">
                        <a14:shadowObscured xmlns:a14="http://schemas.microsoft.com/office/drawing/2010/main"/>
                      </a:ext>
                    </a:extLst>
                  </pic:spPr>
                </pic:pic>
              </a:graphicData>
            </a:graphic>
          </wp:inline>
        </w:drawing>
      </w:r>
    </w:p>
    <w:p w:rsidR="00F77DB1" w:rsidRDefault="00F77DB1">
      <w:pPr>
        <w:pStyle w:val="a3"/>
        <w:spacing w:before="89"/>
        <w:rPr>
          <w:rFonts w:ascii="Cambria Math"/>
        </w:rPr>
      </w:pPr>
    </w:p>
    <w:p w:rsidR="00F77DB1" w:rsidRDefault="007F1FAF">
      <w:pPr>
        <w:pStyle w:val="3"/>
      </w:pPr>
      <w:r>
        <w:rPr>
          <w:rFonts w:ascii="Arial MT" w:hAnsi="Arial MT"/>
          <w:color w:val="434343"/>
        </w:rPr>
        <w:t>NRZ</w:t>
      </w:r>
      <w:r>
        <w:rPr>
          <w:rFonts w:ascii="Arial MT" w:hAnsi="Arial MT"/>
          <w:color w:val="434343"/>
          <w:spacing w:val="-13"/>
        </w:rPr>
        <w:t xml:space="preserve"> </w:t>
      </w:r>
      <w:r>
        <w:rPr>
          <w:rFonts w:ascii="Arial MT" w:hAnsi="Arial MT"/>
          <w:color w:val="434343"/>
        </w:rPr>
        <w:t>-</w:t>
      </w:r>
      <w:r>
        <w:rPr>
          <w:rFonts w:ascii="Arial MT" w:hAnsi="Arial MT"/>
          <w:color w:val="434343"/>
          <w:spacing w:val="-14"/>
        </w:rPr>
        <w:t xml:space="preserve"> </w:t>
      </w:r>
      <w:r>
        <w:rPr>
          <w:color w:val="434343"/>
        </w:rPr>
        <w:t>потенциальный</w:t>
      </w:r>
      <w:r>
        <w:rPr>
          <w:color w:val="434343"/>
          <w:spacing w:val="-10"/>
        </w:rPr>
        <w:t xml:space="preserve"> </w:t>
      </w:r>
      <w:r>
        <w:rPr>
          <w:color w:val="434343"/>
        </w:rPr>
        <w:t>код</w:t>
      </w:r>
      <w:r>
        <w:rPr>
          <w:color w:val="434343"/>
          <w:spacing w:val="-13"/>
        </w:rPr>
        <w:t xml:space="preserve"> </w:t>
      </w:r>
      <w:r>
        <w:rPr>
          <w:color w:val="434343"/>
        </w:rPr>
        <w:t>без</w:t>
      </w:r>
      <w:r>
        <w:rPr>
          <w:color w:val="434343"/>
          <w:spacing w:val="-10"/>
        </w:rPr>
        <w:t xml:space="preserve"> </w:t>
      </w:r>
      <w:r>
        <w:rPr>
          <w:color w:val="434343"/>
        </w:rPr>
        <w:t>возврата</w:t>
      </w:r>
      <w:r>
        <w:rPr>
          <w:color w:val="434343"/>
          <w:spacing w:val="-10"/>
        </w:rPr>
        <w:t xml:space="preserve"> </w:t>
      </w:r>
      <w:r>
        <w:rPr>
          <w:color w:val="434343"/>
        </w:rPr>
        <w:t>к</w:t>
      </w:r>
      <w:r>
        <w:rPr>
          <w:color w:val="434343"/>
          <w:spacing w:val="-11"/>
        </w:rPr>
        <w:t xml:space="preserve"> </w:t>
      </w:r>
      <w:r>
        <w:rPr>
          <w:color w:val="434343"/>
          <w:spacing w:val="-4"/>
        </w:rPr>
        <w:t>нулю</w:t>
      </w:r>
    </w:p>
    <w:p w:rsidR="00F77DB1" w:rsidRDefault="00F77DB1">
      <w:pPr>
        <w:pStyle w:val="3"/>
        <w:rPr>
          <w:lang w:val="en-US"/>
        </w:rPr>
      </w:pPr>
    </w:p>
    <w:p w:rsidR="00A42920" w:rsidRDefault="00A42920" w:rsidP="00A42920">
      <w:pPr>
        <w:pStyle w:val="3"/>
      </w:pPr>
      <w:r>
        <w:t>Верхняя граница частот: 50 МГц</w:t>
      </w:r>
    </w:p>
    <w:p w:rsidR="00A42920" w:rsidRDefault="00A42920" w:rsidP="00A42920">
      <w:pPr>
        <w:pStyle w:val="3"/>
      </w:pPr>
      <w:r>
        <w:t>Нижняя граница частот: 8.334 МГц</w:t>
      </w:r>
    </w:p>
    <w:p w:rsidR="00A42920" w:rsidRDefault="00A42920" w:rsidP="00A42920">
      <w:pPr>
        <w:pStyle w:val="3"/>
      </w:pPr>
      <w:r>
        <w:t>Середина спектра: 29.167 МГц</w:t>
      </w:r>
    </w:p>
    <w:p w:rsidR="00A42920" w:rsidRDefault="00A42920" w:rsidP="00A42920">
      <w:pPr>
        <w:pStyle w:val="3"/>
      </w:pPr>
      <w:r>
        <w:t>Средняя частота: (1*</w:t>
      </w:r>
      <w:r w:rsidR="007F1FAF">
        <w:t>f</w:t>
      </w:r>
      <w:r w:rsidR="007F1FAF" w:rsidRPr="007F1FAF">
        <w:rPr>
          <w:vertAlign w:val="subscript"/>
        </w:rPr>
        <w:t>0</w:t>
      </w:r>
      <w:r>
        <w:t>/1 + 6*</w:t>
      </w:r>
      <w:r w:rsidR="007F1FAF">
        <w:t>f</w:t>
      </w:r>
      <w:r w:rsidR="007F1FAF" w:rsidRPr="007F1FAF">
        <w:rPr>
          <w:vertAlign w:val="subscript"/>
        </w:rPr>
        <w:t>0</w:t>
      </w:r>
      <w:r>
        <w:t>/2 + 3*</w:t>
      </w:r>
      <w:r w:rsidR="007F1FAF">
        <w:t>f</w:t>
      </w:r>
      <w:r w:rsidR="007F1FAF" w:rsidRPr="007F1FAF">
        <w:rPr>
          <w:vertAlign w:val="subscript"/>
        </w:rPr>
        <w:t>0</w:t>
      </w:r>
      <w:r>
        <w:t>/3 + 8*</w:t>
      </w:r>
      <w:r w:rsidR="007F1FAF">
        <w:t>f</w:t>
      </w:r>
      <w:r w:rsidR="007F1FAF" w:rsidRPr="007F1FAF">
        <w:rPr>
          <w:vertAlign w:val="subscript"/>
        </w:rPr>
        <w:t>0</w:t>
      </w:r>
      <w:r>
        <w:t>/4 + 6*</w:t>
      </w:r>
      <w:r w:rsidR="007F1FAF">
        <w:t>f</w:t>
      </w:r>
      <w:r w:rsidR="007F1FAF" w:rsidRPr="007F1FAF">
        <w:rPr>
          <w:vertAlign w:val="subscript"/>
        </w:rPr>
        <w:t>0</w:t>
      </w:r>
      <w:r>
        <w:t>/6)/24 = 16.66</w:t>
      </w:r>
      <w:r w:rsidRPr="00A42920">
        <w:t>7</w:t>
      </w:r>
      <w:r>
        <w:t xml:space="preserve"> МГц</w:t>
      </w:r>
    </w:p>
    <w:p w:rsidR="00A42920" w:rsidRDefault="00A42920" w:rsidP="00A42920">
      <w:pPr>
        <w:pStyle w:val="3"/>
      </w:pPr>
      <w:r>
        <w:t>Спектр сигнала: 341.667 МГц</w:t>
      </w:r>
    </w:p>
    <w:p w:rsidR="00A42920" w:rsidRPr="00A42920" w:rsidRDefault="00326801" w:rsidP="00A42920">
      <w:pPr>
        <w:pStyle w:val="3"/>
        <w:sectPr w:rsidR="00A42920" w:rsidRPr="00A42920">
          <w:type w:val="continuous"/>
          <w:pgSz w:w="12240" w:h="15840"/>
          <w:pgMar w:top="1620" w:right="0" w:bottom="280" w:left="360" w:header="720" w:footer="720" w:gutter="0"/>
          <w:cols w:space="720"/>
        </w:sectPr>
      </w:pPr>
      <w:r>
        <w:t>Полоса пропускания: 34</w:t>
      </w:r>
      <w:r>
        <w:rPr>
          <w:lang w:val="en-US"/>
        </w:rPr>
        <w:t>2</w:t>
      </w:r>
      <w:r w:rsidR="00A42920">
        <w:t xml:space="preserve"> МГц</w:t>
      </w:r>
    </w:p>
    <w:p w:rsidR="00A42920" w:rsidRPr="00A42920" w:rsidRDefault="00A42920">
      <w:pPr>
        <w:pStyle w:val="a3"/>
        <w:spacing w:before="69"/>
        <w:rPr>
          <w:rFonts w:ascii="Cambria Math"/>
          <w:noProof/>
          <w:sz w:val="20"/>
          <w:lang w:eastAsia="ru-RU"/>
        </w:rPr>
      </w:pPr>
    </w:p>
    <w:p w:rsidR="00F77DB1" w:rsidRDefault="00A42920">
      <w:pPr>
        <w:pStyle w:val="a3"/>
        <w:spacing w:before="69"/>
        <w:rPr>
          <w:rFonts w:ascii="Cambria Math"/>
          <w:sz w:val="20"/>
        </w:rPr>
      </w:pPr>
      <w:r>
        <w:rPr>
          <w:rFonts w:ascii="Cambria Math"/>
          <w:noProof/>
          <w:sz w:val="20"/>
          <w:lang w:eastAsia="ru-RU"/>
        </w:rPr>
        <w:lastRenderedPageBreak/>
        <w:drawing>
          <wp:inline distT="0" distB="0" distL="0" distR="0">
            <wp:extent cx="5651106" cy="1178338"/>
            <wp:effectExtent l="0" t="0" r="698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Z_cn.png"/>
                    <pic:cNvPicPr/>
                  </pic:nvPicPr>
                  <pic:blipFill rotWithShape="1">
                    <a:blip r:embed="rId7">
                      <a:extLst>
                        <a:ext uri="{28A0092B-C50C-407E-A947-70E740481C1C}">
                          <a14:useLocalDpi xmlns:a14="http://schemas.microsoft.com/office/drawing/2010/main" val="0"/>
                        </a:ext>
                      </a:extLst>
                    </a:blip>
                    <a:srcRect r="25075"/>
                    <a:stretch/>
                  </pic:blipFill>
                  <pic:spPr bwMode="auto">
                    <a:xfrm>
                      <a:off x="0" y="0"/>
                      <a:ext cx="5652170" cy="1178560"/>
                    </a:xfrm>
                    <a:prstGeom prst="rect">
                      <a:avLst/>
                    </a:prstGeom>
                    <a:ln>
                      <a:noFill/>
                    </a:ln>
                    <a:extLst>
                      <a:ext uri="{53640926-AAD7-44D8-BBD7-CCE9431645EC}">
                        <a14:shadowObscured xmlns:a14="http://schemas.microsoft.com/office/drawing/2010/main"/>
                      </a:ext>
                    </a:extLst>
                  </pic:spPr>
                </pic:pic>
              </a:graphicData>
            </a:graphic>
          </wp:inline>
        </w:drawing>
      </w:r>
    </w:p>
    <w:p w:rsidR="00F77DB1" w:rsidRDefault="00F77DB1">
      <w:pPr>
        <w:pStyle w:val="a3"/>
        <w:spacing w:before="91"/>
        <w:rPr>
          <w:rFonts w:ascii="Cambria Math"/>
        </w:rPr>
      </w:pPr>
    </w:p>
    <w:p w:rsidR="00F77DB1" w:rsidRDefault="007F1FAF">
      <w:pPr>
        <w:pStyle w:val="3"/>
        <w:spacing w:before="1"/>
      </w:pPr>
      <w:r>
        <w:rPr>
          <w:rFonts w:ascii="Arial MT" w:hAnsi="Arial MT"/>
          <w:color w:val="434343"/>
        </w:rPr>
        <w:t>RZ</w:t>
      </w:r>
      <w:r>
        <w:rPr>
          <w:rFonts w:ascii="Arial MT" w:hAnsi="Arial MT"/>
          <w:color w:val="434343"/>
          <w:spacing w:val="-7"/>
        </w:rPr>
        <w:t xml:space="preserve"> </w:t>
      </w:r>
      <w:r>
        <w:rPr>
          <w:rFonts w:ascii="Arial MT" w:hAnsi="Arial MT"/>
          <w:color w:val="434343"/>
        </w:rPr>
        <w:t>-</w:t>
      </w:r>
      <w:r>
        <w:rPr>
          <w:rFonts w:ascii="Arial MT" w:hAnsi="Arial MT"/>
          <w:color w:val="434343"/>
          <w:spacing w:val="-7"/>
        </w:rPr>
        <w:t xml:space="preserve"> </w:t>
      </w:r>
      <w:r>
        <w:rPr>
          <w:color w:val="434343"/>
        </w:rPr>
        <w:t>биполярный</w:t>
      </w:r>
      <w:r>
        <w:rPr>
          <w:color w:val="434343"/>
          <w:spacing w:val="-7"/>
        </w:rPr>
        <w:t xml:space="preserve"> </w:t>
      </w:r>
      <w:r>
        <w:rPr>
          <w:color w:val="434343"/>
        </w:rPr>
        <w:t>импульсный</w:t>
      </w:r>
      <w:r>
        <w:rPr>
          <w:color w:val="434343"/>
          <w:spacing w:val="-3"/>
        </w:rPr>
        <w:t xml:space="preserve"> </w:t>
      </w:r>
      <w:r>
        <w:rPr>
          <w:color w:val="434343"/>
          <w:spacing w:val="-5"/>
        </w:rPr>
        <w:t>код</w:t>
      </w:r>
    </w:p>
    <w:p w:rsidR="00A42920" w:rsidRPr="00A42920" w:rsidRDefault="00A42920" w:rsidP="00A42920">
      <w:pPr>
        <w:pStyle w:val="3"/>
        <w:ind w:left="0"/>
        <w:rPr>
          <w:lang w:val="en-US"/>
        </w:rPr>
      </w:pPr>
    </w:p>
    <w:p w:rsidR="00A42920" w:rsidRDefault="00A42920">
      <w:pPr>
        <w:pStyle w:val="3"/>
      </w:pPr>
      <w:r>
        <w:t>Верхняя граница частот: 100 МГц</w:t>
      </w:r>
      <w:r>
        <w:rPr>
          <w:color w:val="000000"/>
          <w:sz w:val="27"/>
          <w:szCs w:val="27"/>
        </w:rPr>
        <w:br/>
      </w:r>
      <w:r>
        <w:t>Нижняя граница частот: 50 МГц</w:t>
      </w:r>
      <w:r>
        <w:rPr>
          <w:color w:val="000000"/>
          <w:sz w:val="27"/>
          <w:szCs w:val="27"/>
        </w:rPr>
        <w:br/>
      </w:r>
      <w:r>
        <w:t>Середина спектра: 75 МГц</w:t>
      </w:r>
      <w:r>
        <w:rPr>
          <w:color w:val="000000"/>
          <w:sz w:val="27"/>
          <w:szCs w:val="27"/>
        </w:rPr>
        <w:br/>
      </w:r>
      <w:r>
        <w:t>Средняя частота: (48*</w:t>
      </w:r>
      <w:r w:rsidR="007F1FAF">
        <w:t>f</w:t>
      </w:r>
      <w:r w:rsidR="007F1FAF" w:rsidRPr="007F1FAF">
        <w:rPr>
          <w:vertAlign w:val="subscript"/>
        </w:rPr>
        <w:t>0</w:t>
      </w:r>
      <w:r w:rsidR="007F1FAF">
        <w:t xml:space="preserve"> + 0*f</w:t>
      </w:r>
      <w:r w:rsidR="007F1FAF" w:rsidRPr="007F1FAF">
        <w:rPr>
          <w:vertAlign w:val="subscript"/>
        </w:rPr>
        <w:t>0</w:t>
      </w:r>
      <w:r>
        <w:t>/2.5)/48 = 100 МГц</w:t>
      </w:r>
      <w:r>
        <w:rPr>
          <w:color w:val="000000"/>
          <w:sz w:val="27"/>
          <w:szCs w:val="27"/>
        </w:rPr>
        <w:br/>
      </w:r>
      <w:r>
        <w:t>Спектр сигнала: 650 МГц</w:t>
      </w:r>
      <w:r>
        <w:rPr>
          <w:color w:val="000000"/>
          <w:sz w:val="27"/>
          <w:szCs w:val="27"/>
        </w:rPr>
        <w:br/>
      </w:r>
      <w:r>
        <w:t>Полоса пропускания: 650 МГц</w:t>
      </w:r>
    </w:p>
    <w:p w:rsidR="00A42920" w:rsidRPr="00A42920" w:rsidRDefault="00A42920" w:rsidP="00A42920">
      <w:pPr>
        <w:pStyle w:val="3"/>
        <w:ind w:left="0"/>
      </w:pPr>
    </w:p>
    <w:p w:rsidR="00A42920" w:rsidRPr="00A42920" w:rsidRDefault="00A42920" w:rsidP="00A42920">
      <w:pPr>
        <w:pStyle w:val="3"/>
        <w:ind w:left="0"/>
        <w:rPr>
          <w:lang w:val="en-US"/>
        </w:rPr>
        <w:sectPr w:rsidR="00A42920" w:rsidRPr="00A42920">
          <w:type w:val="continuous"/>
          <w:pgSz w:w="12240" w:h="15840"/>
          <w:pgMar w:top="1620" w:right="0" w:bottom="280" w:left="360" w:header="720" w:footer="720" w:gutter="0"/>
          <w:cols w:space="720"/>
        </w:sectPr>
      </w:pPr>
      <w:r>
        <w:rPr>
          <w:noProof/>
          <w:lang w:eastAsia="ru-RU"/>
        </w:rPr>
        <w:drawing>
          <wp:inline distT="0" distB="0" distL="0" distR="0">
            <wp:extent cx="5651106" cy="1178338"/>
            <wp:effectExtent l="0" t="0" r="6985"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png"/>
                    <pic:cNvPicPr/>
                  </pic:nvPicPr>
                  <pic:blipFill rotWithShape="1">
                    <a:blip r:embed="rId8">
                      <a:extLst>
                        <a:ext uri="{28A0092B-C50C-407E-A947-70E740481C1C}">
                          <a14:useLocalDpi xmlns:a14="http://schemas.microsoft.com/office/drawing/2010/main" val="0"/>
                        </a:ext>
                      </a:extLst>
                    </a:blip>
                    <a:srcRect r="25075"/>
                    <a:stretch/>
                  </pic:blipFill>
                  <pic:spPr bwMode="auto">
                    <a:xfrm>
                      <a:off x="0" y="0"/>
                      <a:ext cx="5652170" cy="1178560"/>
                    </a:xfrm>
                    <a:prstGeom prst="rect">
                      <a:avLst/>
                    </a:prstGeom>
                    <a:ln>
                      <a:noFill/>
                    </a:ln>
                    <a:extLst>
                      <a:ext uri="{53640926-AAD7-44D8-BBD7-CCE9431645EC}">
                        <a14:shadowObscured xmlns:a14="http://schemas.microsoft.com/office/drawing/2010/main"/>
                      </a:ext>
                    </a:extLst>
                  </pic:spPr>
                </pic:pic>
              </a:graphicData>
            </a:graphic>
          </wp:inline>
        </w:drawing>
      </w:r>
    </w:p>
    <w:p w:rsidR="00F77DB1" w:rsidRDefault="00F77DB1">
      <w:pPr>
        <w:pStyle w:val="a3"/>
        <w:spacing w:before="68"/>
        <w:rPr>
          <w:rFonts w:ascii="Cambria Math"/>
          <w:sz w:val="20"/>
        </w:rPr>
      </w:pPr>
    </w:p>
    <w:p w:rsidR="00F77DB1" w:rsidRDefault="00F77DB1">
      <w:pPr>
        <w:pStyle w:val="a3"/>
        <w:rPr>
          <w:rFonts w:ascii="Cambria Math"/>
          <w:sz w:val="20"/>
        </w:rPr>
        <w:sectPr w:rsidR="00F77DB1">
          <w:type w:val="continuous"/>
          <w:pgSz w:w="12240" w:h="15840"/>
          <w:pgMar w:top="1620" w:right="0" w:bottom="280" w:left="360" w:header="720" w:footer="720" w:gutter="0"/>
          <w:cols w:space="720"/>
        </w:sectPr>
      </w:pPr>
    </w:p>
    <w:p w:rsidR="00F77DB1" w:rsidRDefault="007F1FAF">
      <w:pPr>
        <w:pStyle w:val="3"/>
        <w:spacing w:before="61"/>
      </w:pPr>
      <w:r>
        <w:rPr>
          <w:rFonts w:ascii="Arial MT" w:hAnsi="Arial MT"/>
          <w:color w:val="434343"/>
        </w:rPr>
        <w:lastRenderedPageBreak/>
        <w:t>AMI</w:t>
      </w:r>
      <w:r>
        <w:rPr>
          <w:rFonts w:ascii="Arial MT" w:hAnsi="Arial MT"/>
          <w:color w:val="434343"/>
          <w:spacing w:val="-8"/>
        </w:rPr>
        <w:t xml:space="preserve"> </w:t>
      </w:r>
      <w:r>
        <w:rPr>
          <w:rFonts w:ascii="Arial MT" w:hAnsi="Arial MT"/>
          <w:color w:val="434343"/>
        </w:rPr>
        <w:t>-</w:t>
      </w:r>
      <w:r>
        <w:rPr>
          <w:rFonts w:ascii="Arial MT" w:hAnsi="Arial MT"/>
          <w:color w:val="434343"/>
          <w:spacing w:val="-10"/>
        </w:rPr>
        <w:t xml:space="preserve"> </w:t>
      </w:r>
      <w:r>
        <w:rPr>
          <w:color w:val="434343"/>
        </w:rPr>
        <w:t>биполярное</w:t>
      </w:r>
      <w:r>
        <w:rPr>
          <w:color w:val="434343"/>
          <w:spacing w:val="-9"/>
        </w:rPr>
        <w:t xml:space="preserve"> </w:t>
      </w:r>
      <w:r>
        <w:rPr>
          <w:color w:val="434343"/>
        </w:rPr>
        <w:t>кодирование</w:t>
      </w:r>
      <w:r>
        <w:rPr>
          <w:color w:val="434343"/>
          <w:spacing w:val="-8"/>
        </w:rPr>
        <w:t xml:space="preserve"> </w:t>
      </w:r>
      <w:r>
        <w:rPr>
          <w:color w:val="434343"/>
        </w:rPr>
        <w:t>с</w:t>
      </w:r>
      <w:r>
        <w:rPr>
          <w:color w:val="434343"/>
          <w:spacing w:val="-6"/>
        </w:rPr>
        <w:t xml:space="preserve"> </w:t>
      </w:r>
      <w:r>
        <w:rPr>
          <w:color w:val="434343"/>
        </w:rPr>
        <w:t>чередующейся</w:t>
      </w:r>
      <w:r>
        <w:rPr>
          <w:color w:val="434343"/>
          <w:spacing w:val="-7"/>
        </w:rPr>
        <w:t xml:space="preserve"> </w:t>
      </w:r>
      <w:r>
        <w:rPr>
          <w:color w:val="434343"/>
          <w:spacing w:val="-2"/>
        </w:rPr>
        <w:t>инверсией</w:t>
      </w:r>
    </w:p>
    <w:p w:rsidR="00F77DB1" w:rsidRDefault="00F77DB1">
      <w:pPr>
        <w:pStyle w:val="3"/>
        <w:rPr>
          <w:lang w:val="en-US"/>
        </w:rPr>
      </w:pPr>
    </w:p>
    <w:p w:rsidR="00A42920" w:rsidRPr="00326801" w:rsidRDefault="00A42920" w:rsidP="007F1FAF">
      <w:pPr>
        <w:pStyle w:val="3"/>
        <w:rPr>
          <w:lang w:val="en-US"/>
        </w:rPr>
      </w:pPr>
      <w:r>
        <w:t>Верхняя граница частот: 50 МГц</w:t>
      </w:r>
      <w:r>
        <w:rPr>
          <w:color w:val="000000"/>
          <w:sz w:val="27"/>
          <w:szCs w:val="27"/>
        </w:rPr>
        <w:br/>
      </w:r>
      <w:r>
        <w:t>Нижняя граница частот: 12.5 МГц</w:t>
      </w:r>
      <w:r>
        <w:rPr>
          <w:color w:val="000000"/>
          <w:sz w:val="27"/>
          <w:szCs w:val="27"/>
        </w:rPr>
        <w:br/>
      </w:r>
      <w:r>
        <w:t>Середина спектра: 31.25 МГц</w:t>
      </w:r>
      <w:r>
        <w:rPr>
          <w:color w:val="000000"/>
          <w:sz w:val="27"/>
          <w:szCs w:val="27"/>
        </w:rPr>
        <w:br/>
      </w:r>
      <w:r w:rsidR="007F1FAF">
        <w:t>Средняя частота: (16*f</w:t>
      </w:r>
      <w:r w:rsidR="007F1FAF" w:rsidRPr="007F1FAF">
        <w:rPr>
          <w:vertAlign w:val="subscript"/>
        </w:rPr>
        <w:t>0</w:t>
      </w:r>
      <w:r w:rsidR="007F1FAF">
        <w:t>/1 + 4*f</w:t>
      </w:r>
      <w:r w:rsidR="007F1FAF" w:rsidRPr="007F1FAF">
        <w:rPr>
          <w:vertAlign w:val="subscript"/>
        </w:rPr>
        <w:t>0</w:t>
      </w:r>
      <w:r w:rsidR="007F1FAF">
        <w:t>/2 + 4*f</w:t>
      </w:r>
      <w:r w:rsidR="007F1FAF" w:rsidRPr="007F1FAF">
        <w:rPr>
          <w:vertAlign w:val="subscript"/>
        </w:rPr>
        <w:t>0</w:t>
      </w:r>
      <w:r>
        <w:t>/4</w:t>
      </w:r>
      <w:r w:rsidR="007F1FAF">
        <w:t>)/24 = 39.58</w:t>
      </w:r>
      <w:r w:rsidR="007F1FAF" w:rsidRPr="007F1FAF">
        <w:t>3</w:t>
      </w:r>
      <w:r>
        <w:t xml:space="preserve"> МГц</w:t>
      </w:r>
      <w:r>
        <w:rPr>
          <w:color w:val="000000"/>
          <w:sz w:val="27"/>
          <w:szCs w:val="27"/>
        </w:rPr>
        <w:br/>
      </w:r>
      <w:r>
        <w:t>Спектр сигнала: 337.5 МГц</w:t>
      </w:r>
      <w:r>
        <w:rPr>
          <w:color w:val="000000"/>
          <w:sz w:val="27"/>
          <w:szCs w:val="27"/>
        </w:rPr>
        <w:br/>
      </w:r>
      <w:r>
        <w:t>Полоса пропускания: 340 МГц</w:t>
      </w:r>
    </w:p>
    <w:p w:rsidR="007F1FAF" w:rsidRPr="007F1FAF" w:rsidRDefault="007F1FAF" w:rsidP="00A42920">
      <w:pPr>
        <w:pStyle w:val="3"/>
        <w:ind w:left="0"/>
        <w:rPr>
          <w:noProof/>
          <w:lang w:eastAsia="ru-RU"/>
        </w:rPr>
      </w:pPr>
    </w:p>
    <w:p w:rsidR="00A42920" w:rsidRPr="00A42920" w:rsidRDefault="007F1FAF" w:rsidP="00A42920">
      <w:pPr>
        <w:pStyle w:val="3"/>
        <w:ind w:left="0"/>
        <w:rPr>
          <w:lang w:val="en-US"/>
        </w:rPr>
        <w:sectPr w:rsidR="00A42920" w:rsidRPr="00A42920">
          <w:pgSz w:w="12240" w:h="15840"/>
          <w:pgMar w:top="1380" w:right="0" w:bottom="280" w:left="360" w:header="720" w:footer="720" w:gutter="0"/>
          <w:cols w:space="720"/>
        </w:sectPr>
      </w:pPr>
      <w:r>
        <w:rPr>
          <w:noProof/>
          <w:lang w:eastAsia="ru-RU"/>
        </w:rPr>
        <w:drawing>
          <wp:inline distT="0" distB="0" distL="0" distR="0">
            <wp:extent cx="5668144" cy="1178338"/>
            <wp:effectExtent l="0" t="0" r="0"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_cn.png"/>
                    <pic:cNvPicPr/>
                  </pic:nvPicPr>
                  <pic:blipFill rotWithShape="1">
                    <a:blip r:embed="rId9">
                      <a:extLst>
                        <a:ext uri="{28A0092B-C50C-407E-A947-70E740481C1C}">
                          <a14:useLocalDpi xmlns:a14="http://schemas.microsoft.com/office/drawing/2010/main" val="0"/>
                        </a:ext>
                      </a:extLst>
                    </a:blip>
                    <a:srcRect r="24849"/>
                    <a:stretch/>
                  </pic:blipFill>
                  <pic:spPr bwMode="auto">
                    <a:xfrm>
                      <a:off x="0" y="0"/>
                      <a:ext cx="5669211" cy="1178560"/>
                    </a:xfrm>
                    <a:prstGeom prst="rect">
                      <a:avLst/>
                    </a:prstGeom>
                    <a:ln>
                      <a:noFill/>
                    </a:ln>
                    <a:extLst>
                      <a:ext uri="{53640926-AAD7-44D8-BBD7-CCE9431645EC}">
                        <a14:shadowObscured xmlns:a14="http://schemas.microsoft.com/office/drawing/2010/main"/>
                      </a:ext>
                    </a:extLst>
                  </pic:spPr>
                </pic:pic>
              </a:graphicData>
            </a:graphic>
          </wp:inline>
        </w:drawing>
      </w:r>
    </w:p>
    <w:p w:rsidR="00F77DB1" w:rsidRPr="00A42920" w:rsidRDefault="00F77DB1">
      <w:pPr>
        <w:pStyle w:val="a3"/>
        <w:rPr>
          <w:rFonts w:ascii="Cambria Math"/>
        </w:rPr>
      </w:pPr>
    </w:p>
    <w:p w:rsidR="00A42920" w:rsidRPr="00A42920" w:rsidRDefault="00A42920">
      <w:pPr>
        <w:pStyle w:val="a3"/>
        <w:rPr>
          <w:rFonts w:ascii="Cambria Math"/>
        </w:rPr>
      </w:pPr>
    </w:p>
    <w:p w:rsidR="00F77DB1" w:rsidRDefault="00F77DB1">
      <w:pPr>
        <w:pStyle w:val="a3"/>
        <w:spacing w:before="126"/>
        <w:rPr>
          <w:rFonts w:ascii="Cambria Math"/>
        </w:rPr>
      </w:pPr>
    </w:p>
    <w:p w:rsidR="00F77DB1" w:rsidRDefault="007F1FAF">
      <w:pPr>
        <w:pStyle w:val="3"/>
        <w:spacing w:before="1"/>
      </w:pPr>
      <w:r>
        <w:rPr>
          <w:color w:val="434343"/>
        </w:rPr>
        <w:t>Сравнительный</w:t>
      </w:r>
      <w:r>
        <w:rPr>
          <w:color w:val="434343"/>
          <w:spacing w:val="-11"/>
        </w:rPr>
        <w:t xml:space="preserve"> </w:t>
      </w:r>
      <w:r>
        <w:rPr>
          <w:color w:val="434343"/>
          <w:spacing w:val="-2"/>
        </w:rPr>
        <w:t>анализ</w:t>
      </w:r>
    </w:p>
    <w:p w:rsidR="00F77DB1" w:rsidRDefault="00F77DB1">
      <w:pPr>
        <w:pStyle w:val="a3"/>
        <w:spacing w:before="192"/>
        <w:rPr>
          <w:sz w:val="20"/>
        </w:rPr>
      </w:pPr>
    </w:p>
    <w:tbl>
      <w:tblPr>
        <w:tblStyle w:val="TableNormal"/>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1903"/>
        <w:gridCol w:w="2010"/>
        <w:gridCol w:w="1814"/>
        <w:gridCol w:w="1800"/>
        <w:gridCol w:w="1831"/>
      </w:tblGrid>
      <w:tr w:rsidR="00F77DB1">
        <w:trPr>
          <w:trHeight w:val="707"/>
        </w:trPr>
        <w:tc>
          <w:tcPr>
            <w:tcW w:w="1740" w:type="dxa"/>
          </w:tcPr>
          <w:p w:rsidR="00F77DB1" w:rsidRDefault="007F1FAF">
            <w:pPr>
              <w:pStyle w:val="TableParagraph"/>
              <w:spacing w:line="244" w:lineRule="auto"/>
              <w:ind w:left="208" w:right="181" w:firstLine="331"/>
            </w:pPr>
            <w:r>
              <w:rPr>
                <w:spacing w:val="-2"/>
              </w:rPr>
              <w:t>Метод кодирования</w:t>
            </w:r>
          </w:p>
        </w:tc>
        <w:tc>
          <w:tcPr>
            <w:tcW w:w="1903" w:type="dxa"/>
          </w:tcPr>
          <w:p w:rsidR="00F77DB1" w:rsidRDefault="007F1FAF">
            <w:pPr>
              <w:pStyle w:val="TableParagraph"/>
              <w:spacing w:line="244" w:lineRule="auto"/>
              <w:ind w:left="662" w:hanging="507"/>
            </w:pPr>
            <w:r>
              <w:rPr>
                <w:spacing w:val="-2"/>
              </w:rPr>
              <w:t>Спектр</w:t>
            </w:r>
            <w:r>
              <w:rPr>
                <w:spacing w:val="-13"/>
              </w:rPr>
              <w:t xml:space="preserve"> </w:t>
            </w:r>
            <w:r>
              <w:rPr>
                <w:spacing w:val="-2"/>
              </w:rPr>
              <w:t>сигнала (МГц)</w:t>
            </w:r>
          </w:p>
        </w:tc>
        <w:tc>
          <w:tcPr>
            <w:tcW w:w="2010" w:type="dxa"/>
          </w:tcPr>
          <w:p w:rsidR="00F77DB1" w:rsidRDefault="007F1FAF">
            <w:pPr>
              <w:pStyle w:val="TableParagraph"/>
              <w:ind w:left="25" w:right="5"/>
              <w:jc w:val="center"/>
            </w:pPr>
            <w:r>
              <w:rPr>
                <w:spacing w:val="-4"/>
              </w:rPr>
              <w:t>Само</w:t>
            </w:r>
          </w:p>
          <w:p w:rsidR="00F77DB1" w:rsidRDefault="007F1FAF">
            <w:pPr>
              <w:pStyle w:val="TableParagraph"/>
              <w:spacing w:before="5"/>
              <w:ind w:left="25"/>
              <w:jc w:val="center"/>
            </w:pPr>
            <w:r>
              <w:rPr>
                <w:spacing w:val="-2"/>
              </w:rPr>
              <w:t>синхронизация</w:t>
            </w:r>
          </w:p>
        </w:tc>
        <w:tc>
          <w:tcPr>
            <w:tcW w:w="1814" w:type="dxa"/>
          </w:tcPr>
          <w:p w:rsidR="00F77DB1" w:rsidRDefault="007F1FAF">
            <w:pPr>
              <w:pStyle w:val="TableParagraph"/>
              <w:spacing w:line="244" w:lineRule="auto"/>
              <w:ind w:left="150" w:firstLine="148"/>
            </w:pPr>
            <w:r>
              <w:rPr>
                <w:spacing w:val="-2"/>
              </w:rPr>
              <w:t>Постоянная составляющая</w:t>
            </w:r>
          </w:p>
        </w:tc>
        <w:tc>
          <w:tcPr>
            <w:tcW w:w="1800" w:type="dxa"/>
          </w:tcPr>
          <w:p w:rsidR="00F77DB1" w:rsidRDefault="007F1FAF">
            <w:pPr>
              <w:pStyle w:val="TableParagraph"/>
              <w:spacing w:line="244" w:lineRule="auto"/>
              <w:ind w:left="521" w:right="169" w:hanging="324"/>
            </w:pPr>
            <w:r>
              <w:rPr>
                <w:spacing w:val="-2"/>
              </w:rPr>
              <w:t>Обнаружение ошибок</w:t>
            </w:r>
          </w:p>
        </w:tc>
        <w:tc>
          <w:tcPr>
            <w:tcW w:w="1831" w:type="dxa"/>
          </w:tcPr>
          <w:p w:rsidR="00F77DB1" w:rsidRDefault="007F1FAF">
            <w:pPr>
              <w:pStyle w:val="TableParagraph"/>
              <w:spacing w:line="244" w:lineRule="auto"/>
              <w:ind w:left="310" w:right="280" w:firstLine="55"/>
            </w:pPr>
            <w:r>
              <w:rPr>
                <w:spacing w:val="-2"/>
              </w:rPr>
              <w:t>Стоимость реализации</w:t>
            </w:r>
          </w:p>
        </w:tc>
      </w:tr>
      <w:tr w:rsidR="00F77DB1">
        <w:trPr>
          <w:trHeight w:val="452"/>
        </w:trPr>
        <w:tc>
          <w:tcPr>
            <w:tcW w:w="1740" w:type="dxa"/>
          </w:tcPr>
          <w:p w:rsidR="00F77DB1" w:rsidRDefault="007F1FAF">
            <w:pPr>
              <w:pStyle w:val="TableParagraph"/>
              <w:spacing w:before="100"/>
              <w:ind w:left="19" w:right="1"/>
              <w:jc w:val="center"/>
              <w:rPr>
                <w:rFonts w:ascii="Arial"/>
                <w:b/>
              </w:rPr>
            </w:pPr>
            <w:r>
              <w:rPr>
                <w:rFonts w:ascii="Arial"/>
                <w:b/>
                <w:spacing w:val="-5"/>
              </w:rPr>
              <w:t>M2</w:t>
            </w:r>
          </w:p>
        </w:tc>
        <w:tc>
          <w:tcPr>
            <w:tcW w:w="1903" w:type="dxa"/>
            <w:shd w:val="clear" w:color="auto" w:fill="DF6666"/>
          </w:tcPr>
          <w:p w:rsidR="00F77DB1" w:rsidRPr="00326801" w:rsidRDefault="00326801">
            <w:pPr>
              <w:pStyle w:val="TableParagraph"/>
              <w:spacing w:before="100"/>
              <w:ind w:left="17" w:right="2"/>
              <w:jc w:val="center"/>
              <w:rPr>
                <w:rFonts w:ascii="Arial MT"/>
                <w:lang w:val="en-US"/>
              </w:rPr>
            </w:pPr>
            <w:r>
              <w:rPr>
                <w:rFonts w:ascii="Arial MT"/>
                <w:spacing w:val="-5"/>
                <w:lang w:val="en-US"/>
              </w:rPr>
              <w:t>650</w:t>
            </w:r>
          </w:p>
        </w:tc>
        <w:tc>
          <w:tcPr>
            <w:tcW w:w="2010" w:type="dxa"/>
            <w:shd w:val="clear" w:color="auto" w:fill="92C47C"/>
          </w:tcPr>
          <w:p w:rsidR="00F77DB1" w:rsidRDefault="007F1FAF">
            <w:pPr>
              <w:pStyle w:val="TableParagraph"/>
              <w:ind w:left="780"/>
            </w:pPr>
            <w:r>
              <w:rPr>
                <w:spacing w:val="-4"/>
              </w:rPr>
              <w:t>есть</w:t>
            </w:r>
          </w:p>
        </w:tc>
        <w:tc>
          <w:tcPr>
            <w:tcW w:w="1814" w:type="dxa"/>
            <w:shd w:val="clear" w:color="auto" w:fill="92C47C"/>
          </w:tcPr>
          <w:p w:rsidR="00F77DB1" w:rsidRDefault="007F1FAF">
            <w:pPr>
              <w:pStyle w:val="TableParagraph"/>
              <w:ind w:right="2"/>
              <w:jc w:val="center"/>
            </w:pPr>
            <w:r>
              <w:rPr>
                <w:spacing w:val="-5"/>
              </w:rPr>
              <w:t>нет</w:t>
            </w:r>
          </w:p>
        </w:tc>
        <w:tc>
          <w:tcPr>
            <w:tcW w:w="1800" w:type="dxa"/>
            <w:shd w:val="clear" w:color="auto" w:fill="92C47C"/>
          </w:tcPr>
          <w:p w:rsidR="00F77DB1" w:rsidRDefault="007F1FAF">
            <w:pPr>
              <w:pStyle w:val="TableParagraph"/>
              <w:jc w:val="center"/>
            </w:pPr>
            <w:r>
              <w:rPr>
                <w:spacing w:val="-4"/>
              </w:rPr>
              <w:t>есть</w:t>
            </w:r>
          </w:p>
        </w:tc>
        <w:tc>
          <w:tcPr>
            <w:tcW w:w="1831" w:type="dxa"/>
            <w:shd w:val="clear" w:color="auto" w:fill="FFD966"/>
          </w:tcPr>
          <w:p w:rsidR="00F77DB1" w:rsidRDefault="007F1FAF">
            <w:pPr>
              <w:pStyle w:val="TableParagraph"/>
              <w:spacing w:before="100"/>
              <w:jc w:val="center"/>
              <w:rPr>
                <w:rFonts w:ascii="Arial MT"/>
              </w:rPr>
            </w:pPr>
            <w:r>
              <w:rPr>
                <w:rFonts w:ascii="Arial MT"/>
                <w:spacing w:val="-10"/>
              </w:rPr>
              <w:t>2</w:t>
            </w:r>
          </w:p>
        </w:tc>
      </w:tr>
      <w:tr w:rsidR="00F77DB1">
        <w:trPr>
          <w:trHeight w:val="453"/>
        </w:trPr>
        <w:tc>
          <w:tcPr>
            <w:tcW w:w="1740" w:type="dxa"/>
          </w:tcPr>
          <w:p w:rsidR="00F77DB1" w:rsidRDefault="007F1FAF">
            <w:pPr>
              <w:pStyle w:val="TableParagraph"/>
              <w:spacing w:before="101"/>
              <w:ind w:left="19" w:right="3"/>
              <w:jc w:val="center"/>
              <w:rPr>
                <w:rFonts w:ascii="Arial"/>
                <w:b/>
              </w:rPr>
            </w:pPr>
            <w:r>
              <w:rPr>
                <w:rFonts w:ascii="Arial"/>
                <w:b/>
                <w:spacing w:val="-5"/>
              </w:rPr>
              <w:t>NRZ</w:t>
            </w:r>
          </w:p>
        </w:tc>
        <w:tc>
          <w:tcPr>
            <w:tcW w:w="1903" w:type="dxa"/>
            <w:shd w:val="clear" w:color="auto" w:fill="92C47C"/>
          </w:tcPr>
          <w:p w:rsidR="00F77DB1" w:rsidRPr="00326801" w:rsidRDefault="00326801">
            <w:pPr>
              <w:pStyle w:val="TableParagraph"/>
              <w:spacing w:before="101"/>
              <w:ind w:left="17" w:right="2"/>
              <w:jc w:val="center"/>
              <w:rPr>
                <w:rFonts w:ascii="Arial MT"/>
                <w:lang w:val="en-US"/>
              </w:rPr>
            </w:pPr>
            <w:r>
              <w:rPr>
                <w:rFonts w:ascii="Arial MT"/>
                <w:spacing w:val="-5"/>
                <w:lang w:val="en-US"/>
              </w:rPr>
              <w:t>341.667</w:t>
            </w:r>
          </w:p>
        </w:tc>
        <w:tc>
          <w:tcPr>
            <w:tcW w:w="2010" w:type="dxa"/>
          </w:tcPr>
          <w:p w:rsidR="00F77DB1" w:rsidRDefault="007F1FAF">
            <w:pPr>
              <w:pStyle w:val="TableParagraph"/>
              <w:ind w:left="833"/>
            </w:pPr>
            <w:r>
              <w:rPr>
                <w:spacing w:val="-5"/>
              </w:rPr>
              <w:t>нет</w:t>
            </w:r>
          </w:p>
        </w:tc>
        <w:tc>
          <w:tcPr>
            <w:tcW w:w="1814" w:type="dxa"/>
          </w:tcPr>
          <w:p w:rsidR="00F77DB1" w:rsidRDefault="007F1FAF">
            <w:pPr>
              <w:pStyle w:val="TableParagraph"/>
              <w:jc w:val="center"/>
            </w:pPr>
            <w:r>
              <w:rPr>
                <w:spacing w:val="-4"/>
              </w:rPr>
              <w:t>есть</w:t>
            </w:r>
          </w:p>
        </w:tc>
        <w:tc>
          <w:tcPr>
            <w:tcW w:w="1800" w:type="dxa"/>
          </w:tcPr>
          <w:p w:rsidR="00F77DB1" w:rsidRDefault="007F1FAF">
            <w:pPr>
              <w:pStyle w:val="TableParagraph"/>
              <w:ind w:right="2"/>
              <w:jc w:val="center"/>
            </w:pPr>
            <w:r>
              <w:rPr>
                <w:spacing w:val="-5"/>
              </w:rPr>
              <w:t>нет</w:t>
            </w:r>
          </w:p>
        </w:tc>
        <w:tc>
          <w:tcPr>
            <w:tcW w:w="1831" w:type="dxa"/>
            <w:shd w:val="clear" w:color="auto" w:fill="92C47C"/>
          </w:tcPr>
          <w:p w:rsidR="00F77DB1" w:rsidRDefault="007F1FAF">
            <w:pPr>
              <w:pStyle w:val="TableParagraph"/>
              <w:spacing w:before="101"/>
              <w:jc w:val="center"/>
              <w:rPr>
                <w:rFonts w:ascii="Arial MT"/>
              </w:rPr>
            </w:pPr>
            <w:r>
              <w:rPr>
                <w:rFonts w:ascii="Arial MT"/>
                <w:spacing w:val="-10"/>
              </w:rPr>
              <w:t>1</w:t>
            </w:r>
          </w:p>
        </w:tc>
      </w:tr>
      <w:tr w:rsidR="00F77DB1">
        <w:trPr>
          <w:trHeight w:val="452"/>
        </w:trPr>
        <w:tc>
          <w:tcPr>
            <w:tcW w:w="1740" w:type="dxa"/>
          </w:tcPr>
          <w:p w:rsidR="00F77DB1" w:rsidRDefault="007F1FAF">
            <w:pPr>
              <w:pStyle w:val="TableParagraph"/>
              <w:spacing w:before="100"/>
              <w:ind w:left="19" w:right="2"/>
              <w:jc w:val="center"/>
              <w:rPr>
                <w:rFonts w:ascii="Arial"/>
                <w:b/>
              </w:rPr>
            </w:pPr>
            <w:r>
              <w:rPr>
                <w:rFonts w:ascii="Arial"/>
                <w:b/>
                <w:spacing w:val="-5"/>
              </w:rPr>
              <w:t>RZ</w:t>
            </w:r>
          </w:p>
        </w:tc>
        <w:tc>
          <w:tcPr>
            <w:tcW w:w="1903" w:type="dxa"/>
            <w:shd w:val="clear" w:color="auto" w:fill="DF6666"/>
          </w:tcPr>
          <w:p w:rsidR="00F77DB1" w:rsidRPr="00326801" w:rsidRDefault="00326801">
            <w:pPr>
              <w:pStyle w:val="TableParagraph"/>
              <w:spacing w:before="100"/>
              <w:ind w:left="17" w:right="2"/>
              <w:jc w:val="center"/>
              <w:rPr>
                <w:rFonts w:ascii="Arial MT"/>
                <w:lang w:val="en-US"/>
              </w:rPr>
            </w:pPr>
            <w:r>
              <w:rPr>
                <w:rFonts w:ascii="Arial MT"/>
                <w:spacing w:val="-5"/>
                <w:lang w:val="en-US"/>
              </w:rPr>
              <w:t>650</w:t>
            </w:r>
          </w:p>
        </w:tc>
        <w:tc>
          <w:tcPr>
            <w:tcW w:w="2010" w:type="dxa"/>
            <w:shd w:val="clear" w:color="auto" w:fill="92C47C"/>
          </w:tcPr>
          <w:p w:rsidR="00F77DB1" w:rsidRDefault="007F1FAF">
            <w:pPr>
              <w:pStyle w:val="TableParagraph"/>
              <w:ind w:left="780"/>
            </w:pPr>
            <w:r>
              <w:rPr>
                <w:spacing w:val="-4"/>
              </w:rPr>
              <w:t>есть</w:t>
            </w:r>
          </w:p>
        </w:tc>
        <w:tc>
          <w:tcPr>
            <w:tcW w:w="1814" w:type="dxa"/>
            <w:shd w:val="clear" w:color="auto" w:fill="92C47C"/>
          </w:tcPr>
          <w:p w:rsidR="00F77DB1" w:rsidRDefault="007F1FAF">
            <w:pPr>
              <w:pStyle w:val="TableParagraph"/>
              <w:ind w:right="2"/>
              <w:jc w:val="center"/>
            </w:pPr>
            <w:r>
              <w:rPr>
                <w:spacing w:val="-5"/>
              </w:rPr>
              <w:t>нет</w:t>
            </w:r>
          </w:p>
        </w:tc>
        <w:tc>
          <w:tcPr>
            <w:tcW w:w="1800" w:type="dxa"/>
            <w:shd w:val="clear" w:color="auto" w:fill="92C47C"/>
          </w:tcPr>
          <w:p w:rsidR="00F77DB1" w:rsidRDefault="007F1FAF">
            <w:pPr>
              <w:pStyle w:val="TableParagraph"/>
              <w:jc w:val="center"/>
            </w:pPr>
            <w:r>
              <w:rPr>
                <w:spacing w:val="-4"/>
              </w:rPr>
              <w:t>есть</w:t>
            </w:r>
          </w:p>
        </w:tc>
        <w:tc>
          <w:tcPr>
            <w:tcW w:w="1831" w:type="dxa"/>
            <w:shd w:val="clear" w:color="auto" w:fill="DF6666"/>
          </w:tcPr>
          <w:p w:rsidR="00F77DB1" w:rsidRDefault="007F1FAF">
            <w:pPr>
              <w:pStyle w:val="TableParagraph"/>
              <w:spacing w:before="100"/>
              <w:jc w:val="center"/>
              <w:rPr>
                <w:rFonts w:ascii="Arial MT"/>
              </w:rPr>
            </w:pPr>
            <w:r>
              <w:rPr>
                <w:rFonts w:ascii="Arial MT"/>
                <w:spacing w:val="-10"/>
              </w:rPr>
              <w:t>3</w:t>
            </w:r>
          </w:p>
        </w:tc>
      </w:tr>
      <w:tr w:rsidR="00F77DB1" w:rsidTr="00B87458">
        <w:trPr>
          <w:trHeight w:val="455"/>
        </w:trPr>
        <w:tc>
          <w:tcPr>
            <w:tcW w:w="1740" w:type="dxa"/>
          </w:tcPr>
          <w:p w:rsidR="00F77DB1" w:rsidRDefault="007F1FAF">
            <w:pPr>
              <w:pStyle w:val="TableParagraph"/>
              <w:spacing w:before="100"/>
              <w:ind w:left="19" w:right="1"/>
              <w:jc w:val="center"/>
              <w:rPr>
                <w:rFonts w:ascii="Arial"/>
                <w:b/>
              </w:rPr>
            </w:pPr>
            <w:r>
              <w:rPr>
                <w:rFonts w:ascii="Arial"/>
                <w:b/>
                <w:spacing w:val="-5"/>
              </w:rPr>
              <w:t>AMI</w:t>
            </w:r>
          </w:p>
        </w:tc>
        <w:tc>
          <w:tcPr>
            <w:tcW w:w="1903" w:type="dxa"/>
            <w:shd w:val="clear" w:color="auto" w:fill="92D050"/>
          </w:tcPr>
          <w:p w:rsidR="00F77DB1" w:rsidRPr="00326801" w:rsidRDefault="00326801">
            <w:pPr>
              <w:pStyle w:val="TableParagraph"/>
              <w:spacing w:before="100"/>
              <w:ind w:left="17"/>
              <w:jc w:val="center"/>
              <w:rPr>
                <w:rFonts w:ascii="Arial MT"/>
                <w:lang w:val="en-US"/>
              </w:rPr>
            </w:pPr>
            <w:r>
              <w:rPr>
                <w:rFonts w:ascii="Arial MT"/>
                <w:spacing w:val="-2"/>
                <w:lang w:val="en-US"/>
              </w:rPr>
              <w:t>337</w:t>
            </w:r>
            <w:r>
              <w:rPr>
                <w:rFonts w:ascii="Arial MT"/>
                <w:spacing w:val="-2"/>
              </w:rPr>
              <w:t>.</w:t>
            </w:r>
            <w:r>
              <w:rPr>
                <w:rFonts w:ascii="Arial MT"/>
                <w:spacing w:val="-2"/>
                <w:lang w:val="en-US"/>
              </w:rPr>
              <w:t>5</w:t>
            </w:r>
          </w:p>
        </w:tc>
        <w:tc>
          <w:tcPr>
            <w:tcW w:w="2010" w:type="dxa"/>
          </w:tcPr>
          <w:p w:rsidR="00F77DB1" w:rsidRDefault="007F1FAF">
            <w:pPr>
              <w:pStyle w:val="TableParagraph"/>
              <w:ind w:left="833"/>
            </w:pPr>
            <w:r>
              <w:rPr>
                <w:spacing w:val="-5"/>
              </w:rPr>
              <w:t>нет</w:t>
            </w:r>
          </w:p>
        </w:tc>
        <w:tc>
          <w:tcPr>
            <w:tcW w:w="1814" w:type="dxa"/>
          </w:tcPr>
          <w:p w:rsidR="00F77DB1" w:rsidRDefault="007F1FAF">
            <w:pPr>
              <w:pStyle w:val="TableParagraph"/>
              <w:jc w:val="center"/>
            </w:pPr>
            <w:r>
              <w:rPr>
                <w:spacing w:val="-4"/>
              </w:rPr>
              <w:t>есть</w:t>
            </w:r>
          </w:p>
        </w:tc>
        <w:tc>
          <w:tcPr>
            <w:tcW w:w="1800" w:type="dxa"/>
            <w:shd w:val="clear" w:color="auto" w:fill="92C47C"/>
          </w:tcPr>
          <w:p w:rsidR="00F77DB1" w:rsidRDefault="007F1FAF">
            <w:pPr>
              <w:pStyle w:val="TableParagraph"/>
              <w:jc w:val="center"/>
            </w:pPr>
            <w:r>
              <w:rPr>
                <w:spacing w:val="-4"/>
              </w:rPr>
              <w:t>есть</w:t>
            </w:r>
          </w:p>
        </w:tc>
        <w:tc>
          <w:tcPr>
            <w:tcW w:w="1831" w:type="dxa"/>
            <w:shd w:val="clear" w:color="auto" w:fill="DF6666"/>
          </w:tcPr>
          <w:p w:rsidR="00F77DB1" w:rsidRDefault="007F1FAF">
            <w:pPr>
              <w:pStyle w:val="TableParagraph"/>
              <w:spacing w:before="100"/>
              <w:jc w:val="center"/>
              <w:rPr>
                <w:rFonts w:ascii="Arial MT"/>
              </w:rPr>
            </w:pPr>
            <w:r>
              <w:rPr>
                <w:rFonts w:ascii="Arial MT"/>
                <w:spacing w:val="-10"/>
              </w:rPr>
              <w:t>3</w:t>
            </w:r>
          </w:p>
        </w:tc>
      </w:tr>
    </w:tbl>
    <w:p w:rsidR="00F77DB1" w:rsidRDefault="00F77DB1">
      <w:pPr>
        <w:pStyle w:val="a3"/>
      </w:pPr>
    </w:p>
    <w:p w:rsidR="00F77DB1" w:rsidRDefault="00F77DB1">
      <w:pPr>
        <w:pStyle w:val="a3"/>
        <w:spacing w:before="88"/>
      </w:pPr>
    </w:p>
    <w:tbl>
      <w:tblPr>
        <w:tblStyle w:val="TableNormal"/>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49"/>
        <w:gridCol w:w="1850"/>
        <w:gridCol w:w="1849"/>
        <w:gridCol w:w="1850"/>
        <w:gridCol w:w="1850"/>
      </w:tblGrid>
      <w:tr w:rsidR="00B87458" w:rsidTr="00B87458">
        <w:trPr>
          <w:trHeight w:val="707"/>
        </w:trPr>
        <w:tc>
          <w:tcPr>
            <w:tcW w:w="1849" w:type="dxa"/>
            <w:vAlign w:val="center"/>
          </w:tcPr>
          <w:p w:rsidR="00B87458" w:rsidRDefault="00B87458" w:rsidP="00B87458">
            <w:pPr>
              <w:pStyle w:val="TableParagraph"/>
              <w:spacing w:line="244" w:lineRule="auto"/>
              <w:ind w:left="208" w:right="181" w:firstLine="331"/>
              <w:jc w:val="center"/>
            </w:pPr>
            <w:r>
              <w:rPr>
                <w:spacing w:val="-2"/>
              </w:rPr>
              <w:t>Метод кодирования</w:t>
            </w:r>
          </w:p>
        </w:tc>
        <w:tc>
          <w:tcPr>
            <w:tcW w:w="1850" w:type="dxa"/>
            <w:vAlign w:val="center"/>
          </w:tcPr>
          <w:p w:rsidR="00B87458" w:rsidRPr="00B87458" w:rsidRDefault="00B87458" w:rsidP="00B87458">
            <w:pPr>
              <w:pStyle w:val="TableParagraph"/>
              <w:ind w:left="25" w:right="5"/>
              <w:jc w:val="center"/>
              <w:rPr>
                <w:lang w:val="en-US"/>
              </w:rPr>
            </w:pPr>
            <w:r>
              <w:rPr>
                <w:spacing w:val="-4"/>
              </w:rPr>
              <w:t>Верхняя граница (МГц)</w:t>
            </w:r>
          </w:p>
        </w:tc>
        <w:tc>
          <w:tcPr>
            <w:tcW w:w="1849" w:type="dxa"/>
            <w:vAlign w:val="center"/>
          </w:tcPr>
          <w:p w:rsidR="00B87458" w:rsidRDefault="00B87458" w:rsidP="00B87458">
            <w:pPr>
              <w:pStyle w:val="TableParagraph"/>
              <w:spacing w:line="244" w:lineRule="auto"/>
              <w:ind w:left="150" w:firstLine="148"/>
              <w:jc w:val="center"/>
            </w:pPr>
            <w:r>
              <w:rPr>
                <w:spacing w:val="-2"/>
              </w:rPr>
              <w:t>Нижняя граница (МГц)</w:t>
            </w:r>
          </w:p>
        </w:tc>
        <w:tc>
          <w:tcPr>
            <w:tcW w:w="1850" w:type="dxa"/>
            <w:vAlign w:val="center"/>
          </w:tcPr>
          <w:p w:rsidR="00B87458" w:rsidRDefault="00B87458" w:rsidP="00B87458">
            <w:pPr>
              <w:pStyle w:val="TableParagraph"/>
              <w:spacing w:line="244" w:lineRule="auto"/>
              <w:ind w:left="521" w:right="169" w:hanging="324"/>
              <w:jc w:val="center"/>
            </w:pPr>
            <w:r>
              <w:rPr>
                <w:spacing w:val="-2"/>
              </w:rPr>
              <w:t>Средняя частота</w:t>
            </w:r>
          </w:p>
        </w:tc>
        <w:tc>
          <w:tcPr>
            <w:tcW w:w="1850" w:type="dxa"/>
            <w:vAlign w:val="center"/>
          </w:tcPr>
          <w:p w:rsidR="00B87458" w:rsidRDefault="00B87458" w:rsidP="00B87458">
            <w:pPr>
              <w:pStyle w:val="TableParagraph"/>
              <w:spacing w:line="244" w:lineRule="auto"/>
              <w:ind w:left="310" w:right="280" w:firstLine="55"/>
              <w:jc w:val="center"/>
            </w:pPr>
            <w:r>
              <w:rPr>
                <w:spacing w:val="-2"/>
              </w:rPr>
              <w:t>Полоса пропускания</w:t>
            </w:r>
          </w:p>
        </w:tc>
      </w:tr>
      <w:tr w:rsidR="00B87458" w:rsidTr="008F5985">
        <w:trPr>
          <w:trHeight w:val="452"/>
        </w:trPr>
        <w:tc>
          <w:tcPr>
            <w:tcW w:w="1849" w:type="dxa"/>
            <w:vAlign w:val="center"/>
          </w:tcPr>
          <w:p w:rsidR="00B87458" w:rsidRDefault="00B87458" w:rsidP="00B87458">
            <w:pPr>
              <w:pStyle w:val="TableParagraph"/>
              <w:spacing w:before="100"/>
              <w:ind w:left="19" w:right="1"/>
              <w:jc w:val="center"/>
              <w:rPr>
                <w:rFonts w:ascii="Arial"/>
                <w:b/>
              </w:rPr>
            </w:pPr>
            <w:r>
              <w:rPr>
                <w:rFonts w:ascii="Arial"/>
                <w:b/>
                <w:spacing w:val="-5"/>
              </w:rPr>
              <w:t>M2</w:t>
            </w:r>
          </w:p>
        </w:tc>
        <w:tc>
          <w:tcPr>
            <w:tcW w:w="1850" w:type="dxa"/>
            <w:shd w:val="clear" w:color="auto" w:fill="auto"/>
            <w:vAlign w:val="center"/>
          </w:tcPr>
          <w:p w:rsidR="00B87458" w:rsidRDefault="00B87458" w:rsidP="00B87458">
            <w:pPr>
              <w:pStyle w:val="TableParagraph"/>
              <w:ind w:left="780"/>
              <w:jc w:val="center"/>
            </w:pPr>
            <w:r>
              <w:rPr>
                <w:spacing w:val="-4"/>
              </w:rPr>
              <w:t>100</w:t>
            </w:r>
          </w:p>
        </w:tc>
        <w:tc>
          <w:tcPr>
            <w:tcW w:w="1849" w:type="dxa"/>
            <w:shd w:val="clear" w:color="auto" w:fill="auto"/>
            <w:vAlign w:val="center"/>
          </w:tcPr>
          <w:p w:rsidR="00B87458" w:rsidRDefault="00B87458" w:rsidP="00B87458">
            <w:pPr>
              <w:pStyle w:val="TableParagraph"/>
              <w:ind w:right="2"/>
              <w:jc w:val="center"/>
            </w:pPr>
            <w:r>
              <w:rPr>
                <w:spacing w:val="-5"/>
              </w:rPr>
              <w:t>50</w:t>
            </w:r>
          </w:p>
        </w:tc>
        <w:tc>
          <w:tcPr>
            <w:tcW w:w="1850" w:type="dxa"/>
            <w:shd w:val="clear" w:color="auto" w:fill="auto"/>
            <w:vAlign w:val="center"/>
          </w:tcPr>
          <w:p w:rsidR="00B87458" w:rsidRDefault="00B87458" w:rsidP="00B87458">
            <w:pPr>
              <w:pStyle w:val="TableParagraph"/>
              <w:jc w:val="center"/>
            </w:pPr>
            <w:r>
              <w:rPr>
                <w:spacing w:val="-4"/>
              </w:rPr>
              <w:t>85.417</w:t>
            </w:r>
          </w:p>
        </w:tc>
        <w:tc>
          <w:tcPr>
            <w:tcW w:w="1850" w:type="dxa"/>
            <w:shd w:val="clear" w:color="auto" w:fill="auto"/>
            <w:vAlign w:val="center"/>
          </w:tcPr>
          <w:p w:rsidR="00B87458" w:rsidRDefault="00B87458" w:rsidP="00B87458">
            <w:pPr>
              <w:pStyle w:val="TableParagraph"/>
              <w:spacing w:before="100"/>
              <w:jc w:val="center"/>
              <w:rPr>
                <w:rFonts w:ascii="Arial MT"/>
              </w:rPr>
            </w:pPr>
            <w:r>
              <w:rPr>
                <w:rFonts w:ascii="Arial MT"/>
                <w:spacing w:val="-10"/>
              </w:rPr>
              <w:t>650</w:t>
            </w:r>
          </w:p>
        </w:tc>
      </w:tr>
      <w:tr w:rsidR="00B87458" w:rsidTr="008F5985">
        <w:trPr>
          <w:trHeight w:val="453"/>
        </w:trPr>
        <w:tc>
          <w:tcPr>
            <w:tcW w:w="1849" w:type="dxa"/>
            <w:vAlign w:val="center"/>
          </w:tcPr>
          <w:p w:rsidR="00B87458" w:rsidRDefault="00B87458" w:rsidP="00B87458">
            <w:pPr>
              <w:pStyle w:val="TableParagraph"/>
              <w:spacing w:before="101"/>
              <w:ind w:left="19" w:right="3"/>
              <w:jc w:val="center"/>
              <w:rPr>
                <w:rFonts w:ascii="Arial"/>
                <w:b/>
              </w:rPr>
            </w:pPr>
            <w:r>
              <w:rPr>
                <w:rFonts w:ascii="Arial"/>
                <w:b/>
                <w:spacing w:val="-5"/>
              </w:rPr>
              <w:t>NRZ</w:t>
            </w:r>
          </w:p>
        </w:tc>
        <w:tc>
          <w:tcPr>
            <w:tcW w:w="1850" w:type="dxa"/>
            <w:shd w:val="clear" w:color="auto" w:fill="auto"/>
            <w:vAlign w:val="center"/>
          </w:tcPr>
          <w:p w:rsidR="00B87458" w:rsidRDefault="00B87458" w:rsidP="00B87458">
            <w:pPr>
              <w:pStyle w:val="TableParagraph"/>
              <w:ind w:left="833"/>
              <w:jc w:val="center"/>
            </w:pPr>
            <w:r>
              <w:rPr>
                <w:spacing w:val="-5"/>
              </w:rPr>
              <w:t>50</w:t>
            </w:r>
          </w:p>
        </w:tc>
        <w:tc>
          <w:tcPr>
            <w:tcW w:w="1849" w:type="dxa"/>
            <w:shd w:val="clear" w:color="auto" w:fill="auto"/>
            <w:vAlign w:val="center"/>
          </w:tcPr>
          <w:p w:rsidR="00B87458" w:rsidRDefault="00B87458" w:rsidP="00B87458">
            <w:pPr>
              <w:pStyle w:val="TableParagraph"/>
              <w:jc w:val="center"/>
            </w:pPr>
            <w:r>
              <w:rPr>
                <w:spacing w:val="-4"/>
              </w:rPr>
              <w:t>8.334</w:t>
            </w:r>
          </w:p>
        </w:tc>
        <w:tc>
          <w:tcPr>
            <w:tcW w:w="1850" w:type="dxa"/>
            <w:shd w:val="clear" w:color="auto" w:fill="auto"/>
            <w:vAlign w:val="center"/>
          </w:tcPr>
          <w:p w:rsidR="00B87458" w:rsidRDefault="00B87458" w:rsidP="00B87458">
            <w:pPr>
              <w:pStyle w:val="TableParagraph"/>
              <w:ind w:right="2"/>
              <w:jc w:val="center"/>
            </w:pPr>
            <w:r>
              <w:rPr>
                <w:spacing w:val="-5"/>
              </w:rPr>
              <w:t>16.667</w:t>
            </w:r>
          </w:p>
        </w:tc>
        <w:tc>
          <w:tcPr>
            <w:tcW w:w="1850" w:type="dxa"/>
            <w:shd w:val="clear" w:color="auto" w:fill="auto"/>
            <w:vAlign w:val="center"/>
          </w:tcPr>
          <w:p w:rsidR="00B87458" w:rsidRDefault="00B87458" w:rsidP="00B87458">
            <w:pPr>
              <w:pStyle w:val="TableParagraph"/>
              <w:spacing w:before="101"/>
              <w:jc w:val="center"/>
              <w:rPr>
                <w:rFonts w:ascii="Arial MT"/>
              </w:rPr>
            </w:pPr>
            <w:r>
              <w:rPr>
                <w:rFonts w:ascii="Arial MT"/>
                <w:spacing w:val="-10"/>
              </w:rPr>
              <w:t>342</w:t>
            </w:r>
          </w:p>
        </w:tc>
      </w:tr>
      <w:tr w:rsidR="00B87458" w:rsidTr="008F5985">
        <w:trPr>
          <w:trHeight w:val="452"/>
        </w:trPr>
        <w:tc>
          <w:tcPr>
            <w:tcW w:w="1849" w:type="dxa"/>
            <w:vAlign w:val="center"/>
          </w:tcPr>
          <w:p w:rsidR="00B87458" w:rsidRDefault="00B87458" w:rsidP="00B87458">
            <w:pPr>
              <w:pStyle w:val="TableParagraph"/>
              <w:spacing w:before="100"/>
              <w:ind w:left="19" w:right="2"/>
              <w:jc w:val="center"/>
              <w:rPr>
                <w:rFonts w:ascii="Arial"/>
                <w:b/>
              </w:rPr>
            </w:pPr>
            <w:r>
              <w:rPr>
                <w:rFonts w:ascii="Arial"/>
                <w:b/>
                <w:spacing w:val="-5"/>
              </w:rPr>
              <w:t>RZ</w:t>
            </w:r>
          </w:p>
        </w:tc>
        <w:tc>
          <w:tcPr>
            <w:tcW w:w="1850" w:type="dxa"/>
            <w:shd w:val="clear" w:color="auto" w:fill="auto"/>
            <w:vAlign w:val="center"/>
          </w:tcPr>
          <w:p w:rsidR="00B87458" w:rsidRDefault="00B87458" w:rsidP="00B87458">
            <w:pPr>
              <w:pStyle w:val="TableParagraph"/>
              <w:ind w:left="780"/>
              <w:jc w:val="center"/>
            </w:pPr>
            <w:r>
              <w:rPr>
                <w:spacing w:val="-4"/>
              </w:rPr>
              <w:t>100</w:t>
            </w:r>
          </w:p>
        </w:tc>
        <w:tc>
          <w:tcPr>
            <w:tcW w:w="1849" w:type="dxa"/>
            <w:shd w:val="clear" w:color="auto" w:fill="auto"/>
            <w:vAlign w:val="center"/>
          </w:tcPr>
          <w:p w:rsidR="00B87458" w:rsidRDefault="00B87458" w:rsidP="00B87458">
            <w:pPr>
              <w:pStyle w:val="TableParagraph"/>
              <w:ind w:right="2"/>
              <w:jc w:val="center"/>
            </w:pPr>
            <w:r>
              <w:rPr>
                <w:spacing w:val="-5"/>
              </w:rPr>
              <w:t>50</w:t>
            </w:r>
          </w:p>
        </w:tc>
        <w:tc>
          <w:tcPr>
            <w:tcW w:w="1850" w:type="dxa"/>
            <w:shd w:val="clear" w:color="auto" w:fill="auto"/>
            <w:vAlign w:val="center"/>
          </w:tcPr>
          <w:p w:rsidR="00B87458" w:rsidRDefault="00B87458" w:rsidP="00B87458">
            <w:pPr>
              <w:pStyle w:val="TableParagraph"/>
              <w:jc w:val="center"/>
            </w:pPr>
            <w:r>
              <w:rPr>
                <w:spacing w:val="-4"/>
              </w:rPr>
              <w:t>100</w:t>
            </w:r>
          </w:p>
        </w:tc>
        <w:tc>
          <w:tcPr>
            <w:tcW w:w="1850" w:type="dxa"/>
            <w:shd w:val="clear" w:color="auto" w:fill="auto"/>
            <w:vAlign w:val="center"/>
          </w:tcPr>
          <w:p w:rsidR="00B87458" w:rsidRDefault="00B87458" w:rsidP="00B87458">
            <w:pPr>
              <w:pStyle w:val="TableParagraph"/>
              <w:spacing w:before="100"/>
              <w:jc w:val="center"/>
              <w:rPr>
                <w:rFonts w:ascii="Arial MT"/>
              </w:rPr>
            </w:pPr>
            <w:r>
              <w:rPr>
                <w:rFonts w:ascii="Arial MT"/>
                <w:spacing w:val="-10"/>
              </w:rPr>
              <w:t>650</w:t>
            </w:r>
          </w:p>
        </w:tc>
      </w:tr>
      <w:tr w:rsidR="00B87458" w:rsidTr="008F5985">
        <w:trPr>
          <w:trHeight w:val="455"/>
        </w:trPr>
        <w:tc>
          <w:tcPr>
            <w:tcW w:w="1849" w:type="dxa"/>
            <w:vAlign w:val="center"/>
          </w:tcPr>
          <w:p w:rsidR="00B87458" w:rsidRDefault="00B87458" w:rsidP="00B87458">
            <w:pPr>
              <w:pStyle w:val="TableParagraph"/>
              <w:spacing w:before="100"/>
              <w:ind w:left="19" w:right="1"/>
              <w:jc w:val="center"/>
              <w:rPr>
                <w:rFonts w:ascii="Arial"/>
                <w:b/>
              </w:rPr>
            </w:pPr>
            <w:r>
              <w:rPr>
                <w:rFonts w:ascii="Arial"/>
                <w:b/>
                <w:spacing w:val="-5"/>
              </w:rPr>
              <w:t>AMI</w:t>
            </w:r>
          </w:p>
        </w:tc>
        <w:tc>
          <w:tcPr>
            <w:tcW w:w="1850" w:type="dxa"/>
            <w:shd w:val="clear" w:color="auto" w:fill="auto"/>
            <w:vAlign w:val="center"/>
          </w:tcPr>
          <w:p w:rsidR="00B87458" w:rsidRDefault="00B87458" w:rsidP="00B87458">
            <w:pPr>
              <w:pStyle w:val="TableParagraph"/>
              <w:ind w:left="833"/>
              <w:jc w:val="center"/>
            </w:pPr>
            <w:r>
              <w:rPr>
                <w:spacing w:val="-5"/>
              </w:rPr>
              <w:t>50</w:t>
            </w:r>
          </w:p>
        </w:tc>
        <w:tc>
          <w:tcPr>
            <w:tcW w:w="1849" w:type="dxa"/>
            <w:shd w:val="clear" w:color="auto" w:fill="auto"/>
            <w:vAlign w:val="center"/>
          </w:tcPr>
          <w:p w:rsidR="00B87458" w:rsidRDefault="00B87458" w:rsidP="00B87458">
            <w:pPr>
              <w:pStyle w:val="TableParagraph"/>
              <w:jc w:val="center"/>
            </w:pPr>
            <w:r>
              <w:rPr>
                <w:spacing w:val="-4"/>
              </w:rPr>
              <w:t>12.5</w:t>
            </w:r>
          </w:p>
        </w:tc>
        <w:tc>
          <w:tcPr>
            <w:tcW w:w="1850" w:type="dxa"/>
            <w:shd w:val="clear" w:color="auto" w:fill="auto"/>
            <w:vAlign w:val="center"/>
          </w:tcPr>
          <w:p w:rsidR="00B87458" w:rsidRDefault="00B87458" w:rsidP="00B87458">
            <w:pPr>
              <w:pStyle w:val="TableParagraph"/>
              <w:jc w:val="center"/>
            </w:pPr>
            <w:r>
              <w:rPr>
                <w:spacing w:val="-4"/>
              </w:rPr>
              <w:t>39.583</w:t>
            </w:r>
          </w:p>
        </w:tc>
        <w:tc>
          <w:tcPr>
            <w:tcW w:w="1850" w:type="dxa"/>
            <w:shd w:val="clear" w:color="auto" w:fill="auto"/>
            <w:vAlign w:val="center"/>
          </w:tcPr>
          <w:p w:rsidR="00B87458" w:rsidRDefault="00B87458" w:rsidP="00B87458">
            <w:pPr>
              <w:pStyle w:val="TableParagraph"/>
              <w:spacing w:before="100"/>
              <w:jc w:val="center"/>
              <w:rPr>
                <w:rFonts w:ascii="Arial MT"/>
              </w:rPr>
            </w:pPr>
            <w:r>
              <w:rPr>
                <w:rFonts w:ascii="Arial MT"/>
                <w:spacing w:val="-10"/>
              </w:rPr>
              <w:t>340</w:t>
            </w:r>
          </w:p>
        </w:tc>
      </w:tr>
    </w:tbl>
    <w:p w:rsidR="008F5985" w:rsidRPr="008F5985" w:rsidRDefault="008F5985" w:rsidP="008F5985">
      <w:pPr>
        <w:widowControl/>
        <w:autoSpaceDE/>
        <w:autoSpaceDN/>
        <w:spacing w:before="100" w:beforeAutospacing="1" w:after="100" w:afterAutospacing="1"/>
        <w:rPr>
          <w:rFonts w:ascii="Times New Roman" w:eastAsia="Times New Roman" w:hAnsi="Times New Roman" w:cs="Times New Roman"/>
          <w:sz w:val="24"/>
          <w:szCs w:val="24"/>
          <w:lang w:eastAsia="ru-RU"/>
        </w:rPr>
      </w:pPr>
      <w:r w:rsidRPr="008F5985">
        <w:rPr>
          <w:rFonts w:ascii="Times New Roman" w:eastAsia="Times New Roman" w:hAnsi="Times New Roman" w:cs="Times New Roman"/>
          <w:b/>
          <w:bCs/>
          <w:sz w:val="24"/>
          <w:szCs w:val="24"/>
          <w:lang w:eastAsia="ru-RU"/>
        </w:rPr>
        <w:t>Выбор: M2 и AMI.</w:t>
      </w:r>
    </w:p>
    <w:p w:rsidR="008F5985" w:rsidRPr="008F5985" w:rsidRDefault="008F5985" w:rsidP="008F5985">
      <w:pPr>
        <w:widowControl/>
        <w:autoSpaceDE/>
        <w:autoSpaceDN/>
        <w:spacing w:before="100" w:beforeAutospacing="1" w:after="100" w:afterAutospacing="1"/>
        <w:rPr>
          <w:rFonts w:ascii="Times New Roman" w:eastAsia="Times New Roman" w:hAnsi="Times New Roman" w:cs="Times New Roman"/>
          <w:sz w:val="24"/>
          <w:szCs w:val="24"/>
          <w:lang w:eastAsia="ru-RU"/>
        </w:rPr>
      </w:pPr>
      <w:r w:rsidRPr="008F5985">
        <w:rPr>
          <w:rFonts w:ascii="Times New Roman" w:eastAsia="Times New Roman" w:hAnsi="Times New Roman" w:cs="Times New Roman"/>
          <w:b/>
          <w:bCs/>
          <w:sz w:val="24"/>
          <w:szCs w:val="24"/>
          <w:lang w:eastAsia="ru-RU"/>
        </w:rPr>
        <w:t>M2 (Манчестерский код)</w:t>
      </w:r>
      <w:r w:rsidRPr="008F5985">
        <w:rPr>
          <w:rFonts w:ascii="Times New Roman" w:eastAsia="Times New Roman" w:hAnsi="Times New Roman" w:cs="Times New Roman"/>
          <w:sz w:val="24"/>
          <w:szCs w:val="24"/>
          <w:lang w:eastAsia="ru-RU"/>
        </w:rPr>
        <w:t xml:space="preserve"> — обеспечивает самосинхронизацию, не имеет постоянной составляющей, позволяет обнаруживать ошибки. Подходит для систем, где важно стабильное восстановление тактового сигнала.</w:t>
      </w:r>
    </w:p>
    <w:p w:rsidR="008F5985" w:rsidRPr="008F5985" w:rsidRDefault="008F5985" w:rsidP="008F5985">
      <w:pPr>
        <w:widowControl/>
        <w:autoSpaceDE/>
        <w:autoSpaceDN/>
        <w:spacing w:before="100" w:beforeAutospacing="1" w:after="100" w:afterAutospacing="1"/>
        <w:rPr>
          <w:rFonts w:ascii="Times New Roman" w:eastAsia="Times New Roman" w:hAnsi="Times New Roman" w:cs="Times New Roman"/>
          <w:sz w:val="24"/>
          <w:szCs w:val="24"/>
          <w:lang w:eastAsia="ru-RU"/>
        </w:rPr>
      </w:pPr>
      <w:r w:rsidRPr="008F5985">
        <w:rPr>
          <w:rFonts w:ascii="Times New Roman" w:eastAsia="Times New Roman" w:hAnsi="Times New Roman" w:cs="Times New Roman"/>
          <w:b/>
          <w:bCs/>
          <w:sz w:val="24"/>
          <w:szCs w:val="24"/>
          <w:lang w:eastAsia="ru-RU"/>
        </w:rPr>
        <w:lastRenderedPageBreak/>
        <w:t>AMI (</w:t>
      </w:r>
      <w:proofErr w:type="gramStart"/>
      <w:r w:rsidRPr="008F5985">
        <w:rPr>
          <w:rFonts w:ascii="Times New Roman" w:eastAsia="Times New Roman" w:hAnsi="Times New Roman" w:cs="Times New Roman"/>
          <w:b/>
          <w:bCs/>
          <w:sz w:val="24"/>
          <w:szCs w:val="24"/>
          <w:lang w:eastAsia="ru-RU"/>
        </w:rPr>
        <w:t>биполярное</w:t>
      </w:r>
      <w:proofErr w:type="gramEnd"/>
      <w:r w:rsidRPr="008F5985">
        <w:rPr>
          <w:rFonts w:ascii="Times New Roman" w:eastAsia="Times New Roman" w:hAnsi="Times New Roman" w:cs="Times New Roman"/>
          <w:b/>
          <w:bCs/>
          <w:sz w:val="24"/>
          <w:szCs w:val="24"/>
          <w:lang w:eastAsia="ru-RU"/>
        </w:rPr>
        <w:t xml:space="preserve"> с чередующейся инверсией)</w:t>
      </w:r>
      <w:r w:rsidRPr="008F5985">
        <w:rPr>
          <w:rFonts w:ascii="Times New Roman" w:eastAsia="Times New Roman" w:hAnsi="Times New Roman" w:cs="Times New Roman"/>
          <w:sz w:val="24"/>
          <w:szCs w:val="24"/>
          <w:lang w:eastAsia="ru-RU"/>
        </w:rPr>
        <w:t xml:space="preserve"> — не требует широкой полосы пропускания, позволяет обнаруживать ошибки. </w:t>
      </w:r>
      <w:proofErr w:type="gramStart"/>
      <w:r w:rsidRPr="008F5985">
        <w:rPr>
          <w:rFonts w:ascii="Times New Roman" w:eastAsia="Times New Roman" w:hAnsi="Times New Roman" w:cs="Times New Roman"/>
          <w:sz w:val="24"/>
          <w:szCs w:val="24"/>
          <w:lang w:eastAsia="ru-RU"/>
        </w:rPr>
        <w:t>Эффективен</w:t>
      </w:r>
      <w:proofErr w:type="gramEnd"/>
      <w:r w:rsidRPr="008F5985">
        <w:rPr>
          <w:rFonts w:ascii="Times New Roman" w:eastAsia="Times New Roman" w:hAnsi="Times New Roman" w:cs="Times New Roman"/>
          <w:sz w:val="24"/>
          <w:szCs w:val="24"/>
          <w:lang w:eastAsia="ru-RU"/>
        </w:rPr>
        <w:t xml:space="preserve"> в каналах с ограниченным спектром.</w:t>
      </w:r>
    </w:p>
    <w:p w:rsidR="00F77DB1" w:rsidRDefault="00F77DB1">
      <w:pPr>
        <w:pStyle w:val="a3"/>
        <w:spacing w:line="280" w:lineRule="auto"/>
        <w:sectPr w:rsidR="00F77DB1">
          <w:type w:val="continuous"/>
          <w:pgSz w:w="12240" w:h="15840"/>
          <w:pgMar w:top="1620" w:right="0" w:bottom="280" w:left="360" w:header="720" w:footer="720" w:gutter="0"/>
          <w:cols w:space="720"/>
        </w:sectPr>
      </w:pPr>
    </w:p>
    <w:p w:rsidR="00F77DB1" w:rsidRDefault="007F1FAF">
      <w:pPr>
        <w:pStyle w:val="1"/>
        <w:spacing w:before="66" w:line="276" w:lineRule="auto"/>
        <w:ind w:right="1489"/>
        <w:rPr>
          <w:rFonts w:ascii="Arial MT" w:hAnsi="Arial MT"/>
        </w:rPr>
      </w:pPr>
      <w:r>
        <w:lastRenderedPageBreak/>
        <w:t>Этап</w:t>
      </w:r>
      <w:r>
        <w:rPr>
          <w:spacing w:val="-27"/>
        </w:rPr>
        <w:t xml:space="preserve"> </w:t>
      </w:r>
      <w:r>
        <w:t>3.</w:t>
      </w:r>
      <w:r>
        <w:rPr>
          <w:spacing w:val="-27"/>
        </w:rPr>
        <w:t xml:space="preserve"> </w:t>
      </w:r>
      <w:r>
        <w:t>Логическое</w:t>
      </w:r>
      <w:r>
        <w:rPr>
          <w:spacing w:val="-26"/>
        </w:rPr>
        <w:t xml:space="preserve"> </w:t>
      </w:r>
      <w:r>
        <w:t>(избыточное)</w:t>
      </w:r>
      <w:r>
        <w:rPr>
          <w:spacing w:val="-27"/>
        </w:rPr>
        <w:t xml:space="preserve"> </w:t>
      </w:r>
      <w:r>
        <w:t xml:space="preserve">кодирование исходного сообщения </w:t>
      </w:r>
      <w:r>
        <w:rPr>
          <w:rFonts w:ascii="Arial MT" w:hAnsi="Arial MT"/>
        </w:rPr>
        <w:t>- (4B/5B)</w:t>
      </w:r>
    </w:p>
    <w:p w:rsidR="008F5985" w:rsidRDefault="007F1FAF" w:rsidP="008F5985">
      <w:pPr>
        <w:pStyle w:val="a3"/>
        <w:spacing w:before="123" w:line="276" w:lineRule="auto"/>
        <w:ind w:left="1080"/>
      </w:pPr>
      <w:r>
        <w:rPr>
          <w:rFonts w:ascii="Arial" w:hAnsi="Arial"/>
          <w:b/>
        </w:rPr>
        <w:t>В</w:t>
      </w:r>
      <w:r>
        <w:rPr>
          <w:rFonts w:ascii="Arial" w:hAnsi="Arial"/>
          <w:b/>
          <w:spacing w:val="-11"/>
        </w:rPr>
        <w:t xml:space="preserve"> </w:t>
      </w:r>
      <w:r>
        <w:rPr>
          <w:rFonts w:ascii="Arial" w:hAnsi="Arial"/>
          <w:b/>
        </w:rPr>
        <w:t>двоичном</w:t>
      </w:r>
      <w:r>
        <w:rPr>
          <w:rFonts w:ascii="Arial" w:hAnsi="Arial"/>
          <w:b/>
          <w:spacing w:val="-12"/>
        </w:rPr>
        <w:t xml:space="preserve"> </w:t>
      </w:r>
      <w:r>
        <w:rPr>
          <w:rFonts w:ascii="Arial" w:hAnsi="Arial"/>
          <w:b/>
        </w:rPr>
        <w:t>коде:</w:t>
      </w:r>
      <w:r>
        <w:rPr>
          <w:rFonts w:ascii="Arial" w:hAnsi="Arial"/>
          <w:b/>
          <w:spacing w:val="-12"/>
        </w:rPr>
        <w:t xml:space="preserve"> </w:t>
      </w:r>
      <w:r w:rsidR="008F5985">
        <w:t>11</w:t>
      </w:r>
      <w:r w:rsidR="008F5985">
        <w:t xml:space="preserve"> </w:t>
      </w:r>
      <w:r w:rsidR="008F5985">
        <w:t>0101</w:t>
      </w:r>
      <w:r w:rsidR="008F5985">
        <w:t xml:space="preserve">   </w:t>
      </w:r>
      <w:r w:rsidR="008F5985">
        <w:t>0101</w:t>
      </w:r>
      <w:r w:rsidR="008F5985">
        <w:t xml:space="preserve"> </w:t>
      </w:r>
      <w:r w:rsidR="008F5985">
        <w:t>1101</w:t>
      </w:r>
      <w:r w:rsidR="008F5985">
        <w:t xml:space="preserve">   </w:t>
      </w:r>
      <w:r w:rsidR="008F5985">
        <w:t>0111</w:t>
      </w:r>
      <w:r w:rsidR="008F5985">
        <w:t xml:space="preserve"> </w:t>
      </w:r>
      <w:r w:rsidR="008F5985">
        <w:t>0111</w:t>
      </w:r>
      <w:r w:rsidR="008F5985">
        <w:t xml:space="preserve">   </w:t>
      </w:r>
      <w:r w:rsidR="008F5985">
        <w:t>0101</w:t>
      </w:r>
      <w:r w:rsidR="008F5985">
        <w:t xml:space="preserve"> </w:t>
      </w:r>
      <w:r w:rsidR="008F5985">
        <w:t>1100</w:t>
      </w:r>
      <w:r w:rsidR="008F5985">
        <w:t xml:space="preserve"> </w:t>
      </w:r>
    </w:p>
    <w:p w:rsidR="00F77DB1" w:rsidRPr="008F5985" w:rsidRDefault="007F1FAF" w:rsidP="008F5985">
      <w:pPr>
        <w:pStyle w:val="a3"/>
        <w:spacing w:before="123" w:line="276" w:lineRule="auto"/>
        <w:ind w:left="1080"/>
        <w:rPr>
          <w:rFonts w:ascii="Arial MT" w:hAnsi="Arial MT"/>
        </w:rPr>
      </w:pPr>
      <w:r>
        <w:rPr>
          <w:rFonts w:ascii="Arial" w:hAnsi="Arial"/>
          <w:b/>
        </w:rPr>
        <w:t>В</w:t>
      </w:r>
      <w:r>
        <w:rPr>
          <w:rFonts w:ascii="Arial" w:hAnsi="Arial"/>
          <w:b/>
          <w:spacing w:val="-1"/>
        </w:rPr>
        <w:t xml:space="preserve"> </w:t>
      </w:r>
      <w:r>
        <w:rPr>
          <w:rFonts w:ascii="Arial" w:hAnsi="Arial"/>
          <w:b/>
        </w:rPr>
        <w:t>шестнадцатеричном</w:t>
      </w:r>
      <w:r>
        <w:rPr>
          <w:rFonts w:ascii="Arial" w:hAnsi="Arial"/>
          <w:b/>
          <w:spacing w:val="-1"/>
        </w:rPr>
        <w:t xml:space="preserve"> </w:t>
      </w:r>
      <w:r>
        <w:rPr>
          <w:rFonts w:ascii="Arial" w:hAnsi="Arial"/>
          <w:b/>
        </w:rPr>
        <w:t>коде:</w:t>
      </w:r>
      <w:r>
        <w:rPr>
          <w:rFonts w:ascii="Arial" w:hAnsi="Arial"/>
          <w:b/>
          <w:spacing w:val="-1"/>
        </w:rPr>
        <w:t xml:space="preserve"> </w:t>
      </w:r>
      <w:r w:rsidR="008F5985">
        <w:t>35</w:t>
      </w:r>
      <w:r w:rsidR="008F5985">
        <w:t xml:space="preserve"> 5</w:t>
      </w:r>
      <w:r w:rsidR="008F5985">
        <w:rPr>
          <w:lang w:val="en-US"/>
        </w:rPr>
        <w:t>D</w:t>
      </w:r>
      <w:r w:rsidR="008F5985" w:rsidRPr="008F5985">
        <w:t xml:space="preserve"> </w:t>
      </w:r>
      <w:r w:rsidR="008F5985">
        <w:t>77</w:t>
      </w:r>
      <w:r w:rsidR="008F5985" w:rsidRPr="008F5985">
        <w:t xml:space="preserve"> </w:t>
      </w:r>
      <w:r w:rsidR="008F5985">
        <w:t>5</w:t>
      </w:r>
      <w:r w:rsidR="008F5985">
        <w:rPr>
          <w:lang w:val="en-US"/>
        </w:rPr>
        <w:t>C</w:t>
      </w:r>
    </w:p>
    <w:p w:rsidR="00F77DB1" w:rsidRDefault="007F1FAF">
      <w:pPr>
        <w:spacing w:line="249" w:lineRule="exact"/>
        <w:ind w:left="1080"/>
      </w:pPr>
      <w:r>
        <w:rPr>
          <w:rFonts w:ascii="Arial" w:hAnsi="Arial"/>
          <w:b/>
        </w:rPr>
        <w:t>Длина</w:t>
      </w:r>
      <w:r>
        <w:rPr>
          <w:rFonts w:ascii="Arial" w:hAnsi="Arial"/>
          <w:b/>
          <w:spacing w:val="-6"/>
        </w:rPr>
        <w:t xml:space="preserve"> </w:t>
      </w:r>
      <w:r>
        <w:rPr>
          <w:rFonts w:ascii="Arial" w:hAnsi="Arial"/>
          <w:b/>
        </w:rPr>
        <w:t>сообщения:</w:t>
      </w:r>
      <w:r>
        <w:rPr>
          <w:rFonts w:ascii="Arial" w:hAnsi="Arial"/>
          <w:b/>
          <w:spacing w:val="-4"/>
        </w:rPr>
        <w:t xml:space="preserve"> </w:t>
      </w:r>
      <w:r w:rsidR="008F5985">
        <w:t>3.75 байт (30 бит)</w:t>
      </w:r>
    </w:p>
    <w:p w:rsidR="00F77DB1" w:rsidRDefault="007F1FAF">
      <w:pPr>
        <w:pStyle w:val="4"/>
        <w:spacing w:before="38"/>
        <w:rPr>
          <w:rFonts w:ascii="Arial MT" w:hAnsi="Arial MT"/>
          <w:b w:val="0"/>
        </w:rPr>
      </w:pPr>
      <w:r>
        <w:t>Избыточность:</w:t>
      </w:r>
      <w:r>
        <w:rPr>
          <w:spacing w:val="-9"/>
        </w:rPr>
        <w:t xml:space="preserve"> </w:t>
      </w:r>
      <w:r>
        <w:rPr>
          <w:rFonts w:ascii="Arial MT" w:hAnsi="Arial MT"/>
          <w:b w:val="0"/>
          <w:spacing w:val="-5"/>
        </w:rPr>
        <w:t>25%</w:t>
      </w:r>
    </w:p>
    <w:p w:rsidR="00F77DB1" w:rsidRDefault="008F5985">
      <w:pPr>
        <w:pStyle w:val="a3"/>
        <w:spacing w:before="75"/>
        <w:rPr>
          <w:rFonts w:ascii="Arial MT"/>
          <w:sz w:val="20"/>
        </w:rPr>
      </w:pPr>
      <w:r w:rsidRPr="008F5985">
        <w:rPr>
          <w:rFonts w:ascii="Arial MT"/>
          <w:sz w:val="20"/>
        </w:rPr>
        <w:drawing>
          <wp:inline distT="0" distB="0" distL="0" distR="0" wp14:anchorId="794E4237" wp14:editId="39EE1E6D">
            <wp:extent cx="6152515" cy="1042035"/>
            <wp:effectExtent l="0" t="0" r="63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1042035"/>
                    </a:xfrm>
                    <a:prstGeom prst="rect">
                      <a:avLst/>
                    </a:prstGeom>
                  </pic:spPr>
                </pic:pic>
              </a:graphicData>
            </a:graphic>
          </wp:inline>
        </w:drawing>
      </w:r>
    </w:p>
    <w:p w:rsidR="00F77DB1" w:rsidRDefault="00F77DB1">
      <w:pPr>
        <w:pStyle w:val="a3"/>
        <w:spacing w:before="1"/>
        <w:rPr>
          <w:rFonts w:ascii="Arial MT"/>
          <w:sz w:val="20"/>
        </w:rPr>
      </w:pPr>
    </w:p>
    <w:p w:rsidR="00F77DB1" w:rsidRDefault="00F77DB1">
      <w:pPr>
        <w:pStyle w:val="a3"/>
        <w:rPr>
          <w:rFonts w:ascii="Arial MT"/>
          <w:sz w:val="20"/>
        </w:rPr>
        <w:sectPr w:rsidR="00F77DB1">
          <w:pgSz w:w="12240" w:h="15840"/>
          <w:pgMar w:top="1380" w:right="0" w:bottom="280" w:left="360" w:header="720" w:footer="720" w:gutter="0"/>
          <w:cols w:space="720"/>
        </w:sectPr>
      </w:pPr>
    </w:p>
    <w:p w:rsidR="00F77DB1" w:rsidRDefault="007F1FAF" w:rsidP="008F5985">
      <w:pPr>
        <w:spacing w:before="73" w:line="286" w:lineRule="exact"/>
        <w:ind w:left="1080"/>
        <w:rPr>
          <w:rFonts w:ascii="Cambria Math" w:eastAsia="Cambria Math" w:hAnsi="Cambria Math"/>
        </w:rPr>
      </w:pPr>
      <w:r>
        <w:rPr>
          <w:rFonts w:ascii="Cambria Math" w:eastAsia="Cambria Math" w:hAnsi="Cambria Math"/>
          <w:noProof/>
          <w:position w:val="13"/>
          <w:sz w:val="16"/>
          <w:lang w:eastAsia="ru-RU"/>
        </w:rPr>
        <w:lastRenderedPageBreak/>
        <mc:AlternateContent>
          <mc:Choice Requires="wps">
            <w:drawing>
              <wp:anchor distT="0" distB="0" distL="0" distR="0" simplePos="0" relativeHeight="487337984" behindDoc="1" locked="0" layoutInCell="1" allowOverlap="1" wp14:anchorId="1E5F61F3" wp14:editId="4C3D7521">
                <wp:simplePos x="0" y="0"/>
                <wp:positionH relativeFrom="page">
                  <wp:posOffset>3377819</wp:posOffset>
                </wp:positionH>
                <wp:positionV relativeFrom="paragraph">
                  <wp:posOffset>181489</wp:posOffset>
                </wp:positionV>
                <wp:extent cx="66040" cy="952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9525"/>
                        </a:xfrm>
                        <a:custGeom>
                          <a:avLst/>
                          <a:gdLst/>
                          <a:ahLst/>
                          <a:cxnLst/>
                          <a:rect l="l" t="t" r="r" b="b"/>
                          <a:pathLst>
                            <a:path w="66040" h="9525">
                              <a:moveTo>
                                <a:pt x="65532" y="0"/>
                              </a:moveTo>
                              <a:lnTo>
                                <a:pt x="0" y="0"/>
                              </a:lnTo>
                              <a:lnTo>
                                <a:pt x="0" y="9144"/>
                              </a:lnTo>
                              <a:lnTo>
                                <a:pt x="65532" y="9144"/>
                              </a:lnTo>
                              <a:lnTo>
                                <a:pt x="655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2" o:spid="_x0000_s1026" style="position:absolute;margin-left:265.95pt;margin-top:14.3pt;width:5.2pt;height:.75pt;z-index:-15978496;visibility:visible;mso-wrap-style:square;mso-wrap-distance-left:0;mso-wrap-distance-top:0;mso-wrap-distance-right:0;mso-wrap-distance-bottom:0;mso-position-horizontal:absolute;mso-position-horizontal-relative:page;mso-position-vertical:absolute;mso-position-vertical-relative:text;v-text-anchor:top" coordsize="660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" path="m65532,l,,,9144r65532,l65532,xe" fillcolor="black" stroked="f">
                <v:path arrowok="t"/>
                <w10:wrap anchorx="page"/>
              </v:shape>
            </w:pict>
          </mc:Fallback>
        </mc:AlternateContent>
      </w:r>
      <w:r w:rsidR="008F5985">
        <w:t>Верхняя граница частот: 50 МГц</w:t>
      </w:r>
      <w:r w:rsidR="008F5985">
        <w:br/>
        <w:t>Нижняя граница частот: 25 МГц</w:t>
      </w:r>
      <w:r w:rsidR="008F5985">
        <w:br/>
        <w:t>Середина спектра: 37.5 МГц</w:t>
      </w:r>
      <w:r w:rsidR="008F5985">
        <w:br/>
        <w:t>Средняя частота: (28*f0/1 + 2*f0/2)/30 = 48.333333333333336 МГц</w:t>
      </w:r>
      <w:r w:rsidR="008F5985">
        <w:br/>
        <w:t>Спектр сигнала: 325 МГц</w:t>
      </w:r>
      <w:r w:rsidR="008F5985">
        <w:br/>
        <w:t>Полоса пропускания: 330 МГц</w:t>
      </w:r>
    </w:p>
    <w:p w:rsidR="00F77DB1" w:rsidRDefault="00F77DB1">
      <w:pPr>
        <w:pStyle w:val="a3"/>
        <w:spacing w:before="186"/>
        <w:rPr>
          <w:rFonts w:ascii="Cambria Math"/>
        </w:rPr>
      </w:pPr>
    </w:p>
    <w:p w:rsidR="00F77DB1" w:rsidRDefault="007F1FAF">
      <w:pPr>
        <w:pStyle w:val="1"/>
        <w:spacing w:before="0"/>
      </w:pPr>
      <w:r>
        <w:t>Этап</w:t>
      </w:r>
      <w:r>
        <w:rPr>
          <w:spacing w:val="-22"/>
        </w:rPr>
        <w:t xml:space="preserve"> </w:t>
      </w:r>
      <w:r>
        <w:t>4.</w:t>
      </w:r>
      <w:r>
        <w:rPr>
          <w:spacing w:val="-21"/>
        </w:rPr>
        <w:t xml:space="preserve"> </w:t>
      </w:r>
      <w:r>
        <w:t>Скремблирование</w:t>
      </w:r>
      <w:r>
        <w:rPr>
          <w:spacing w:val="-19"/>
        </w:rPr>
        <w:t xml:space="preserve"> </w:t>
      </w:r>
      <w:r>
        <w:t>исходного</w:t>
      </w:r>
      <w:r>
        <w:rPr>
          <w:spacing w:val="-22"/>
        </w:rPr>
        <w:t xml:space="preserve"> </w:t>
      </w:r>
      <w:r>
        <w:rPr>
          <w:spacing w:val="-2"/>
        </w:rPr>
        <w:t>сообщения</w:t>
      </w:r>
    </w:p>
    <w:p w:rsidR="00F77DB1" w:rsidRDefault="007F1FAF">
      <w:pPr>
        <w:spacing w:before="188"/>
        <w:ind w:left="282" w:right="762"/>
        <w:jc w:val="center"/>
        <w:rPr>
          <w:rFonts w:ascii="Cambria Math" w:eastAsia="Cambria Math" w:hAnsi="Cambria Math"/>
          <w:sz w:val="16"/>
        </w:rPr>
      </w:pPr>
      <w:r>
        <w:rPr>
          <w:rFonts w:ascii="Cambria Math" w:eastAsia="Cambria Math" w:hAnsi="Cambria Math"/>
          <w:w w:val="105"/>
          <w:position w:val="5"/>
        </w:rPr>
        <w:t>𝐵</w:t>
      </w:r>
      <w:r>
        <w:rPr>
          <w:rFonts w:ascii="Cambria Math" w:eastAsia="Cambria Math" w:hAnsi="Cambria Math"/>
          <w:w w:val="105"/>
          <w:sz w:val="16"/>
        </w:rPr>
        <w:t>𝑖</w:t>
      </w:r>
      <w:r>
        <w:rPr>
          <w:rFonts w:ascii="Cambria Math" w:eastAsia="Cambria Math" w:hAnsi="Cambria Math"/>
          <w:spacing w:val="23"/>
          <w:w w:val="105"/>
          <w:sz w:val="16"/>
        </w:rPr>
        <w:t xml:space="preserve"> </w:t>
      </w:r>
      <w:r>
        <w:rPr>
          <w:rFonts w:ascii="Cambria Math" w:eastAsia="Cambria Math" w:hAnsi="Cambria Math"/>
          <w:w w:val="105"/>
          <w:position w:val="5"/>
        </w:rPr>
        <w:t>=</w:t>
      </w:r>
      <w:r>
        <w:rPr>
          <w:rFonts w:ascii="Cambria Math" w:eastAsia="Cambria Math" w:hAnsi="Cambria Math"/>
          <w:spacing w:val="-3"/>
          <w:w w:val="105"/>
          <w:position w:val="5"/>
        </w:rPr>
        <w:t xml:space="preserve"> </w:t>
      </w:r>
      <w:r>
        <w:rPr>
          <w:rFonts w:ascii="Cambria Math" w:eastAsia="Cambria Math" w:hAnsi="Cambria Math"/>
          <w:w w:val="105"/>
          <w:position w:val="5"/>
        </w:rPr>
        <w:t>𝐴</w:t>
      </w:r>
      <w:r>
        <w:rPr>
          <w:rFonts w:ascii="Cambria Math" w:eastAsia="Cambria Math" w:hAnsi="Cambria Math"/>
          <w:w w:val="105"/>
          <w:sz w:val="16"/>
        </w:rPr>
        <w:t>𝑖</w:t>
      </w:r>
      <w:r>
        <w:rPr>
          <w:rFonts w:ascii="Cambria Math" w:eastAsia="Cambria Math" w:hAnsi="Cambria Math"/>
          <w:spacing w:val="12"/>
          <w:w w:val="105"/>
          <w:sz w:val="16"/>
        </w:rPr>
        <w:t xml:space="preserve"> </w:t>
      </w:r>
      <w:r>
        <w:rPr>
          <w:rFonts w:ascii="Cambria Math" w:eastAsia="Cambria Math" w:hAnsi="Cambria Math"/>
          <w:w w:val="105"/>
          <w:position w:val="5"/>
        </w:rPr>
        <w:t>⊕</w:t>
      </w:r>
      <w:r>
        <w:rPr>
          <w:rFonts w:ascii="Cambria Math" w:eastAsia="Cambria Math" w:hAnsi="Cambria Math"/>
          <w:spacing w:val="-12"/>
          <w:w w:val="105"/>
          <w:position w:val="5"/>
        </w:rPr>
        <w:t xml:space="preserve"> </w:t>
      </w:r>
      <w:r>
        <w:rPr>
          <w:rFonts w:ascii="Cambria Math" w:eastAsia="Cambria Math" w:hAnsi="Cambria Math"/>
          <w:w w:val="105"/>
          <w:position w:val="5"/>
        </w:rPr>
        <w:t>𝐵</w:t>
      </w:r>
      <w:r>
        <w:rPr>
          <w:rFonts w:ascii="Cambria Math" w:eastAsia="Cambria Math" w:hAnsi="Cambria Math"/>
          <w:w w:val="105"/>
          <w:sz w:val="16"/>
        </w:rPr>
        <w:t>𝑖−3</w:t>
      </w:r>
      <w:r>
        <w:rPr>
          <w:rFonts w:ascii="Cambria Math" w:eastAsia="Cambria Math" w:hAnsi="Cambria Math"/>
          <w:spacing w:val="7"/>
          <w:w w:val="105"/>
          <w:sz w:val="16"/>
        </w:rPr>
        <w:t xml:space="preserve"> </w:t>
      </w:r>
      <w:r>
        <w:rPr>
          <w:rFonts w:ascii="Cambria Math" w:eastAsia="Cambria Math" w:hAnsi="Cambria Math"/>
          <w:w w:val="105"/>
          <w:position w:val="5"/>
        </w:rPr>
        <w:t>⊕</w:t>
      </w:r>
      <w:r>
        <w:rPr>
          <w:rFonts w:ascii="Cambria Math" w:eastAsia="Cambria Math" w:hAnsi="Cambria Math"/>
          <w:spacing w:val="-12"/>
          <w:w w:val="105"/>
          <w:position w:val="5"/>
        </w:rPr>
        <w:t xml:space="preserve"> </w:t>
      </w:r>
      <w:r>
        <w:rPr>
          <w:rFonts w:ascii="Cambria Math" w:eastAsia="Cambria Math" w:hAnsi="Cambria Math"/>
          <w:spacing w:val="-4"/>
          <w:w w:val="105"/>
          <w:position w:val="5"/>
        </w:rPr>
        <w:t>𝐵</w:t>
      </w:r>
      <w:r>
        <w:rPr>
          <w:rFonts w:ascii="Cambria Math" w:eastAsia="Cambria Math" w:hAnsi="Cambria Math"/>
          <w:spacing w:val="-4"/>
          <w:w w:val="105"/>
          <w:sz w:val="16"/>
        </w:rPr>
        <w:t>𝑖−5</w:t>
      </w:r>
    </w:p>
    <w:p w:rsidR="00F77DB1" w:rsidRDefault="007F1FAF">
      <w:pPr>
        <w:pStyle w:val="a3"/>
        <w:spacing w:before="6" w:line="278" w:lineRule="auto"/>
        <w:ind w:left="1080" w:right="1489"/>
      </w:pPr>
      <w:r>
        <w:t>Данный</w:t>
      </w:r>
      <w:r>
        <w:rPr>
          <w:spacing w:val="-8"/>
        </w:rPr>
        <w:t xml:space="preserve"> </w:t>
      </w:r>
      <w:r>
        <w:t>полином</w:t>
      </w:r>
      <w:r>
        <w:rPr>
          <w:spacing w:val="-9"/>
        </w:rPr>
        <w:t xml:space="preserve"> </w:t>
      </w:r>
      <w:proofErr w:type="gramStart"/>
      <w:r>
        <w:t>выбран</w:t>
      </w:r>
      <w:proofErr w:type="gramEnd"/>
      <w:r>
        <w:rPr>
          <w:spacing w:val="-6"/>
        </w:rPr>
        <w:t xml:space="preserve"> </w:t>
      </w:r>
      <w:r>
        <w:t>так</w:t>
      </w:r>
      <w:r>
        <w:rPr>
          <w:spacing w:val="-7"/>
        </w:rPr>
        <w:t xml:space="preserve"> </w:t>
      </w:r>
      <w:r>
        <w:t>как</w:t>
      </w:r>
      <w:r>
        <w:rPr>
          <w:spacing w:val="-10"/>
        </w:rPr>
        <w:t xml:space="preserve"> </w:t>
      </w:r>
      <w:r>
        <w:t>за</w:t>
      </w:r>
      <w:r>
        <w:rPr>
          <w:spacing w:val="-7"/>
        </w:rPr>
        <w:t xml:space="preserve"> </w:t>
      </w:r>
      <w:r>
        <w:t>счет</w:t>
      </w:r>
      <w:r>
        <w:rPr>
          <w:spacing w:val="-8"/>
        </w:rPr>
        <w:t xml:space="preserve"> </w:t>
      </w:r>
      <w:r>
        <w:t>того,</w:t>
      </w:r>
      <w:r>
        <w:rPr>
          <w:spacing w:val="-8"/>
        </w:rPr>
        <w:t xml:space="preserve"> </w:t>
      </w:r>
      <w:r>
        <w:t>что</w:t>
      </w:r>
      <w:r>
        <w:rPr>
          <w:spacing w:val="-7"/>
        </w:rPr>
        <w:t xml:space="preserve"> </w:t>
      </w:r>
      <w:r>
        <w:t>мы</w:t>
      </w:r>
      <w:r>
        <w:rPr>
          <w:spacing w:val="-7"/>
        </w:rPr>
        <w:t xml:space="preserve"> </w:t>
      </w:r>
      <w:r>
        <w:t>учитываем</w:t>
      </w:r>
      <w:r>
        <w:rPr>
          <w:spacing w:val="-8"/>
        </w:rPr>
        <w:t xml:space="preserve"> </w:t>
      </w:r>
      <w:r>
        <w:t>разряды</w:t>
      </w:r>
      <w:r>
        <w:rPr>
          <w:spacing w:val="-7"/>
        </w:rPr>
        <w:t xml:space="preserve"> </w:t>
      </w:r>
      <w:r>
        <w:t>«через</w:t>
      </w:r>
      <w:r>
        <w:rPr>
          <w:spacing w:val="-10"/>
        </w:rPr>
        <w:t xml:space="preserve"> </w:t>
      </w:r>
      <w:r>
        <w:t>один» (имеются в виду i</w:t>
      </w:r>
      <w:r>
        <w:rPr>
          <w:rFonts w:ascii="Arial MT" w:hAnsi="Arial MT"/>
        </w:rPr>
        <w:t>-</w:t>
      </w:r>
      <w:r>
        <w:t>3 и i</w:t>
      </w:r>
      <w:r>
        <w:rPr>
          <w:rFonts w:ascii="Arial MT" w:hAnsi="Arial MT"/>
        </w:rPr>
        <w:t>-</w:t>
      </w:r>
      <w:r>
        <w:t xml:space="preserve">5) мы сможем разбавить постоянную составляющую. </w:t>
      </w:r>
      <w:proofErr w:type="gramStart"/>
      <w:r>
        <w:t>Длина постоянной</w:t>
      </w:r>
      <w:r>
        <w:rPr>
          <w:spacing w:val="-2"/>
        </w:rPr>
        <w:t xml:space="preserve"> </w:t>
      </w:r>
      <w:r>
        <w:t>составляющей</w:t>
      </w:r>
      <w:r>
        <w:rPr>
          <w:spacing w:val="-3"/>
        </w:rPr>
        <w:t xml:space="preserve"> </w:t>
      </w:r>
      <w:r>
        <w:t>в</w:t>
      </w:r>
      <w:r>
        <w:rPr>
          <w:spacing w:val="-3"/>
        </w:rPr>
        <w:t xml:space="preserve"> </w:t>
      </w:r>
      <w:r>
        <w:t>моем</w:t>
      </w:r>
      <w:r>
        <w:rPr>
          <w:spacing w:val="-2"/>
        </w:rPr>
        <w:t xml:space="preserve"> </w:t>
      </w:r>
      <w:r>
        <w:t>случае</w:t>
      </w:r>
      <w:r>
        <w:rPr>
          <w:spacing w:val="-4"/>
        </w:rPr>
        <w:t xml:space="preserve"> </w:t>
      </w:r>
      <w:r>
        <w:t>не</w:t>
      </w:r>
      <w:r>
        <w:rPr>
          <w:spacing w:val="-5"/>
        </w:rPr>
        <w:t xml:space="preserve"> </w:t>
      </w:r>
      <w:r>
        <w:t>превышает</w:t>
      </w:r>
      <w:r>
        <w:rPr>
          <w:spacing w:val="-4"/>
        </w:rPr>
        <w:t xml:space="preserve"> </w:t>
      </w:r>
      <w:r>
        <w:t>4</w:t>
      </w:r>
      <w:r>
        <w:rPr>
          <w:spacing w:val="-3"/>
        </w:rPr>
        <w:t xml:space="preserve"> </w:t>
      </w:r>
      <w:r>
        <w:rPr>
          <w:rFonts w:ascii="Arial MT" w:hAnsi="Arial MT"/>
        </w:rPr>
        <w:t>-</w:t>
      </w:r>
      <w:r>
        <w:t>&gt;</w:t>
      </w:r>
      <w:r>
        <w:rPr>
          <w:spacing w:val="-3"/>
        </w:rPr>
        <w:t xml:space="preserve"> </w:t>
      </w:r>
      <w:r>
        <w:t>если</w:t>
      </w:r>
      <w:r>
        <w:rPr>
          <w:spacing w:val="-3"/>
        </w:rPr>
        <w:t xml:space="preserve"> </w:t>
      </w:r>
      <w:r>
        <w:t>мы</w:t>
      </w:r>
      <w:r>
        <w:rPr>
          <w:spacing w:val="-2"/>
        </w:rPr>
        <w:t xml:space="preserve"> </w:t>
      </w:r>
      <w:r>
        <w:t>будем</w:t>
      </w:r>
      <w:r>
        <w:rPr>
          <w:spacing w:val="-3"/>
        </w:rPr>
        <w:t xml:space="preserve"> </w:t>
      </w:r>
      <w:r>
        <w:t>учитывать биты со сдвигом на 3 и на 5 (которые, допустим, будут входить в постоянную</w:t>
      </w:r>
      <w:proofErr w:type="gramEnd"/>
    </w:p>
    <w:p w:rsidR="00F77DB1" w:rsidRDefault="007F1FAF">
      <w:pPr>
        <w:pStyle w:val="a3"/>
        <w:spacing w:line="278" w:lineRule="auto"/>
        <w:ind w:left="1080" w:right="1489"/>
      </w:pPr>
      <w:r>
        <w:t>составляющую),</w:t>
      </w:r>
      <w:r>
        <w:rPr>
          <w:spacing w:val="-5"/>
        </w:rPr>
        <w:t xml:space="preserve"> </w:t>
      </w:r>
      <w:r>
        <w:t>то</w:t>
      </w:r>
      <w:r>
        <w:rPr>
          <w:spacing w:val="-8"/>
        </w:rPr>
        <w:t xml:space="preserve"> </w:t>
      </w:r>
      <w:r>
        <w:t>текущее</w:t>
      </w:r>
      <w:r>
        <w:rPr>
          <w:spacing w:val="-6"/>
        </w:rPr>
        <w:t xml:space="preserve"> </w:t>
      </w:r>
      <w:r>
        <w:t>значение</w:t>
      </w:r>
      <w:r>
        <w:rPr>
          <w:spacing w:val="-8"/>
        </w:rPr>
        <w:t xml:space="preserve"> </w:t>
      </w:r>
      <w:proofErr w:type="spellStart"/>
      <w:r>
        <w:t>Ai</w:t>
      </w:r>
      <w:proofErr w:type="spellEnd"/>
      <w:r>
        <w:rPr>
          <w:spacing w:val="-7"/>
        </w:rPr>
        <w:t xml:space="preserve"> </w:t>
      </w:r>
      <w:r>
        <w:t>почти</w:t>
      </w:r>
      <w:r>
        <w:rPr>
          <w:spacing w:val="-8"/>
        </w:rPr>
        <w:t xml:space="preserve"> </w:t>
      </w:r>
      <w:r>
        <w:t>всегда</w:t>
      </w:r>
      <w:r>
        <w:rPr>
          <w:spacing w:val="-8"/>
        </w:rPr>
        <w:t xml:space="preserve"> </w:t>
      </w:r>
      <w:r>
        <w:t>не</w:t>
      </w:r>
      <w:r>
        <w:rPr>
          <w:spacing w:val="-8"/>
        </w:rPr>
        <w:t xml:space="preserve"> </w:t>
      </w:r>
      <w:r>
        <w:t>будет</w:t>
      </w:r>
      <w:r>
        <w:rPr>
          <w:spacing w:val="-6"/>
        </w:rPr>
        <w:t xml:space="preserve"> </w:t>
      </w:r>
      <w:r>
        <w:t>совпадать</w:t>
      </w:r>
      <w:r>
        <w:rPr>
          <w:spacing w:val="-6"/>
        </w:rPr>
        <w:t xml:space="preserve"> </w:t>
      </w:r>
      <w:r>
        <w:t>с</w:t>
      </w:r>
      <w:r>
        <w:rPr>
          <w:spacing w:val="-8"/>
        </w:rPr>
        <w:t xml:space="preserve"> </w:t>
      </w:r>
      <w:r>
        <w:t>ними,</w:t>
      </w:r>
      <w:r>
        <w:rPr>
          <w:spacing w:val="-7"/>
        </w:rPr>
        <w:t xml:space="preserve"> </w:t>
      </w:r>
      <w:r>
        <w:t>так</w:t>
      </w:r>
      <w:r>
        <w:rPr>
          <w:spacing w:val="-6"/>
        </w:rPr>
        <w:t xml:space="preserve"> </w:t>
      </w:r>
      <w:r>
        <w:t xml:space="preserve">как оно не будет входить в постоянную составляющую </w:t>
      </w:r>
      <w:r>
        <w:rPr>
          <w:rFonts w:ascii="Arial MT" w:hAnsi="Arial MT"/>
        </w:rPr>
        <w:t>-</w:t>
      </w:r>
      <w:r>
        <w:t>&gt; команда XOR будет выдавать попеременно (</w:t>
      </w:r>
      <w:r w:rsidR="008F5985">
        <w:t>в основном</w:t>
      </w:r>
      <w:r>
        <w:t>) разные значения.</w:t>
      </w:r>
    </w:p>
    <w:p w:rsidR="00F77DB1" w:rsidRDefault="00F77DB1">
      <w:pPr>
        <w:pStyle w:val="a3"/>
        <w:spacing w:before="40"/>
      </w:pPr>
    </w:p>
    <w:p w:rsidR="008F5985" w:rsidRDefault="007F1FAF" w:rsidP="008F5985">
      <w:pPr>
        <w:ind w:left="1080"/>
        <w:rPr>
          <w:rFonts w:ascii="Arial MT" w:hAnsi="Arial MT"/>
        </w:rPr>
      </w:pPr>
      <w:r>
        <w:rPr>
          <w:rFonts w:ascii="Arial" w:hAnsi="Arial"/>
          <w:b/>
        </w:rPr>
        <w:t>Исходное</w:t>
      </w:r>
      <w:r>
        <w:rPr>
          <w:rFonts w:ascii="Arial" w:hAnsi="Arial"/>
          <w:b/>
          <w:spacing w:val="-8"/>
        </w:rPr>
        <w:t xml:space="preserve"> </w:t>
      </w:r>
      <w:r>
        <w:rPr>
          <w:rFonts w:ascii="Arial" w:hAnsi="Arial"/>
          <w:b/>
        </w:rPr>
        <w:t>сообщение:</w:t>
      </w:r>
      <w:r>
        <w:rPr>
          <w:rFonts w:ascii="Arial" w:hAnsi="Arial"/>
          <w:b/>
          <w:spacing w:val="-8"/>
        </w:rPr>
        <w:t xml:space="preserve"> </w:t>
      </w:r>
      <w:r w:rsidR="008F5985">
        <w:t>1100 0011   1100 1111   1100 1110</w:t>
      </w:r>
    </w:p>
    <w:p w:rsidR="008F5985" w:rsidRDefault="008F5985" w:rsidP="008F5985">
      <w:pPr>
        <w:spacing w:before="40"/>
        <w:ind w:left="282" w:right="755"/>
        <w:jc w:val="center"/>
        <w:rPr>
          <w:rFonts w:ascii="Cambria Math" w:eastAsia="Cambria Math"/>
        </w:rPr>
      </w:pPr>
      <w:r>
        <w:rPr>
          <w:rFonts w:ascii="Cambria Math" w:eastAsia="Cambria Math"/>
        </w:rPr>
        <w:t>𝐵</w:t>
      </w:r>
      <w:r>
        <w:rPr>
          <w:rFonts w:ascii="Cambria Math" w:eastAsia="Cambria Math"/>
          <w:position w:val="-4"/>
          <w:sz w:val="16"/>
        </w:rPr>
        <w:t>1</w:t>
      </w:r>
      <w:r>
        <w:rPr>
          <w:rFonts w:ascii="Cambria Math" w:eastAsia="Cambria Math"/>
          <w:spacing w:val="30"/>
          <w:position w:val="-4"/>
          <w:sz w:val="16"/>
        </w:rPr>
        <w:t xml:space="preserve"> </w:t>
      </w:r>
      <w:r>
        <w:rPr>
          <w:rFonts w:ascii="Cambria Math" w:eastAsia="Cambria Math"/>
        </w:rPr>
        <w:t>=</w:t>
      </w:r>
      <w:r>
        <w:rPr>
          <w:rFonts w:ascii="Cambria Math" w:eastAsia="Cambria Math"/>
          <w:spacing w:val="9"/>
        </w:rPr>
        <w:t xml:space="preserve"> </w:t>
      </w:r>
      <w:r>
        <w:rPr>
          <w:rFonts w:ascii="Cambria Math" w:eastAsia="Cambria Math"/>
        </w:rPr>
        <w:t>𝐴</w:t>
      </w:r>
      <w:r>
        <w:rPr>
          <w:rFonts w:ascii="Cambria Math" w:eastAsia="Cambria Math"/>
          <w:position w:val="-4"/>
          <w:sz w:val="16"/>
        </w:rPr>
        <w:t>1</w:t>
      </w:r>
      <w:r>
        <w:rPr>
          <w:rFonts w:ascii="Cambria Math" w:eastAsia="Cambria Math"/>
          <w:spacing w:val="30"/>
          <w:position w:val="-4"/>
          <w:sz w:val="16"/>
        </w:rPr>
        <w:t xml:space="preserve"> </w:t>
      </w:r>
      <w:r>
        <w:rPr>
          <w:rFonts w:ascii="Cambria Math" w:eastAsia="Cambria Math"/>
        </w:rPr>
        <w:t>=</w:t>
      </w:r>
      <w:r>
        <w:rPr>
          <w:rFonts w:ascii="Cambria Math" w:eastAsia="Cambria Math"/>
          <w:spacing w:val="9"/>
        </w:rPr>
        <w:t xml:space="preserve"> </w:t>
      </w:r>
      <w:r>
        <w:rPr>
          <w:rFonts w:ascii="Cambria Math" w:eastAsia="Cambria Math"/>
          <w:spacing w:val="-10"/>
        </w:rPr>
        <w:t>1</w:t>
      </w:r>
    </w:p>
    <w:p w:rsidR="008F5985" w:rsidRDefault="008F5985" w:rsidP="008F5985">
      <w:pPr>
        <w:spacing w:before="3"/>
        <w:ind w:left="282" w:right="755"/>
        <w:jc w:val="center"/>
        <w:rPr>
          <w:rFonts w:ascii="Cambria Math" w:eastAsia="Cambria Math"/>
        </w:rPr>
      </w:pPr>
      <w:r>
        <w:rPr>
          <w:rFonts w:ascii="Cambria Math" w:eastAsia="Cambria Math"/>
        </w:rPr>
        <w:t>𝐵</w:t>
      </w:r>
      <w:r>
        <w:rPr>
          <w:rFonts w:ascii="Cambria Math" w:eastAsia="Cambria Math"/>
          <w:position w:val="-4"/>
          <w:sz w:val="16"/>
        </w:rPr>
        <w:t>2</w:t>
      </w:r>
      <w:r>
        <w:rPr>
          <w:rFonts w:ascii="Cambria Math" w:eastAsia="Cambria Math"/>
          <w:spacing w:val="33"/>
          <w:position w:val="-4"/>
          <w:sz w:val="16"/>
        </w:rPr>
        <w:t xml:space="preserve"> </w:t>
      </w:r>
      <w:r>
        <w:rPr>
          <w:rFonts w:ascii="Cambria Math" w:eastAsia="Cambria Math"/>
        </w:rPr>
        <w:t>=</w:t>
      </w:r>
      <w:r>
        <w:rPr>
          <w:rFonts w:ascii="Cambria Math" w:eastAsia="Cambria Math"/>
          <w:spacing w:val="11"/>
        </w:rPr>
        <w:t xml:space="preserve"> </w:t>
      </w:r>
      <w:r>
        <w:rPr>
          <w:rFonts w:ascii="Cambria Math" w:eastAsia="Cambria Math"/>
        </w:rPr>
        <w:t>𝐴</w:t>
      </w:r>
      <w:r>
        <w:rPr>
          <w:rFonts w:ascii="Cambria Math" w:eastAsia="Cambria Math"/>
          <w:position w:val="-4"/>
          <w:sz w:val="16"/>
        </w:rPr>
        <w:t>2</w:t>
      </w:r>
      <w:r>
        <w:rPr>
          <w:rFonts w:ascii="Cambria Math" w:eastAsia="Cambria Math"/>
          <w:spacing w:val="33"/>
          <w:position w:val="-4"/>
          <w:sz w:val="16"/>
        </w:rPr>
        <w:t xml:space="preserve"> </w:t>
      </w:r>
      <w:r>
        <w:rPr>
          <w:rFonts w:ascii="Cambria Math" w:eastAsia="Cambria Math"/>
        </w:rPr>
        <w:t>=</w:t>
      </w:r>
      <w:r>
        <w:rPr>
          <w:rFonts w:ascii="Cambria Math" w:eastAsia="Cambria Math"/>
          <w:spacing w:val="11"/>
        </w:rPr>
        <w:t xml:space="preserve"> </w:t>
      </w:r>
      <w:r>
        <w:rPr>
          <w:rFonts w:ascii="Cambria Math" w:eastAsia="Cambria Math"/>
          <w:spacing w:val="-10"/>
        </w:rPr>
        <w:t>1</w:t>
      </w:r>
    </w:p>
    <w:p w:rsidR="008F5985" w:rsidRDefault="008F5985" w:rsidP="008F5985">
      <w:pPr>
        <w:spacing w:before="1"/>
        <w:ind w:left="282" w:right="755"/>
        <w:jc w:val="center"/>
        <w:rPr>
          <w:rFonts w:ascii="Cambria Math" w:eastAsia="Cambria Math"/>
        </w:rPr>
      </w:pPr>
      <w:r>
        <w:rPr>
          <w:rFonts w:ascii="Cambria Math" w:eastAsia="Cambria Math"/>
        </w:rPr>
        <w:t>𝐵</w:t>
      </w:r>
      <w:r>
        <w:rPr>
          <w:rFonts w:ascii="Cambria Math" w:eastAsia="Cambria Math"/>
          <w:position w:val="-4"/>
          <w:sz w:val="16"/>
        </w:rPr>
        <w:t>3</w:t>
      </w:r>
      <w:r>
        <w:rPr>
          <w:rFonts w:ascii="Cambria Math" w:eastAsia="Cambria Math"/>
          <w:spacing w:val="33"/>
          <w:position w:val="-4"/>
          <w:sz w:val="16"/>
        </w:rPr>
        <w:t xml:space="preserve"> </w:t>
      </w:r>
      <w:r>
        <w:rPr>
          <w:rFonts w:ascii="Cambria Math" w:eastAsia="Cambria Math"/>
        </w:rPr>
        <w:t>=</w:t>
      </w:r>
      <w:r>
        <w:rPr>
          <w:rFonts w:ascii="Cambria Math" w:eastAsia="Cambria Math"/>
          <w:spacing w:val="11"/>
        </w:rPr>
        <w:t xml:space="preserve"> </w:t>
      </w:r>
      <w:r>
        <w:rPr>
          <w:rFonts w:ascii="Cambria Math" w:eastAsia="Cambria Math"/>
        </w:rPr>
        <w:t>𝐴</w:t>
      </w:r>
      <w:r>
        <w:rPr>
          <w:rFonts w:ascii="Cambria Math" w:eastAsia="Cambria Math"/>
          <w:position w:val="-4"/>
          <w:sz w:val="16"/>
        </w:rPr>
        <w:t>3</w:t>
      </w:r>
      <w:r>
        <w:rPr>
          <w:rFonts w:ascii="Cambria Math" w:eastAsia="Cambria Math"/>
          <w:spacing w:val="33"/>
          <w:position w:val="-4"/>
          <w:sz w:val="16"/>
        </w:rPr>
        <w:t xml:space="preserve"> </w:t>
      </w:r>
      <w:r>
        <w:rPr>
          <w:rFonts w:ascii="Cambria Math" w:eastAsia="Cambria Math"/>
        </w:rPr>
        <w:t>=</w:t>
      </w:r>
      <w:r>
        <w:rPr>
          <w:rFonts w:ascii="Cambria Math" w:eastAsia="Cambria Math"/>
          <w:spacing w:val="11"/>
        </w:rPr>
        <w:t xml:space="preserve"> </w:t>
      </w:r>
      <w:r>
        <w:rPr>
          <w:rFonts w:ascii="Cambria Math" w:eastAsia="Cambria Math"/>
          <w:spacing w:val="-10"/>
        </w:rPr>
        <w:t>0</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4</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𝐴</w:t>
      </w:r>
      <w:r>
        <w:rPr>
          <w:rFonts w:ascii="Cambria Math" w:eastAsia="Cambria Math" w:hAnsi="Cambria Math"/>
          <w:position w:val="-4"/>
          <w:sz w:val="16"/>
        </w:rPr>
        <w:t>4</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0</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1</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spacing w:val="-10"/>
        </w:rPr>
        <w:t>1</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5</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5</w:t>
      </w:r>
      <w:r>
        <w:rPr>
          <w:rFonts w:ascii="Cambria Math" w:eastAsia="Cambria Math" w:hAnsi="Cambria Math"/>
          <w:spacing w:val="21"/>
          <w:position w:val="-4"/>
          <w:sz w:val="16"/>
        </w:rPr>
        <w:t xml:space="preserve"> </w:t>
      </w:r>
      <w:r>
        <w:rPr>
          <w:rFonts w:ascii="Cambria Math" w:eastAsia="Cambria Math" w:hAnsi="Cambria Math"/>
        </w:rPr>
        <w:t>⊕ 𝐵</w:t>
      </w:r>
      <w:r>
        <w:rPr>
          <w:rFonts w:ascii="Cambria Math" w:eastAsia="Cambria Math" w:hAnsi="Cambria Math"/>
          <w:position w:val="-4"/>
          <w:sz w:val="16"/>
        </w:rPr>
        <w:t>2</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1</w:t>
      </w:r>
    </w:p>
    <w:p w:rsidR="008F5985" w:rsidRDefault="008F5985" w:rsidP="008F5985">
      <w:pPr>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6</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6</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3</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0 ⊕</w:t>
      </w:r>
      <w:r>
        <w:rPr>
          <w:rFonts w:ascii="Cambria Math" w:eastAsia="Cambria Math" w:hAnsi="Cambria Math"/>
          <w:spacing w:val="-3"/>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spacing w:val="-10"/>
        </w:rPr>
        <w:t>1</w:t>
      </w:r>
    </w:p>
    <w:p w:rsidR="008F5985" w:rsidRDefault="008F5985" w:rsidP="008F5985">
      <w:pPr>
        <w:jc w:val="center"/>
        <w:rPr>
          <w:rFonts w:ascii="Cambria Math" w:eastAsia="Cambria Math" w:hAnsi="Cambria Math"/>
        </w:rPr>
        <w:sectPr w:rsidR="008F5985">
          <w:type w:val="continuous"/>
          <w:pgSz w:w="12240" w:h="15840"/>
          <w:pgMar w:top="1620" w:right="0" w:bottom="280" w:left="360" w:header="720" w:footer="720" w:gutter="0"/>
          <w:cols w:space="720"/>
        </w:sectPr>
      </w:pPr>
    </w:p>
    <w:p w:rsidR="008F5985" w:rsidRDefault="008F5985" w:rsidP="008F5985">
      <w:pPr>
        <w:spacing w:before="42"/>
        <w:ind w:left="282" w:right="755"/>
        <w:jc w:val="center"/>
        <w:rPr>
          <w:rFonts w:ascii="Cambria Math" w:eastAsia="Cambria Math" w:hAnsi="Cambria Math"/>
        </w:rPr>
      </w:pPr>
      <w:r>
        <w:rPr>
          <w:rFonts w:ascii="Cambria Math" w:eastAsia="Cambria Math" w:hAnsi="Cambria Math"/>
        </w:rPr>
        <w:lastRenderedPageBreak/>
        <w:t>𝐵</w:t>
      </w:r>
      <w:r>
        <w:rPr>
          <w:rFonts w:ascii="Cambria Math" w:eastAsia="Cambria Math" w:hAnsi="Cambria Math"/>
          <w:position w:val="-4"/>
          <w:sz w:val="16"/>
        </w:rPr>
        <w:t>7</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7</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4</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2</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spacing w:val="-10"/>
        </w:rPr>
        <w:t>1</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8</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8</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5</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𝐵</w:t>
      </w:r>
      <w:r>
        <w:rPr>
          <w:rFonts w:ascii="Cambria Math" w:eastAsia="Cambria Math" w:hAnsi="Cambria Math"/>
          <w:position w:val="-4"/>
          <w:sz w:val="16"/>
        </w:rPr>
        <w:t>3</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spacing w:before="1"/>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9</w:t>
      </w:r>
      <w:r>
        <w:rPr>
          <w:rFonts w:ascii="Cambria Math" w:eastAsia="Cambria Math" w:hAnsi="Cambria Math"/>
          <w:spacing w:val="30"/>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9</w:t>
      </w:r>
      <w:r>
        <w:rPr>
          <w:rFonts w:ascii="Cambria Math" w:eastAsia="Cambria Math" w:hAnsi="Cambria Math"/>
          <w:spacing w:val="19"/>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𝐵</w:t>
      </w:r>
      <w:r>
        <w:rPr>
          <w:rFonts w:ascii="Cambria Math" w:eastAsia="Cambria Math" w:hAnsi="Cambria Math"/>
          <w:position w:val="-4"/>
          <w:sz w:val="16"/>
        </w:rPr>
        <w:t>6</w:t>
      </w:r>
      <w:r>
        <w:rPr>
          <w:rFonts w:ascii="Cambria Math" w:eastAsia="Cambria Math" w:hAnsi="Cambria Math"/>
          <w:spacing w:val="19"/>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4</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1 ⊕</w:t>
      </w:r>
      <w:r>
        <w:rPr>
          <w:rFonts w:ascii="Cambria Math" w:eastAsia="Cambria Math" w:hAnsi="Cambria Math"/>
          <w:spacing w:val="-4"/>
        </w:rPr>
        <w:t xml:space="preserve"> </w:t>
      </w:r>
      <w:r>
        <w:rPr>
          <w:rFonts w:ascii="Cambria Math" w:eastAsia="Cambria Math" w:hAnsi="Cambria Math"/>
        </w:rPr>
        <w:t>1</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spacing w:val="-10"/>
        </w:rPr>
        <w:t>1</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10</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10</w:t>
      </w:r>
      <w:r>
        <w:rPr>
          <w:rFonts w:ascii="Cambria Math" w:eastAsia="Cambria Math" w:hAnsi="Cambria Math"/>
          <w:spacing w:val="18"/>
          <w:position w:val="-4"/>
          <w:sz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𝐵</w:t>
      </w:r>
      <w:r>
        <w:rPr>
          <w:rFonts w:ascii="Cambria Math" w:eastAsia="Cambria Math" w:hAnsi="Cambria Math"/>
          <w:position w:val="-4"/>
          <w:sz w:val="16"/>
        </w:rPr>
        <w:t>7</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5</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 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1</w:t>
      </w:r>
    </w:p>
    <w:p w:rsidR="008F5985" w:rsidRDefault="008F5985" w:rsidP="008F5985">
      <w:pPr>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11</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11</w:t>
      </w:r>
      <w:r>
        <w:rPr>
          <w:rFonts w:ascii="Cambria Math" w:eastAsia="Cambria Math" w:hAnsi="Cambria Math"/>
          <w:spacing w:val="18"/>
          <w:position w:val="-4"/>
          <w:sz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𝐵</w:t>
      </w:r>
      <w:r>
        <w:rPr>
          <w:rFonts w:ascii="Cambria Math" w:eastAsia="Cambria Math" w:hAnsi="Cambria Math"/>
          <w:position w:val="-4"/>
          <w:sz w:val="16"/>
        </w:rPr>
        <w:t>8</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6</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 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1</w:t>
      </w:r>
    </w:p>
    <w:p w:rsidR="008F5985" w:rsidRDefault="008F5985" w:rsidP="008F5985">
      <w:pPr>
        <w:spacing w:before="4"/>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12</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12</w:t>
      </w:r>
      <w:r>
        <w:rPr>
          <w:rFonts w:ascii="Cambria Math" w:eastAsia="Cambria Math" w:hAnsi="Cambria Math"/>
          <w:spacing w:val="18"/>
          <w:position w:val="-4"/>
          <w:sz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𝐵</w:t>
      </w:r>
      <w:r>
        <w:rPr>
          <w:rFonts w:ascii="Cambria Math" w:eastAsia="Cambria Math" w:hAnsi="Cambria Math"/>
          <w:position w:val="-4"/>
          <w:sz w:val="16"/>
        </w:rPr>
        <w:t>9</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7</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 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13</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13</w:t>
      </w:r>
      <w:r>
        <w:rPr>
          <w:rFonts w:ascii="Cambria Math" w:eastAsia="Cambria Math" w:hAnsi="Cambria Math"/>
          <w:spacing w:val="18"/>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10</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8</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 1</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14</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𝐴</w:t>
      </w:r>
      <w:r>
        <w:rPr>
          <w:rFonts w:ascii="Cambria Math" w:eastAsia="Cambria Math" w:hAnsi="Cambria Math"/>
          <w:position w:val="-4"/>
          <w:sz w:val="16"/>
        </w:rPr>
        <w:t>14</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11</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9</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spacing w:val="-10"/>
        </w:rPr>
        <w:t>1</w:t>
      </w:r>
      <w:r w:rsidRPr="00DF3D10">
        <w:rPr>
          <w:rFonts w:ascii="Cambria Math" w:eastAsia="Cambria Math" w:hAnsi="Cambria Math"/>
        </w:rPr>
        <w:t xml:space="preserve"> </w:t>
      </w:r>
    </w:p>
    <w:p w:rsidR="008F5985" w:rsidRDefault="008F5985" w:rsidP="008F5985">
      <w:pPr>
        <w:ind w:left="282" w:right="755"/>
        <w:jc w:val="center"/>
        <w:rPr>
          <w:rFonts w:ascii="Arial MT" w:eastAsia="Arial MT" w:hAnsi="Arial MT"/>
        </w:rPr>
      </w:pPr>
      <w:r>
        <w:rPr>
          <w:rFonts w:ascii="Cambria Math" w:eastAsia="Cambria Math" w:hAnsi="Cambria Math"/>
        </w:rPr>
        <w:t>𝐵</w:t>
      </w:r>
      <w:r>
        <w:rPr>
          <w:rFonts w:ascii="Cambria Math" w:eastAsia="Cambria Math" w:hAnsi="Cambria Math"/>
          <w:position w:val="-4"/>
          <w:sz w:val="16"/>
        </w:rPr>
        <w:t>15</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𝐴</w:t>
      </w:r>
      <w:r>
        <w:rPr>
          <w:rFonts w:ascii="Cambria Math" w:eastAsia="Cambria Math" w:hAnsi="Cambria Math"/>
          <w:position w:val="-4"/>
          <w:sz w:val="16"/>
        </w:rPr>
        <w:t>15</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12</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10</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spacing w:val="-10"/>
        </w:rPr>
        <w:t>0</w:t>
      </w:r>
    </w:p>
    <w:p w:rsidR="008F5985" w:rsidRDefault="008F5985" w:rsidP="008F5985">
      <w:pPr>
        <w:spacing w:before="1"/>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16</w:t>
      </w:r>
      <w:r>
        <w:rPr>
          <w:rFonts w:ascii="Cambria Math" w:eastAsia="Cambria Math" w:hAnsi="Cambria Math"/>
          <w:spacing w:val="30"/>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16</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13</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𝐵</w:t>
      </w:r>
      <w:r>
        <w:rPr>
          <w:rFonts w:ascii="Cambria Math" w:eastAsia="Cambria Math" w:hAnsi="Cambria Math"/>
          <w:position w:val="-4"/>
          <w:sz w:val="16"/>
        </w:rPr>
        <w:t>11</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17</w:t>
      </w:r>
      <w:r>
        <w:rPr>
          <w:rFonts w:ascii="Cambria Math" w:eastAsia="Cambria Math" w:hAnsi="Cambria Math"/>
          <w:spacing w:val="30"/>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17</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14</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𝐵</w:t>
      </w:r>
      <w:r>
        <w:rPr>
          <w:rFonts w:ascii="Cambria Math" w:eastAsia="Cambria Math" w:hAnsi="Cambria Math"/>
          <w:position w:val="-4"/>
          <w:sz w:val="16"/>
        </w:rPr>
        <w:t>12</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18</w:t>
      </w:r>
      <w:r>
        <w:rPr>
          <w:rFonts w:ascii="Cambria Math" w:eastAsia="Cambria Math" w:hAnsi="Cambria Math"/>
          <w:spacing w:val="30"/>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18</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15</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𝐵</w:t>
      </w:r>
      <w:r>
        <w:rPr>
          <w:rFonts w:ascii="Cambria Math" w:eastAsia="Cambria Math" w:hAnsi="Cambria Math"/>
          <w:position w:val="-4"/>
          <w:sz w:val="16"/>
        </w:rPr>
        <w:t>13</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1</w:t>
      </w:r>
    </w:p>
    <w:p w:rsidR="008F5985" w:rsidRDefault="008F5985" w:rsidP="008F5985">
      <w:pPr>
        <w:spacing w:before="4"/>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19</w:t>
      </w:r>
      <w:r>
        <w:rPr>
          <w:rFonts w:ascii="Cambria Math" w:eastAsia="Cambria Math" w:hAnsi="Cambria Math"/>
          <w:spacing w:val="29"/>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𝐴</w:t>
      </w:r>
      <w:r>
        <w:rPr>
          <w:rFonts w:ascii="Cambria Math" w:eastAsia="Cambria Math" w:hAnsi="Cambria Math"/>
          <w:position w:val="-4"/>
          <w:sz w:val="16"/>
        </w:rPr>
        <w:t>19</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𝐵</w:t>
      </w:r>
      <w:r>
        <w:rPr>
          <w:rFonts w:ascii="Cambria Math" w:eastAsia="Cambria Math" w:hAnsi="Cambria Math"/>
          <w:position w:val="-4"/>
          <w:sz w:val="16"/>
        </w:rPr>
        <w:t>16</w:t>
      </w:r>
      <w:r>
        <w:rPr>
          <w:rFonts w:ascii="Cambria Math" w:eastAsia="Cambria Math" w:hAnsi="Cambria Math"/>
          <w:spacing w:val="20"/>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𝐵</w:t>
      </w:r>
      <w:r>
        <w:rPr>
          <w:rFonts w:ascii="Cambria Math" w:eastAsia="Cambria Math" w:hAnsi="Cambria Math"/>
          <w:position w:val="-4"/>
          <w:sz w:val="16"/>
        </w:rPr>
        <w:t>14</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0</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spacing w:val="-10"/>
        </w:rPr>
        <w:t>1</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20</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20</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17</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15</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spacing w:before="1"/>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21</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21</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18</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16</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22</w:t>
      </w:r>
      <w:r>
        <w:rPr>
          <w:rFonts w:ascii="Cambria Math" w:eastAsia="Cambria Math" w:hAnsi="Cambria Math"/>
          <w:spacing w:val="30"/>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22</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19</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17</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10"/>
        </w:rPr>
        <w:t>0</w:t>
      </w:r>
    </w:p>
    <w:p w:rsidR="008F5985" w:rsidRDefault="008F5985" w:rsidP="008F5985">
      <w:pPr>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23</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𝐴</w:t>
      </w:r>
      <w:r>
        <w:rPr>
          <w:rFonts w:ascii="Cambria Math" w:eastAsia="Cambria Math" w:hAnsi="Cambria Math"/>
          <w:position w:val="-4"/>
          <w:sz w:val="16"/>
        </w:rPr>
        <w:t>23</w:t>
      </w:r>
      <w:r>
        <w:rPr>
          <w:rFonts w:ascii="Cambria Math" w:eastAsia="Cambria Math" w:hAnsi="Cambria Math"/>
          <w:spacing w:val="22"/>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𝐵</w:t>
      </w:r>
      <w:r>
        <w:rPr>
          <w:rFonts w:ascii="Cambria Math" w:eastAsia="Cambria Math" w:hAnsi="Cambria Math"/>
          <w:position w:val="-4"/>
          <w:sz w:val="16"/>
        </w:rPr>
        <w:t>20</w:t>
      </w:r>
      <w:r>
        <w:rPr>
          <w:rFonts w:ascii="Cambria Math" w:eastAsia="Cambria Math" w:hAnsi="Cambria Math"/>
          <w:spacing w:val="22"/>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18</w:t>
      </w:r>
      <w:r>
        <w:rPr>
          <w:rFonts w:ascii="Cambria Math" w:eastAsia="Cambria Math" w:hAnsi="Cambria Math"/>
          <w:spacing w:val="34"/>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0"/>
        </w:rPr>
        <w:t>0</w:t>
      </w:r>
    </w:p>
    <w:p w:rsidR="008F5985" w:rsidRDefault="008F5985" w:rsidP="008F5985">
      <w:pPr>
        <w:spacing w:before="3"/>
        <w:ind w:left="282" w:right="755"/>
        <w:jc w:val="center"/>
        <w:rPr>
          <w:rFonts w:ascii="Cambria Math" w:eastAsia="Cambria Math" w:hAnsi="Cambria Math"/>
        </w:rPr>
      </w:pPr>
      <w:r>
        <w:rPr>
          <w:rFonts w:ascii="Cambria Math" w:eastAsia="Cambria Math" w:hAnsi="Cambria Math"/>
        </w:rPr>
        <w:t>𝐵</w:t>
      </w:r>
      <w:r>
        <w:rPr>
          <w:rFonts w:ascii="Cambria Math" w:eastAsia="Cambria Math" w:hAnsi="Cambria Math"/>
          <w:position w:val="-4"/>
          <w:sz w:val="16"/>
        </w:rPr>
        <w:t>24</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𝐴</w:t>
      </w:r>
      <w:r>
        <w:rPr>
          <w:rFonts w:ascii="Cambria Math" w:eastAsia="Cambria Math" w:hAnsi="Cambria Math"/>
          <w:position w:val="-4"/>
          <w:sz w:val="16"/>
        </w:rPr>
        <w:t>24</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21</w:t>
      </w:r>
      <w:r>
        <w:rPr>
          <w:rFonts w:ascii="Cambria Math" w:eastAsia="Cambria Math" w:hAnsi="Cambria Math"/>
          <w:spacing w:val="21"/>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𝐵</w:t>
      </w:r>
      <w:r>
        <w:rPr>
          <w:rFonts w:ascii="Cambria Math" w:eastAsia="Cambria Math" w:hAnsi="Cambria Math"/>
          <w:position w:val="-4"/>
          <w:sz w:val="16"/>
        </w:rPr>
        <w:t>19</w:t>
      </w:r>
      <w:r>
        <w:rPr>
          <w:rFonts w:ascii="Cambria Math" w:eastAsia="Cambria Math" w:hAnsi="Cambria Math"/>
          <w:spacing w:val="33"/>
          <w:position w:val="-4"/>
          <w:sz w:val="16"/>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0"/>
        </w:rPr>
        <w:t>1</w:t>
      </w:r>
    </w:p>
    <w:p w:rsidR="008F5985" w:rsidRDefault="008F5985" w:rsidP="008F5985">
      <w:pPr>
        <w:spacing w:line="252" w:lineRule="exact"/>
        <w:ind w:left="1080"/>
      </w:pPr>
      <w:r>
        <w:rPr>
          <w:rFonts w:ascii="Arial" w:hAnsi="Arial"/>
          <w:b/>
        </w:rPr>
        <w:t>Получившееся</w:t>
      </w:r>
      <w:r>
        <w:rPr>
          <w:rFonts w:ascii="Arial" w:hAnsi="Arial"/>
          <w:b/>
          <w:spacing w:val="-10"/>
        </w:rPr>
        <w:t xml:space="preserve"> </w:t>
      </w:r>
      <w:r>
        <w:rPr>
          <w:rFonts w:ascii="Arial" w:hAnsi="Arial"/>
          <w:b/>
        </w:rPr>
        <w:t>сообщение:</w:t>
      </w:r>
      <w:r>
        <w:rPr>
          <w:rFonts w:ascii="Arial" w:hAnsi="Arial"/>
          <w:b/>
          <w:spacing w:val="-6"/>
        </w:rPr>
        <w:t xml:space="preserve"> </w:t>
      </w:r>
      <w:r>
        <w:t>1101 1110   1110 0100   0110 0001</w:t>
      </w:r>
    </w:p>
    <w:p w:rsidR="008F5985" w:rsidRDefault="008F5985" w:rsidP="008F5985">
      <w:pPr>
        <w:spacing w:line="252" w:lineRule="exact"/>
        <w:ind w:left="1080"/>
        <w:rPr>
          <w:rFonts w:ascii="Arial MT" w:hAnsi="Arial MT"/>
        </w:rPr>
      </w:pPr>
      <w:r>
        <w:rPr>
          <w:rFonts w:ascii="Arial" w:hAnsi="Arial"/>
          <w:b/>
        </w:rPr>
        <w:t>В</w:t>
      </w:r>
      <w:r>
        <w:rPr>
          <w:rFonts w:ascii="Arial" w:hAnsi="Arial"/>
          <w:b/>
          <w:spacing w:val="-6"/>
        </w:rPr>
        <w:t xml:space="preserve"> </w:t>
      </w:r>
      <w:r>
        <w:rPr>
          <w:rFonts w:ascii="Arial" w:hAnsi="Arial"/>
          <w:b/>
        </w:rPr>
        <w:t>шестнадцатеричном</w:t>
      </w:r>
      <w:r>
        <w:rPr>
          <w:rFonts w:ascii="Arial" w:hAnsi="Arial"/>
          <w:b/>
          <w:spacing w:val="-4"/>
        </w:rPr>
        <w:t xml:space="preserve"> </w:t>
      </w:r>
      <w:r>
        <w:rPr>
          <w:rFonts w:ascii="Arial" w:hAnsi="Arial"/>
          <w:b/>
        </w:rPr>
        <w:t>коде:</w:t>
      </w:r>
      <w:r>
        <w:rPr>
          <w:rFonts w:ascii="Arial" w:hAnsi="Arial"/>
          <w:b/>
          <w:spacing w:val="-3"/>
        </w:rPr>
        <w:t xml:space="preserve"> </w:t>
      </w:r>
      <w:r>
        <w:rPr>
          <w:lang w:val="en-US"/>
        </w:rPr>
        <w:t>DE</w:t>
      </w:r>
      <w:r w:rsidRPr="00DF3D10">
        <w:t xml:space="preserve"> </w:t>
      </w:r>
      <w:r>
        <w:rPr>
          <w:lang w:val="en-US"/>
        </w:rPr>
        <w:t>E</w:t>
      </w:r>
      <w:r>
        <w:t>4</w:t>
      </w:r>
      <w:r w:rsidRPr="00DF3D10">
        <w:t xml:space="preserve"> </w:t>
      </w:r>
      <w:r>
        <w:t>61</w:t>
      </w:r>
    </w:p>
    <w:p w:rsidR="008F5985" w:rsidRDefault="008F5985" w:rsidP="008F5985">
      <w:pPr>
        <w:spacing w:before="40"/>
        <w:ind w:left="1080"/>
      </w:pPr>
      <w:r>
        <w:rPr>
          <w:rFonts w:ascii="Arial" w:hAnsi="Arial"/>
          <w:b/>
        </w:rPr>
        <w:t>Длина</w:t>
      </w:r>
      <w:r>
        <w:rPr>
          <w:rFonts w:ascii="Arial" w:hAnsi="Arial"/>
          <w:b/>
          <w:spacing w:val="-5"/>
        </w:rPr>
        <w:t xml:space="preserve"> </w:t>
      </w:r>
      <w:r>
        <w:rPr>
          <w:rFonts w:ascii="Arial" w:hAnsi="Arial"/>
          <w:b/>
        </w:rPr>
        <w:t>сообщения:</w:t>
      </w:r>
      <w:r>
        <w:rPr>
          <w:rFonts w:ascii="Arial" w:hAnsi="Arial"/>
          <w:b/>
          <w:spacing w:val="-2"/>
        </w:rPr>
        <w:t xml:space="preserve"> </w:t>
      </w:r>
      <w:r w:rsidRPr="00DF3D10">
        <w:t>3</w:t>
      </w:r>
      <w:r>
        <w:rPr>
          <w:spacing w:val="-4"/>
        </w:rPr>
        <w:t xml:space="preserve"> </w:t>
      </w:r>
      <w:r>
        <w:t>байт</w:t>
      </w:r>
      <w:r>
        <w:rPr>
          <w:spacing w:val="-1"/>
        </w:rPr>
        <w:t xml:space="preserve"> </w:t>
      </w:r>
      <w:r>
        <w:t>(</w:t>
      </w:r>
      <w:r w:rsidRPr="00DF3D10">
        <w:t>24</w:t>
      </w:r>
      <w:r>
        <w:rPr>
          <w:spacing w:val="-3"/>
        </w:rPr>
        <w:t xml:space="preserve"> </w:t>
      </w:r>
      <w:r>
        <w:rPr>
          <w:spacing w:val="-4"/>
        </w:rPr>
        <w:t>бита)</w:t>
      </w:r>
    </w:p>
    <w:p w:rsidR="008F5985" w:rsidRPr="00DF3D10" w:rsidRDefault="008F5985" w:rsidP="008F5985">
      <w:pPr>
        <w:pStyle w:val="4"/>
        <w:spacing w:before="37"/>
        <w:rPr>
          <w:rFonts w:ascii="Arial MT" w:hAnsi="Arial MT"/>
          <w:b w:val="0"/>
        </w:rPr>
      </w:pPr>
      <w:r>
        <w:t>Максимальное</w:t>
      </w:r>
      <w:r>
        <w:rPr>
          <w:spacing w:val="-11"/>
        </w:rPr>
        <w:t xml:space="preserve"> </w:t>
      </w:r>
      <w:r>
        <w:t>количество</w:t>
      </w:r>
      <w:r>
        <w:rPr>
          <w:spacing w:val="-13"/>
        </w:rPr>
        <w:t xml:space="preserve"> </w:t>
      </w:r>
      <w:r>
        <w:t>повторяющихся</w:t>
      </w:r>
      <w:r>
        <w:rPr>
          <w:spacing w:val="-11"/>
        </w:rPr>
        <w:t xml:space="preserve"> </w:t>
      </w:r>
      <w:r>
        <w:t>символов:</w:t>
      </w:r>
      <w:r>
        <w:rPr>
          <w:spacing w:val="-9"/>
        </w:rPr>
        <w:t xml:space="preserve"> </w:t>
      </w:r>
      <w:r w:rsidRPr="00DF3D10">
        <w:rPr>
          <w:rFonts w:ascii="Arial MT" w:hAnsi="Arial MT"/>
          <w:b w:val="0"/>
          <w:spacing w:val="-10"/>
        </w:rPr>
        <w:t>4</w:t>
      </w:r>
    </w:p>
    <w:p w:rsidR="008F5985" w:rsidRDefault="008F5985" w:rsidP="008F5985">
      <w:pPr>
        <w:pStyle w:val="a3"/>
        <w:spacing w:before="73"/>
        <w:rPr>
          <w:rFonts w:ascii="Arial MT"/>
          <w:sz w:val="20"/>
        </w:rPr>
      </w:pPr>
      <w:r w:rsidRPr="00DF3D10">
        <w:rPr>
          <w:rFonts w:ascii="Arial MT"/>
          <w:sz w:val="20"/>
        </w:rPr>
        <w:drawing>
          <wp:inline distT="0" distB="0" distL="0" distR="0" wp14:anchorId="4447A998" wp14:editId="0C42090F">
            <wp:extent cx="6152515" cy="124206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1242060"/>
                    </a:xfrm>
                    <a:prstGeom prst="rect">
                      <a:avLst/>
                    </a:prstGeom>
                  </pic:spPr>
                </pic:pic>
              </a:graphicData>
            </a:graphic>
          </wp:inline>
        </w:drawing>
      </w:r>
    </w:p>
    <w:p w:rsidR="008F5985" w:rsidRDefault="008F5985" w:rsidP="008F5985">
      <w:pPr>
        <w:pStyle w:val="a3"/>
        <w:spacing w:before="8"/>
        <w:rPr>
          <w:rFonts w:ascii="Arial MT"/>
          <w:sz w:val="19"/>
        </w:rPr>
      </w:pPr>
    </w:p>
    <w:p w:rsidR="008F5985" w:rsidRDefault="008F5985" w:rsidP="008F5985">
      <w:pPr>
        <w:pStyle w:val="a3"/>
        <w:rPr>
          <w:rFonts w:ascii="Arial MT"/>
          <w:sz w:val="19"/>
        </w:rPr>
        <w:sectPr w:rsidR="008F5985">
          <w:pgSz w:w="12240" w:h="15840"/>
          <w:pgMar w:top="1400" w:right="0" w:bottom="280" w:left="360" w:header="720" w:footer="720" w:gutter="0"/>
          <w:cols w:space="720"/>
        </w:sectPr>
      </w:pPr>
    </w:p>
    <w:p w:rsidR="008F5985" w:rsidRDefault="008F5985" w:rsidP="008F5985">
      <w:pPr>
        <w:spacing w:before="73" w:line="286" w:lineRule="exact"/>
        <w:ind w:left="1080"/>
        <w:rPr>
          <w:rFonts w:ascii="Cambria Math" w:eastAsia="Cambria Math" w:hAnsi="Cambria Math"/>
        </w:rPr>
      </w:pPr>
      <w:r>
        <w:rPr>
          <w:rFonts w:ascii="Cambria Math" w:eastAsia="Cambria Math" w:hAnsi="Cambria Math"/>
          <w:noProof/>
          <w:position w:val="13"/>
          <w:sz w:val="16"/>
          <w:lang w:eastAsia="ru-RU"/>
        </w:rPr>
        <w:lastRenderedPageBreak/>
        <mc:AlternateContent>
          <mc:Choice Requires="wps">
            <w:drawing>
              <wp:anchor distT="0" distB="0" distL="0" distR="0" simplePos="0" relativeHeight="487340032" behindDoc="1" locked="0" layoutInCell="1" allowOverlap="1" wp14:anchorId="5C6239F2" wp14:editId="3F55ED47">
                <wp:simplePos x="0" y="0"/>
                <wp:positionH relativeFrom="page">
                  <wp:posOffset>3377819</wp:posOffset>
                </wp:positionH>
                <wp:positionV relativeFrom="paragraph">
                  <wp:posOffset>181367</wp:posOffset>
                </wp:positionV>
                <wp:extent cx="66040" cy="952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9525"/>
                        </a:xfrm>
                        <a:custGeom>
                          <a:avLst/>
                          <a:gdLst/>
                          <a:ahLst/>
                          <a:cxnLst/>
                          <a:rect l="l" t="t" r="r" b="b"/>
                          <a:pathLst>
                            <a:path w="66040" h="9525">
                              <a:moveTo>
                                <a:pt x="65532" y="0"/>
                              </a:moveTo>
                              <a:lnTo>
                                <a:pt x="0" y="0"/>
                              </a:lnTo>
                              <a:lnTo>
                                <a:pt x="0" y="9144"/>
                              </a:lnTo>
                              <a:lnTo>
                                <a:pt x="65532" y="9144"/>
                              </a:lnTo>
                              <a:lnTo>
                                <a:pt x="655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6" o:spid="_x0000_s1026" style="position:absolute;margin-left:265.95pt;margin-top:14.3pt;width:5.2pt;height:.75pt;z-index:-15976448;visibility:visible;mso-wrap-style:square;mso-wrap-distance-left:0;mso-wrap-distance-top:0;mso-wrap-distance-right:0;mso-wrap-distance-bottom:0;mso-position-horizontal:absolute;mso-position-horizontal-relative:page;mso-position-vertical:absolute;mso-position-vertical-relative:text;v-text-anchor:top" coordsize="660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" path="m65532,l,,,9144r65532,l65532,xe" fillcolor="black" stroked="f">
                <v:path arrowok="t"/>
                <w10:wrap anchorx="page"/>
              </v:shape>
            </w:pict>
          </mc:Fallback>
        </mc:AlternateContent>
      </w:r>
      <w:r>
        <w:t>Верхняя граница частот: 50 МГц</w:t>
      </w:r>
      <w:r>
        <w:br/>
        <w:t>Нижняя граница частот: 12.5 МГц</w:t>
      </w:r>
      <w:r>
        <w:br/>
        <w:t>Середина спектра: 31.25 МГц</w:t>
      </w:r>
      <w:r>
        <w:br/>
        <w:t>Средняя частота: (15*f0/1 + 2*f0/2 + 3*f0/3 + 4*f0/4)/24 = 37.5 МГц</w:t>
      </w:r>
      <w:r>
        <w:br/>
        <w:t>Спектр сигнала: 337.5 МГц</w:t>
      </w:r>
      <w:r>
        <w:br/>
        <w:t>Полоса пропускания: 340 МГц</w:t>
      </w:r>
    </w:p>
    <w:p w:rsidR="00F77DB1" w:rsidRDefault="00F77DB1" w:rsidP="008F5985">
      <w:pPr>
        <w:ind w:left="1080"/>
        <w:rPr>
          <w:rFonts w:ascii="Cambria Math" w:eastAsia="Cambria Math" w:hAnsi="Cambria Math"/>
        </w:rPr>
        <w:sectPr w:rsidR="00F77DB1">
          <w:type w:val="continuous"/>
          <w:pgSz w:w="12240" w:h="15840"/>
          <w:pgMar w:top="1620" w:right="0" w:bottom="280" w:left="360" w:header="720" w:footer="720" w:gutter="0"/>
          <w:cols w:space="720"/>
        </w:sectPr>
      </w:pPr>
    </w:p>
    <w:p w:rsidR="00F77DB1" w:rsidRDefault="007F1FAF">
      <w:pPr>
        <w:pStyle w:val="1"/>
        <w:spacing w:before="317"/>
      </w:pPr>
      <w:r>
        <w:lastRenderedPageBreak/>
        <w:t>Сравнительный</w:t>
      </w:r>
      <w:r>
        <w:rPr>
          <w:spacing w:val="-23"/>
        </w:rPr>
        <w:t xml:space="preserve"> </w:t>
      </w:r>
      <w:r>
        <w:t>анализ</w:t>
      </w:r>
      <w:r>
        <w:rPr>
          <w:spacing w:val="-22"/>
        </w:rPr>
        <w:t xml:space="preserve"> </w:t>
      </w:r>
      <w:r>
        <w:t>(логическое</w:t>
      </w:r>
      <w:r>
        <w:rPr>
          <w:spacing w:val="-21"/>
        </w:rPr>
        <w:t xml:space="preserve"> </w:t>
      </w:r>
      <w:r>
        <w:rPr>
          <w:spacing w:val="-2"/>
        </w:rPr>
        <w:t>кодирование)</w:t>
      </w:r>
    </w:p>
    <w:p w:rsidR="00F77DB1" w:rsidRDefault="00F77DB1">
      <w:pPr>
        <w:pStyle w:val="a3"/>
        <w:rPr>
          <w:sz w:val="20"/>
        </w:rPr>
      </w:pPr>
    </w:p>
    <w:p w:rsidR="00F77DB1" w:rsidRDefault="00F77DB1">
      <w:pPr>
        <w:pStyle w:val="a3"/>
        <w:spacing w:before="29" w:after="1"/>
        <w:rPr>
          <w:sz w:val="20"/>
        </w:rPr>
      </w:pPr>
    </w:p>
    <w:tbl>
      <w:tblPr>
        <w:tblStyle w:val="TableNormal"/>
        <w:tblW w:w="0" w:type="auto"/>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2431"/>
        <w:gridCol w:w="1214"/>
        <w:gridCol w:w="1125"/>
        <w:gridCol w:w="1620"/>
        <w:gridCol w:w="1440"/>
        <w:gridCol w:w="2219"/>
      </w:tblGrid>
      <w:tr w:rsidR="00F77DB1">
        <w:trPr>
          <w:trHeight w:val="1184"/>
        </w:trPr>
        <w:tc>
          <w:tcPr>
            <w:tcW w:w="1560" w:type="dxa"/>
          </w:tcPr>
          <w:p w:rsidR="00F77DB1" w:rsidRDefault="00F77DB1">
            <w:pPr>
              <w:pStyle w:val="TableParagraph"/>
              <w:spacing w:before="94"/>
              <w:ind w:left="0"/>
            </w:pPr>
          </w:p>
          <w:p w:rsidR="00F77DB1" w:rsidRDefault="007F1FAF">
            <w:pPr>
              <w:pStyle w:val="TableParagraph"/>
              <w:spacing w:before="1" w:line="242" w:lineRule="auto"/>
              <w:ind w:left="122" w:right="87" w:firstLine="328"/>
            </w:pPr>
            <w:r>
              <w:rPr>
                <w:spacing w:val="-4"/>
              </w:rPr>
              <w:t xml:space="preserve">Метод </w:t>
            </w:r>
            <w:r>
              <w:rPr>
                <w:spacing w:val="-2"/>
              </w:rPr>
              <w:t>кодирования</w:t>
            </w:r>
          </w:p>
        </w:tc>
        <w:tc>
          <w:tcPr>
            <w:tcW w:w="2431" w:type="dxa"/>
          </w:tcPr>
          <w:p w:rsidR="00F77DB1" w:rsidRDefault="00F77DB1">
            <w:pPr>
              <w:pStyle w:val="TableParagraph"/>
              <w:spacing w:before="94"/>
              <w:ind w:left="0"/>
            </w:pPr>
          </w:p>
          <w:p w:rsidR="00F77DB1" w:rsidRDefault="007F1FAF">
            <w:pPr>
              <w:pStyle w:val="TableParagraph"/>
              <w:spacing w:before="1" w:line="242" w:lineRule="auto"/>
              <w:ind w:left="576" w:hanging="471"/>
            </w:pPr>
            <w:r>
              <w:rPr>
                <w:spacing w:val="-2"/>
              </w:rPr>
              <w:t>Полезная</w:t>
            </w:r>
            <w:r>
              <w:rPr>
                <w:spacing w:val="-13"/>
              </w:rPr>
              <w:t xml:space="preserve"> </w:t>
            </w:r>
            <w:r>
              <w:rPr>
                <w:spacing w:val="-2"/>
              </w:rPr>
              <w:t>пропускная способность</w:t>
            </w:r>
          </w:p>
        </w:tc>
        <w:tc>
          <w:tcPr>
            <w:tcW w:w="1214" w:type="dxa"/>
          </w:tcPr>
          <w:p w:rsidR="00F77DB1" w:rsidRDefault="00F77DB1">
            <w:pPr>
              <w:pStyle w:val="TableParagraph"/>
              <w:spacing w:before="94"/>
              <w:ind w:left="0"/>
            </w:pPr>
          </w:p>
          <w:p w:rsidR="00F77DB1" w:rsidRDefault="007F1FAF">
            <w:pPr>
              <w:pStyle w:val="TableParagraph"/>
              <w:spacing w:before="1"/>
              <w:ind w:left="22"/>
              <w:jc w:val="center"/>
            </w:pPr>
            <w:r>
              <w:rPr>
                <w:spacing w:val="-2"/>
              </w:rPr>
              <w:t>Спектр</w:t>
            </w:r>
          </w:p>
        </w:tc>
        <w:tc>
          <w:tcPr>
            <w:tcW w:w="1125" w:type="dxa"/>
          </w:tcPr>
          <w:p w:rsidR="00F77DB1" w:rsidRDefault="00F77DB1">
            <w:pPr>
              <w:pStyle w:val="TableParagraph"/>
              <w:spacing w:before="94"/>
              <w:ind w:left="0"/>
            </w:pPr>
          </w:p>
          <w:p w:rsidR="00F77DB1" w:rsidRDefault="007F1FAF">
            <w:pPr>
              <w:pStyle w:val="TableParagraph"/>
              <w:spacing w:before="1" w:line="242" w:lineRule="auto"/>
              <w:ind w:left="205" w:right="94" w:hanging="82"/>
            </w:pPr>
            <w:proofErr w:type="spellStart"/>
            <w:proofErr w:type="gramStart"/>
            <w:r>
              <w:rPr>
                <w:spacing w:val="-2"/>
              </w:rPr>
              <w:t>Синхрон</w:t>
            </w:r>
            <w:proofErr w:type="spellEnd"/>
            <w:r>
              <w:rPr>
                <w:spacing w:val="-2"/>
              </w:rPr>
              <w:t xml:space="preserve"> </w:t>
            </w:r>
            <w:proofErr w:type="spellStart"/>
            <w:r>
              <w:rPr>
                <w:spacing w:val="-2"/>
              </w:rPr>
              <w:t>изация</w:t>
            </w:r>
            <w:proofErr w:type="spellEnd"/>
            <w:proofErr w:type="gramEnd"/>
          </w:p>
        </w:tc>
        <w:tc>
          <w:tcPr>
            <w:tcW w:w="1620" w:type="dxa"/>
          </w:tcPr>
          <w:p w:rsidR="00F77DB1" w:rsidRDefault="00F77DB1">
            <w:pPr>
              <w:pStyle w:val="TableParagraph"/>
              <w:spacing w:before="94"/>
              <w:ind w:left="0"/>
            </w:pPr>
          </w:p>
          <w:p w:rsidR="00F77DB1" w:rsidRDefault="007F1FAF">
            <w:pPr>
              <w:pStyle w:val="TableParagraph"/>
              <w:spacing w:before="1" w:line="242" w:lineRule="auto"/>
              <w:ind w:left="429" w:right="74" w:hanging="322"/>
            </w:pPr>
            <w:r>
              <w:rPr>
                <w:spacing w:val="-2"/>
              </w:rPr>
              <w:t>Обнаружение ошибок</w:t>
            </w:r>
          </w:p>
        </w:tc>
        <w:tc>
          <w:tcPr>
            <w:tcW w:w="1440" w:type="dxa"/>
          </w:tcPr>
          <w:p w:rsidR="00F77DB1" w:rsidRDefault="00F77DB1">
            <w:pPr>
              <w:pStyle w:val="TableParagraph"/>
              <w:spacing w:before="94"/>
              <w:ind w:left="0"/>
            </w:pPr>
          </w:p>
          <w:p w:rsidR="00F77DB1" w:rsidRDefault="007F1FAF">
            <w:pPr>
              <w:pStyle w:val="TableParagraph"/>
              <w:spacing w:before="1"/>
              <w:ind w:left="105"/>
            </w:pPr>
            <w:r>
              <w:rPr>
                <w:spacing w:val="-2"/>
              </w:rPr>
              <w:t>Реализация</w:t>
            </w:r>
          </w:p>
        </w:tc>
        <w:tc>
          <w:tcPr>
            <w:tcW w:w="2219" w:type="dxa"/>
          </w:tcPr>
          <w:p w:rsidR="00F77DB1" w:rsidRDefault="00F77DB1">
            <w:pPr>
              <w:pStyle w:val="TableParagraph"/>
              <w:spacing w:before="94"/>
              <w:ind w:left="0"/>
            </w:pPr>
          </w:p>
          <w:p w:rsidR="00F77DB1" w:rsidRDefault="007F1FAF">
            <w:pPr>
              <w:pStyle w:val="TableParagraph"/>
              <w:spacing w:before="1" w:line="242" w:lineRule="auto"/>
              <w:ind w:left="698" w:right="270" w:hanging="392"/>
            </w:pPr>
            <w:proofErr w:type="spellStart"/>
            <w:proofErr w:type="gramStart"/>
            <w:r>
              <w:rPr>
                <w:spacing w:val="-2"/>
              </w:rPr>
              <w:t>Доп</w:t>
            </w:r>
            <w:proofErr w:type="spellEnd"/>
            <w:proofErr w:type="gramEnd"/>
            <w:r>
              <w:rPr>
                <w:spacing w:val="-13"/>
              </w:rPr>
              <w:t xml:space="preserve"> </w:t>
            </w:r>
            <w:r>
              <w:rPr>
                <w:spacing w:val="-2"/>
              </w:rPr>
              <w:t>временные затраты</w:t>
            </w:r>
          </w:p>
        </w:tc>
      </w:tr>
      <w:tr w:rsidR="00F77DB1">
        <w:trPr>
          <w:trHeight w:val="1185"/>
        </w:trPr>
        <w:tc>
          <w:tcPr>
            <w:tcW w:w="1560" w:type="dxa"/>
          </w:tcPr>
          <w:p w:rsidR="00F77DB1" w:rsidRDefault="00F77DB1">
            <w:pPr>
              <w:pStyle w:val="TableParagraph"/>
              <w:spacing w:before="91"/>
              <w:ind w:left="0"/>
            </w:pPr>
          </w:p>
          <w:p w:rsidR="00F77DB1" w:rsidRDefault="007F1FAF">
            <w:pPr>
              <w:pStyle w:val="TableParagraph"/>
              <w:spacing w:before="0"/>
              <w:ind w:left="100"/>
              <w:rPr>
                <w:rFonts w:ascii="Arial" w:hAnsi="Arial"/>
                <w:b/>
              </w:rPr>
            </w:pPr>
            <w:r>
              <w:rPr>
                <w:rFonts w:ascii="Arial" w:hAnsi="Arial"/>
                <w:b/>
                <w:spacing w:val="-2"/>
              </w:rPr>
              <w:t>Избыточное 4B/5B</w:t>
            </w:r>
          </w:p>
        </w:tc>
        <w:tc>
          <w:tcPr>
            <w:tcW w:w="2431" w:type="dxa"/>
            <w:shd w:val="clear" w:color="auto" w:fill="DF6666"/>
          </w:tcPr>
          <w:p w:rsidR="00F77DB1" w:rsidRDefault="007F1FAF">
            <w:pPr>
              <w:pStyle w:val="TableParagraph"/>
              <w:ind w:left="100"/>
            </w:pPr>
            <w:r>
              <w:rPr>
                <w:spacing w:val="-2"/>
              </w:rPr>
              <w:t>Уменьшается</w:t>
            </w:r>
          </w:p>
        </w:tc>
        <w:tc>
          <w:tcPr>
            <w:tcW w:w="1214" w:type="dxa"/>
            <w:shd w:val="clear" w:color="auto" w:fill="92C47C"/>
          </w:tcPr>
          <w:p w:rsidR="00F77DB1" w:rsidRDefault="007F1FAF">
            <w:pPr>
              <w:pStyle w:val="TableParagraph"/>
              <w:ind w:left="22" w:right="20"/>
              <w:jc w:val="center"/>
            </w:pPr>
            <w:r>
              <w:rPr>
                <w:spacing w:val="-2"/>
              </w:rPr>
              <w:t>Сужается</w:t>
            </w:r>
          </w:p>
        </w:tc>
        <w:tc>
          <w:tcPr>
            <w:tcW w:w="1125" w:type="dxa"/>
            <w:shd w:val="clear" w:color="auto" w:fill="92C47C"/>
          </w:tcPr>
          <w:p w:rsidR="00F77DB1" w:rsidRDefault="007F1FAF">
            <w:pPr>
              <w:pStyle w:val="TableParagraph"/>
              <w:ind w:left="102"/>
            </w:pPr>
            <w:r>
              <w:rPr>
                <w:spacing w:val="-4"/>
              </w:rPr>
              <w:t>Есть</w:t>
            </w:r>
          </w:p>
        </w:tc>
        <w:tc>
          <w:tcPr>
            <w:tcW w:w="1620" w:type="dxa"/>
            <w:shd w:val="clear" w:color="auto" w:fill="92C47C"/>
          </w:tcPr>
          <w:p w:rsidR="00F77DB1" w:rsidRDefault="007F1FAF">
            <w:pPr>
              <w:pStyle w:val="TableParagraph"/>
              <w:ind w:left="103"/>
            </w:pPr>
            <w:r>
              <w:rPr>
                <w:spacing w:val="-4"/>
              </w:rPr>
              <w:t>Есть</w:t>
            </w:r>
          </w:p>
        </w:tc>
        <w:tc>
          <w:tcPr>
            <w:tcW w:w="1440" w:type="dxa"/>
            <w:shd w:val="clear" w:color="auto" w:fill="92C47C"/>
          </w:tcPr>
          <w:p w:rsidR="00F77DB1" w:rsidRDefault="007F1FAF">
            <w:pPr>
              <w:pStyle w:val="TableParagraph"/>
              <w:ind w:left="103"/>
            </w:pPr>
            <w:r>
              <w:rPr>
                <w:spacing w:val="-2"/>
              </w:rPr>
              <w:t>Простая</w:t>
            </w:r>
          </w:p>
        </w:tc>
        <w:tc>
          <w:tcPr>
            <w:tcW w:w="2219" w:type="dxa"/>
            <w:shd w:val="clear" w:color="auto" w:fill="DF6666"/>
          </w:tcPr>
          <w:p w:rsidR="00F77DB1" w:rsidRDefault="007F1FAF">
            <w:pPr>
              <w:pStyle w:val="TableParagraph"/>
              <w:ind w:left="103"/>
            </w:pPr>
            <w:r>
              <w:rPr>
                <w:spacing w:val="-4"/>
              </w:rPr>
              <w:t>Есть</w:t>
            </w:r>
          </w:p>
        </w:tc>
      </w:tr>
      <w:tr w:rsidR="00F77DB1">
        <w:trPr>
          <w:trHeight w:val="1187"/>
        </w:trPr>
        <w:tc>
          <w:tcPr>
            <w:tcW w:w="1560" w:type="dxa"/>
          </w:tcPr>
          <w:p w:rsidR="00F77DB1" w:rsidRDefault="00F77DB1">
            <w:pPr>
              <w:pStyle w:val="TableParagraph"/>
              <w:spacing w:before="91"/>
              <w:ind w:left="0"/>
            </w:pPr>
          </w:p>
          <w:p w:rsidR="00F77DB1" w:rsidRDefault="007F1FAF">
            <w:pPr>
              <w:pStyle w:val="TableParagraph"/>
              <w:spacing w:before="0"/>
              <w:ind w:left="100" w:right="87"/>
              <w:rPr>
                <w:rFonts w:ascii="Arial" w:hAnsi="Arial"/>
                <w:b/>
              </w:rPr>
            </w:pPr>
            <w:proofErr w:type="spellStart"/>
            <w:proofErr w:type="gramStart"/>
            <w:r>
              <w:rPr>
                <w:rFonts w:ascii="Arial" w:hAnsi="Arial"/>
                <w:b/>
                <w:spacing w:val="-2"/>
              </w:rPr>
              <w:t>Скремблир</w:t>
            </w:r>
            <w:proofErr w:type="spellEnd"/>
            <w:r>
              <w:rPr>
                <w:rFonts w:ascii="Arial" w:hAnsi="Arial"/>
                <w:b/>
                <w:spacing w:val="-2"/>
              </w:rPr>
              <w:t xml:space="preserve"> </w:t>
            </w:r>
            <w:proofErr w:type="spellStart"/>
            <w:r>
              <w:rPr>
                <w:rFonts w:ascii="Arial" w:hAnsi="Arial"/>
                <w:b/>
                <w:spacing w:val="-2"/>
              </w:rPr>
              <w:t>ование</w:t>
            </w:r>
            <w:proofErr w:type="spellEnd"/>
            <w:proofErr w:type="gramEnd"/>
          </w:p>
        </w:tc>
        <w:tc>
          <w:tcPr>
            <w:tcW w:w="2431" w:type="dxa"/>
            <w:shd w:val="clear" w:color="auto" w:fill="92C47C"/>
          </w:tcPr>
          <w:p w:rsidR="00F77DB1" w:rsidRDefault="007F1FAF">
            <w:pPr>
              <w:pStyle w:val="TableParagraph"/>
              <w:ind w:left="100"/>
            </w:pPr>
            <w:r>
              <w:rPr>
                <w:spacing w:val="-2"/>
              </w:rPr>
              <w:t>Сохраняется</w:t>
            </w:r>
          </w:p>
        </w:tc>
        <w:tc>
          <w:tcPr>
            <w:tcW w:w="1214" w:type="dxa"/>
            <w:shd w:val="clear" w:color="auto" w:fill="FFD966"/>
          </w:tcPr>
          <w:p w:rsidR="00F77DB1" w:rsidRDefault="007F1FAF">
            <w:pPr>
              <w:pStyle w:val="TableParagraph"/>
              <w:spacing w:line="244" w:lineRule="auto"/>
              <w:ind w:left="101"/>
            </w:pPr>
            <w:r>
              <w:rPr>
                <w:spacing w:val="-4"/>
              </w:rPr>
              <w:t>Как повезет</w:t>
            </w:r>
          </w:p>
        </w:tc>
        <w:tc>
          <w:tcPr>
            <w:tcW w:w="1125" w:type="dxa"/>
            <w:shd w:val="clear" w:color="auto" w:fill="FFD966"/>
          </w:tcPr>
          <w:p w:rsidR="00F77DB1" w:rsidRDefault="007F1FAF">
            <w:pPr>
              <w:pStyle w:val="TableParagraph"/>
              <w:ind w:left="102"/>
            </w:pPr>
            <w:r>
              <w:rPr>
                <w:spacing w:val="-5"/>
              </w:rPr>
              <w:t>Нет</w:t>
            </w:r>
          </w:p>
        </w:tc>
        <w:tc>
          <w:tcPr>
            <w:tcW w:w="1620" w:type="dxa"/>
            <w:shd w:val="clear" w:color="auto" w:fill="DF6666"/>
          </w:tcPr>
          <w:p w:rsidR="00F77DB1" w:rsidRDefault="007F1FAF">
            <w:pPr>
              <w:pStyle w:val="TableParagraph"/>
              <w:ind w:left="103"/>
            </w:pPr>
            <w:r>
              <w:rPr>
                <w:spacing w:val="-5"/>
              </w:rPr>
              <w:t>Нет</w:t>
            </w:r>
          </w:p>
        </w:tc>
        <w:tc>
          <w:tcPr>
            <w:tcW w:w="1440" w:type="dxa"/>
            <w:shd w:val="clear" w:color="auto" w:fill="FFD966"/>
          </w:tcPr>
          <w:p w:rsidR="00F77DB1" w:rsidRDefault="007F1FAF">
            <w:pPr>
              <w:pStyle w:val="TableParagraph"/>
              <w:spacing w:line="244" w:lineRule="auto"/>
              <w:ind w:left="103" w:right="222"/>
            </w:pPr>
            <w:r>
              <w:rPr>
                <w:spacing w:val="-2"/>
              </w:rPr>
              <w:t>Средней сложности</w:t>
            </w:r>
          </w:p>
        </w:tc>
        <w:tc>
          <w:tcPr>
            <w:tcW w:w="2219" w:type="dxa"/>
            <w:shd w:val="clear" w:color="auto" w:fill="DF6666"/>
          </w:tcPr>
          <w:p w:rsidR="00F77DB1" w:rsidRDefault="007F1FAF">
            <w:pPr>
              <w:pStyle w:val="TableParagraph"/>
              <w:ind w:left="103"/>
            </w:pPr>
            <w:r>
              <w:rPr>
                <w:spacing w:val="-4"/>
              </w:rPr>
              <w:t>Есть</w:t>
            </w:r>
          </w:p>
        </w:tc>
      </w:tr>
    </w:tbl>
    <w:p w:rsidR="00F77DB1" w:rsidRDefault="00F77DB1">
      <w:pPr>
        <w:pStyle w:val="a3"/>
      </w:pPr>
    </w:p>
    <w:p w:rsidR="00F77DB1" w:rsidRDefault="00F77DB1">
      <w:pPr>
        <w:pStyle w:val="a3"/>
        <w:spacing w:before="38"/>
      </w:pPr>
    </w:p>
    <w:p w:rsidR="008F5985" w:rsidRDefault="008F5985" w:rsidP="008F5985">
      <w:pPr>
        <w:pStyle w:val="a3"/>
        <w:spacing w:before="1" w:line="280" w:lineRule="auto"/>
        <w:ind w:left="1080" w:right="1489"/>
      </w:pPr>
      <w:r>
        <w:t>В результате анализа двух способов логического кодирования можно сделать вывод, что избыточное кодирование оказывается наиболее предпочтительным. Да, приходится жертвовать частью пропускной способности, однако это почти всегда (в отличие от скремблирования) устраняет постоянную составляющую, позволяя сузить спектр и упростить синхронизацию. Дополнительное преимущество — возможность обнаружения ошибок за счёт так называемых «запрещённых символов» (16 вариантов). Метод также выделяется универсальностью и простой реализацией.</w:t>
      </w:r>
    </w:p>
    <w:p w:rsidR="008F5985" w:rsidRDefault="008F5985" w:rsidP="008F5985">
      <w:pPr>
        <w:pStyle w:val="a3"/>
        <w:spacing w:before="1" w:line="280" w:lineRule="auto"/>
        <w:ind w:left="1080" w:right="1489"/>
      </w:pPr>
    </w:p>
    <w:p w:rsidR="00F77DB1" w:rsidRDefault="008F5985" w:rsidP="008F5985">
      <w:pPr>
        <w:pStyle w:val="a3"/>
        <w:spacing w:before="1" w:line="280" w:lineRule="auto"/>
        <w:ind w:left="1080" w:right="1489"/>
      </w:pPr>
      <w:r>
        <w:t>В случае скремблирования критически важно правильно подобрать полином, что нередко оказывается сложным, так как универсального метода выбора не существует. При этом и избыточное кодирование, и скремблирование потребуют времени на промежуточные преобразования исходных данных.</w:t>
      </w:r>
    </w:p>
    <w:p w:rsidR="00F77DB1" w:rsidRDefault="00F77DB1">
      <w:pPr>
        <w:pStyle w:val="a3"/>
        <w:spacing w:before="147"/>
      </w:pPr>
    </w:p>
    <w:p w:rsidR="00F77DB1" w:rsidRDefault="007F1FAF">
      <w:pPr>
        <w:pStyle w:val="1"/>
      </w:pPr>
      <w:r>
        <w:rPr>
          <w:spacing w:val="-2"/>
        </w:rPr>
        <w:t>Вывод</w:t>
      </w:r>
    </w:p>
    <w:p w:rsidR="00F77DB1" w:rsidRDefault="008F5985" w:rsidP="008F5985">
      <w:pPr>
        <w:pStyle w:val="a3"/>
        <w:spacing w:before="313" w:line="280" w:lineRule="auto"/>
        <w:ind w:left="1080" w:right="1489"/>
      </w:pPr>
      <w:r>
        <w:t xml:space="preserve">В ходе работы были рассмотрены разные методы физического и логического кодирования, выявлены их достоинства и недостатки. Идеальной универсальной методики не существует — всё зависит от конкретных условий и требований. Для моих задач лучшими оказались </w:t>
      </w:r>
      <w:r>
        <w:rPr>
          <w:rStyle w:val="a8"/>
        </w:rPr>
        <w:t>M2</w:t>
      </w:r>
      <w:r>
        <w:t xml:space="preserve"> и </w:t>
      </w:r>
      <w:r>
        <w:rPr>
          <w:lang w:val="en-US"/>
        </w:rPr>
        <w:t>AMI</w:t>
      </w:r>
      <w:r>
        <w:t>. Что до логического кодирования, эксперимент показал, что избыточное кодирование существенно поднимает нижнюю границу частоты, а скремблирование почти не повлияло на итоговые показатели (возможно, из-за неподходящего полинома). Сложность выбора полинома и отсутствие унифицированного подхода — ключевой недостаток скремблирования.</w:t>
      </w:r>
    </w:p>
    <w:sectPr w:rsidR="00F77DB1" w:rsidSect="008F5985">
      <w:pgSz w:w="12240" w:h="15840"/>
      <w:pgMar w:top="1820" w:right="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MT">
    <w:altName w:val="Arial"/>
    <w:charset w:val="01"/>
    <w:family w:val="swiss"/>
    <w:pitch w:val="variable"/>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3079C"/>
    <w:multiLevelType w:val="hybridMultilevel"/>
    <w:tmpl w:val="2E96A668"/>
    <w:lvl w:ilvl="0" w:tplc="7A2C6484">
      <w:numFmt w:val="bullet"/>
      <w:lvlText w:val="●"/>
      <w:lvlJc w:val="left"/>
      <w:pPr>
        <w:ind w:left="1800" w:hanging="360"/>
      </w:pPr>
      <w:rPr>
        <w:rFonts w:ascii="Microsoft Sans Serif" w:eastAsia="Microsoft Sans Serif" w:hAnsi="Microsoft Sans Serif" w:cs="Microsoft Sans Serif" w:hint="default"/>
        <w:b w:val="0"/>
        <w:bCs w:val="0"/>
        <w:i w:val="0"/>
        <w:iCs w:val="0"/>
        <w:spacing w:val="0"/>
        <w:w w:val="100"/>
        <w:sz w:val="22"/>
        <w:szCs w:val="22"/>
        <w:lang w:val="ru-RU" w:eastAsia="en-US" w:bidi="ar-SA"/>
      </w:rPr>
    </w:lvl>
    <w:lvl w:ilvl="1" w:tplc="86500CD6">
      <w:numFmt w:val="bullet"/>
      <w:lvlText w:val="•"/>
      <w:lvlJc w:val="left"/>
      <w:pPr>
        <w:ind w:left="2808" w:hanging="360"/>
      </w:pPr>
      <w:rPr>
        <w:rFonts w:hint="default"/>
        <w:lang w:val="ru-RU" w:eastAsia="en-US" w:bidi="ar-SA"/>
      </w:rPr>
    </w:lvl>
    <w:lvl w:ilvl="2" w:tplc="D95E6BA8">
      <w:numFmt w:val="bullet"/>
      <w:lvlText w:val="•"/>
      <w:lvlJc w:val="left"/>
      <w:pPr>
        <w:ind w:left="3816" w:hanging="360"/>
      </w:pPr>
      <w:rPr>
        <w:rFonts w:hint="default"/>
        <w:lang w:val="ru-RU" w:eastAsia="en-US" w:bidi="ar-SA"/>
      </w:rPr>
    </w:lvl>
    <w:lvl w:ilvl="3" w:tplc="99FA85A6">
      <w:numFmt w:val="bullet"/>
      <w:lvlText w:val="•"/>
      <w:lvlJc w:val="left"/>
      <w:pPr>
        <w:ind w:left="4824" w:hanging="360"/>
      </w:pPr>
      <w:rPr>
        <w:rFonts w:hint="default"/>
        <w:lang w:val="ru-RU" w:eastAsia="en-US" w:bidi="ar-SA"/>
      </w:rPr>
    </w:lvl>
    <w:lvl w:ilvl="4" w:tplc="DA50D832">
      <w:numFmt w:val="bullet"/>
      <w:lvlText w:val="•"/>
      <w:lvlJc w:val="left"/>
      <w:pPr>
        <w:ind w:left="5832" w:hanging="360"/>
      </w:pPr>
      <w:rPr>
        <w:rFonts w:hint="default"/>
        <w:lang w:val="ru-RU" w:eastAsia="en-US" w:bidi="ar-SA"/>
      </w:rPr>
    </w:lvl>
    <w:lvl w:ilvl="5" w:tplc="92C282B0">
      <w:numFmt w:val="bullet"/>
      <w:lvlText w:val="•"/>
      <w:lvlJc w:val="left"/>
      <w:pPr>
        <w:ind w:left="6840" w:hanging="360"/>
      </w:pPr>
      <w:rPr>
        <w:rFonts w:hint="default"/>
        <w:lang w:val="ru-RU" w:eastAsia="en-US" w:bidi="ar-SA"/>
      </w:rPr>
    </w:lvl>
    <w:lvl w:ilvl="6" w:tplc="2BF81B40">
      <w:numFmt w:val="bullet"/>
      <w:lvlText w:val="•"/>
      <w:lvlJc w:val="left"/>
      <w:pPr>
        <w:ind w:left="7848" w:hanging="360"/>
      </w:pPr>
      <w:rPr>
        <w:rFonts w:hint="default"/>
        <w:lang w:val="ru-RU" w:eastAsia="en-US" w:bidi="ar-SA"/>
      </w:rPr>
    </w:lvl>
    <w:lvl w:ilvl="7" w:tplc="B4E2D8FE">
      <w:numFmt w:val="bullet"/>
      <w:lvlText w:val="•"/>
      <w:lvlJc w:val="left"/>
      <w:pPr>
        <w:ind w:left="8856" w:hanging="360"/>
      </w:pPr>
      <w:rPr>
        <w:rFonts w:hint="default"/>
        <w:lang w:val="ru-RU" w:eastAsia="en-US" w:bidi="ar-SA"/>
      </w:rPr>
    </w:lvl>
    <w:lvl w:ilvl="8" w:tplc="3FA860E0">
      <w:numFmt w:val="bullet"/>
      <w:lvlText w:val="•"/>
      <w:lvlJc w:val="left"/>
      <w:pPr>
        <w:ind w:left="9864"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77DB1"/>
    <w:rsid w:val="00326801"/>
    <w:rsid w:val="00341074"/>
    <w:rsid w:val="004A3105"/>
    <w:rsid w:val="007F1FAF"/>
    <w:rsid w:val="008F5985"/>
    <w:rsid w:val="00A42920"/>
    <w:rsid w:val="00B87458"/>
    <w:rsid w:val="00F25EB5"/>
    <w:rsid w:val="00F77D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Microsoft Sans Serif" w:eastAsia="Microsoft Sans Serif" w:hAnsi="Microsoft Sans Serif" w:cs="Microsoft Sans Serif"/>
      <w:lang w:val="ru-RU"/>
    </w:rPr>
  </w:style>
  <w:style w:type="paragraph" w:styleId="1">
    <w:name w:val="heading 1"/>
    <w:basedOn w:val="a"/>
    <w:uiPriority w:val="1"/>
    <w:qFormat/>
    <w:pPr>
      <w:spacing w:before="1"/>
      <w:ind w:left="1080"/>
      <w:outlineLvl w:val="0"/>
    </w:pPr>
    <w:rPr>
      <w:sz w:val="40"/>
      <w:szCs w:val="40"/>
    </w:rPr>
  </w:style>
  <w:style w:type="paragraph" w:styleId="2">
    <w:name w:val="heading 2"/>
    <w:basedOn w:val="a"/>
    <w:uiPriority w:val="1"/>
    <w:qFormat/>
    <w:pPr>
      <w:ind w:right="1437"/>
      <w:jc w:val="right"/>
      <w:outlineLvl w:val="1"/>
    </w:pPr>
    <w:rPr>
      <w:rFonts w:ascii="Arial" w:eastAsia="Arial" w:hAnsi="Arial" w:cs="Arial"/>
      <w:b/>
      <w:bCs/>
      <w:sz w:val="32"/>
      <w:szCs w:val="32"/>
    </w:rPr>
  </w:style>
  <w:style w:type="paragraph" w:styleId="3">
    <w:name w:val="heading 3"/>
    <w:basedOn w:val="a"/>
    <w:uiPriority w:val="1"/>
    <w:qFormat/>
    <w:pPr>
      <w:ind w:left="1080"/>
      <w:outlineLvl w:val="2"/>
    </w:pPr>
    <w:rPr>
      <w:sz w:val="28"/>
      <w:szCs w:val="28"/>
    </w:rPr>
  </w:style>
  <w:style w:type="paragraph" w:styleId="4">
    <w:name w:val="heading 4"/>
    <w:basedOn w:val="a"/>
    <w:uiPriority w:val="1"/>
    <w:qFormat/>
    <w:pPr>
      <w:spacing w:before="68"/>
      <w:ind w:left="1080"/>
      <w:outlineLvl w:val="3"/>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800" w:hanging="360"/>
    </w:pPr>
  </w:style>
  <w:style w:type="paragraph" w:customStyle="1" w:styleId="TableParagraph">
    <w:name w:val="Table Paragraph"/>
    <w:basedOn w:val="a"/>
    <w:uiPriority w:val="1"/>
    <w:qFormat/>
    <w:pPr>
      <w:spacing w:before="104"/>
      <w:ind w:left="27"/>
    </w:pPr>
  </w:style>
  <w:style w:type="paragraph" w:styleId="a5">
    <w:name w:val="Balloon Text"/>
    <w:basedOn w:val="a"/>
    <w:link w:val="a6"/>
    <w:uiPriority w:val="99"/>
    <w:semiHidden/>
    <w:unhideWhenUsed/>
    <w:rsid w:val="00F25EB5"/>
    <w:rPr>
      <w:rFonts w:ascii="Tahoma" w:hAnsi="Tahoma" w:cs="Tahoma"/>
      <w:sz w:val="16"/>
      <w:szCs w:val="16"/>
    </w:rPr>
  </w:style>
  <w:style w:type="character" w:customStyle="1" w:styleId="a6">
    <w:name w:val="Текст выноски Знак"/>
    <w:basedOn w:val="a0"/>
    <w:link w:val="a5"/>
    <w:uiPriority w:val="99"/>
    <w:semiHidden/>
    <w:rsid w:val="00F25EB5"/>
    <w:rPr>
      <w:rFonts w:ascii="Tahoma" w:eastAsia="Microsoft Sans Serif" w:hAnsi="Tahoma" w:cs="Tahoma"/>
      <w:sz w:val="16"/>
      <w:szCs w:val="16"/>
      <w:lang w:val="ru-RU"/>
    </w:rPr>
  </w:style>
  <w:style w:type="paragraph" w:styleId="a7">
    <w:name w:val="Normal (Web)"/>
    <w:basedOn w:val="a"/>
    <w:uiPriority w:val="99"/>
    <w:semiHidden/>
    <w:unhideWhenUsed/>
    <w:rsid w:val="008F5985"/>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8">
    <w:name w:val="Strong"/>
    <w:basedOn w:val="a0"/>
    <w:uiPriority w:val="22"/>
    <w:qFormat/>
    <w:rsid w:val="008F59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Microsoft Sans Serif" w:eastAsia="Microsoft Sans Serif" w:hAnsi="Microsoft Sans Serif" w:cs="Microsoft Sans Serif"/>
      <w:lang w:val="ru-RU"/>
    </w:rPr>
  </w:style>
  <w:style w:type="paragraph" w:styleId="1">
    <w:name w:val="heading 1"/>
    <w:basedOn w:val="a"/>
    <w:uiPriority w:val="1"/>
    <w:qFormat/>
    <w:pPr>
      <w:spacing w:before="1"/>
      <w:ind w:left="1080"/>
      <w:outlineLvl w:val="0"/>
    </w:pPr>
    <w:rPr>
      <w:sz w:val="40"/>
      <w:szCs w:val="40"/>
    </w:rPr>
  </w:style>
  <w:style w:type="paragraph" w:styleId="2">
    <w:name w:val="heading 2"/>
    <w:basedOn w:val="a"/>
    <w:uiPriority w:val="1"/>
    <w:qFormat/>
    <w:pPr>
      <w:ind w:right="1437"/>
      <w:jc w:val="right"/>
      <w:outlineLvl w:val="1"/>
    </w:pPr>
    <w:rPr>
      <w:rFonts w:ascii="Arial" w:eastAsia="Arial" w:hAnsi="Arial" w:cs="Arial"/>
      <w:b/>
      <w:bCs/>
      <w:sz w:val="32"/>
      <w:szCs w:val="32"/>
    </w:rPr>
  </w:style>
  <w:style w:type="paragraph" w:styleId="3">
    <w:name w:val="heading 3"/>
    <w:basedOn w:val="a"/>
    <w:uiPriority w:val="1"/>
    <w:qFormat/>
    <w:pPr>
      <w:ind w:left="1080"/>
      <w:outlineLvl w:val="2"/>
    </w:pPr>
    <w:rPr>
      <w:sz w:val="28"/>
      <w:szCs w:val="28"/>
    </w:rPr>
  </w:style>
  <w:style w:type="paragraph" w:styleId="4">
    <w:name w:val="heading 4"/>
    <w:basedOn w:val="a"/>
    <w:uiPriority w:val="1"/>
    <w:qFormat/>
    <w:pPr>
      <w:spacing w:before="68"/>
      <w:ind w:left="1080"/>
      <w:outlineLvl w:val="3"/>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800" w:hanging="360"/>
    </w:pPr>
  </w:style>
  <w:style w:type="paragraph" w:customStyle="1" w:styleId="TableParagraph">
    <w:name w:val="Table Paragraph"/>
    <w:basedOn w:val="a"/>
    <w:uiPriority w:val="1"/>
    <w:qFormat/>
    <w:pPr>
      <w:spacing w:before="104"/>
      <w:ind w:left="27"/>
    </w:pPr>
  </w:style>
  <w:style w:type="paragraph" w:styleId="a5">
    <w:name w:val="Balloon Text"/>
    <w:basedOn w:val="a"/>
    <w:link w:val="a6"/>
    <w:uiPriority w:val="99"/>
    <w:semiHidden/>
    <w:unhideWhenUsed/>
    <w:rsid w:val="00F25EB5"/>
    <w:rPr>
      <w:rFonts w:ascii="Tahoma" w:hAnsi="Tahoma" w:cs="Tahoma"/>
      <w:sz w:val="16"/>
      <w:szCs w:val="16"/>
    </w:rPr>
  </w:style>
  <w:style w:type="character" w:customStyle="1" w:styleId="a6">
    <w:name w:val="Текст выноски Знак"/>
    <w:basedOn w:val="a0"/>
    <w:link w:val="a5"/>
    <w:uiPriority w:val="99"/>
    <w:semiHidden/>
    <w:rsid w:val="00F25EB5"/>
    <w:rPr>
      <w:rFonts w:ascii="Tahoma" w:eastAsia="Microsoft Sans Serif" w:hAnsi="Tahoma" w:cs="Tahoma"/>
      <w:sz w:val="16"/>
      <w:szCs w:val="16"/>
      <w:lang w:val="ru-RU"/>
    </w:rPr>
  </w:style>
  <w:style w:type="paragraph" w:styleId="a7">
    <w:name w:val="Normal (Web)"/>
    <w:basedOn w:val="a"/>
    <w:uiPriority w:val="99"/>
    <w:semiHidden/>
    <w:unhideWhenUsed/>
    <w:rsid w:val="008F5985"/>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8">
    <w:name w:val="Strong"/>
    <w:basedOn w:val="a0"/>
    <w:uiPriority w:val="22"/>
    <w:qFormat/>
    <w:rsid w:val="008F5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745">
      <w:bodyDiv w:val="1"/>
      <w:marLeft w:val="0"/>
      <w:marRight w:val="0"/>
      <w:marTop w:val="0"/>
      <w:marBottom w:val="0"/>
      <w:divBdr>
        <w:top w:val="none" w:sz="0" w:space="0" w:color="auto"/>
        <w:left w:val="none" w:sz="0" w:space="0" w:color="auto"/>
        <w:bottom w:val="none" w:sz="0" w:space="0" w:color="auto"/>
        <w:right w:val="none" w:sz="0" w:space="0" w:color="auto"/>
      </w:divBdr>
    </w:div>
    <w:div w:id="481116501">
      <w:bodyDiv w:val="1"/>
      <w:marLeft w:val="0"/>
      <w:marRight w:val="0"/>
      <w:marTop w:val="0"/>
      <w:marBottom w:val="0"/>
      <w:divBdr>
        <w:top w:val="none" w:sz="0" w:space="0" w:color="auto"/>
        <w:left w:val="none" w:sz="0" w:space="0" w:color="auto"/>
        <w:bottom w:val="none" w:sz="0" w:space="0" w:color="auto"/>
        <w:right w:val="none" w:sz="0" w:space="0" w:color="auto"/>
      </w:divBdr>
    </w:div>
    <w:div w:id="1315137766">
      <w:bodyDiv w:val="1"/>
      <w:marLeft w:val="0"/>
      <w:marRight w:val="0"/>
      <w:marTop w:val="0"/>
      <w:marBottom w:val="0"/>
      <w:divBdr>
        <w:top w:val="none" w:sz="0" w:space="0" w:color="auto"/>
        <w:left w:val="none" w:sz="0" w:space="0" w:color="auto"/>
        <w:bottom w:val="none" w:sz="0" w:space="0" w:color="auto"/>
        <w:right w:val="none" w:sz="0" w:space="0" w:color="auto"/>
      </w:divBdr>
    </w:div>
    <w:div w:id="1459760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3417</TotalTime>
  <Pages>8</Pages>
  <Words>995</Words>
  <Characters>5677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cp:revision>
  <dcterms:created xsi:type="dcterms:W3CDTF">2025-03-13T14:13:00Z</dcterms:created>
  <dcterms:modified xsi:type="dcterms:W3CDTF">2025-03-31T08:36:00Z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Microsoft® Word для Microsoft 365</vt:lpwstr>
  </property>
  <property fmtid="{D5CDD505-2E9C-101B-9397-08002B2CF9AE}" pid="4" name="LastSaved">
    <vt:filetime>2025-03-13T00:00:00Z</vt:filetime>
  </property>
  <property fmtid="{D5CDD505-2E9C-101B-9397-08002B2CF9AE}" pid="5" name="Producer">
    <vt:lpwstr>Microsoft® Word для Microsoft 365</vt:lpwstr>
  </property>
</Properties>
</file>