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363050C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小米汽车电池预警技术方案</w:t>
      </w:r>
    </w:p>
    <w:p w14:paraId="77885415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</w:t>
      </w:r>
      <w:r>
        <w:t> </w:t>
      </w:r>
      <w:r>
        <w:rPr>
          <w:rFonts w:hint="eastAsia"/>
          <w:lang w:val="en-US" w:eastAsia="zh-CN"/>
        </w:rPr>
        <w:t>系统设计</w:t>
      </w:r>
    </w:p>
    <w:p w14:paraId="6B304D54">
      <w:r>
        <w:drawing>
          <wp:inline distT="0" distB="0" distL="114300" distR="114300">
            <wp:extent cx="5268595" cy="3712845"/>
            <wp:effectExtent l="0" t="0" r="4445" b="571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D9D41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在系统设计上我选择了四层结构，包括信息接入层、业务层、数据层、以及消息层。</w:t>
      </w:r>
    </w:p>
    <w:p w14:paraId="25EEF0F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在信息接入层，使用Spring Cloud GateWay实现API统一网关，端口统一为9000。</w:t>
      </w:r>
    </w:p>
    <w:p w14:paraId="541C69C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业务层，我使用SpringBoot设计各种微服务包括车辆管理、规则管理、预警信息管理、预警信号管理等实体管理包括基础增删改查接口以及定时任务接口（向消费者定时输送未处理的信号）等业务逻辑。业务层既需要同信息接入层进行交互，即向外开放服务访问，同时也要同数据层进行交互，增删改查各类数据后对数据的持久化以及快速访问，同时也要与消息层进行交互。</w:t>
      </w:r>
    </w:p>
    <w:p w14:paraId="4E0AE35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在数据层，我使用MySQL5.7实现数据持久化存储同时使用redis存储一次查询后的数据从而实现二次及多次访问的快速查询，数据层即可以与业务层进行交互即基础增删改查等功能。</w:t>
      </w:r>
    </w:p>
    <w:p w14:paraId="50847521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消息层，我使用Rockermq5.3.0实现异步预警消息的投递，即在业务层中提供定时服务将未处理的信号信息投送至消息队列，同时在消费者端进行接收并将数据依次进行消费处理，对需要报警的信息进行处理后加入数据库进行持久化存储。</w:t>
      </w:r>
    </w:p>
    <w:p w14:paraId="0A530B9A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</w:t>
      </w:r>
      <w:r>
        <w:t> 数据</w:t>
      </w:r>
      <w:r>
        <w:rPr>
          <w:rFonts w:hint="eastAsia"/>
          <w:lang w:val="en-US" w:eastAsia="zh-CN"/>
        </w:rPr>
        <w:t>库表设计</w:t>
      </w:r>
    </w:p>
    <w:p w14:paraId="1BDB548A">
      <w:pPr>
        <w:pStyle w:val="4"/>
        <w:bidi w:val="0"/>
        <w:rPr>
          <w:rFonts w:hint="default"/>
          <w:lang w:val="en-US" w:eastAsia="zh-CN"/>
        </w:rPr>
      </w:pPr>
      <w:r>
        <w:t>2.1表</w:t>
      </w:r>
      <w:r>
        <w:rPr>
          <w:rFonts w:hint="eastAsia"/>
          <w:lang w:val="en-US" w:eastAsia="zh-CN"/>
        </w:rPr>
        <w:t>vehicle （汽车表）</w:t>
      </w:r>
    </w:p>
    <w:p w14:paraId="7BC915B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表描述：</w:t>
      </w:r>
      <w:r>
        <w:rPr>
          <w:rFonts w:hint="eastAsia"/>
          <w:lang w:val="en-US" w:eastAsia="zh-CN"/>
        </w:rPr>
        <w:t xml:space="preserve">vehicle </w:t>
      </w:r>
      <w:r>
        <w:t>表中存放支持的</w:t>
      </w:r>
      <w:r>
        <w:rPr>
          <w:rFonts w:hint="eastAsia"/>
          <w:lang w:val="en-US" w:eastAsia="zh-CN"/>
        </w:rPr>
        <w:t>数据</w:t>
      </w:r>
      <w:r>
        <w:t>名称和其</w:t>
      </w:r>
      <w:r>
        <w:rPr>
          <w:rFonts w:hint="eastAsia"/>
          <w:lang w:val="en-US" w:eastAsia="zh-CN"/>
        </w:rPr>
        <w:t>字段</w:t>
      </w:r>
      <w:r>
        <w:t>描述如下表所示。</w:t>
      </w:r>
    </w:p>
    <w:tbl>
      <w:tblPr>
        <w:tblStyle w:val="7"/>
        <w:tblW w:w="8748" w:type="dxa"/>
        <w:tblInd w:w="0" w:type="dxa"/>
        <w:tbl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64"/>
        <w:gridCol w:w="2196"/>
        <w:gridCol w:w="1104"/>
        <w:gridCol w:w="888"/>
        <w:gridCol w:w="840"/>
        <w:gridCol w:w="624"/>
        <w:gridCol w:w="696"/>
        <w:gridCol w:w="1836"/>
      </w:tblGrid>
      <w:tr w14:paraId="1829208F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20B4501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编号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CA0296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名称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6004E69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数据类型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7FF158E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长度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1B2F5F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小数位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45C85E6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允许空值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484710C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主键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2D11CD1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说明</w:t>
            </w:r>
          </w:p>
        </w:tc>
      </w:tr>
      <w:tr w14:paraId="752F586B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6AA238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F64ACC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v</w:t>
            </w:r>
            <w:r>
              <w:rPr>
                <w:sz w:val="19"/>
                <w:szCs w:val="19"/>
              </w:rPr>
              <w:t>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4D5212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D01959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16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7CD31C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3CC144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EEDFDD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6C5EEA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汽车vid(自生成)</w:t>
            </w:r>
          </w:p>
        </w:tc>
      </w:tr>
      <w:tr w14:paraId="464E2998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4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C33B7B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A3D18F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737FEB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C8CAC1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911113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2A437B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A8B081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0654C0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车架编号</w:t>
            </w:r>
          </w:p>
        </w:tc>
      </w:tr>
      <w:tr w14:paraId="27A2455A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3CCE59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9B7181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battery_type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85C93A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3795CC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647797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CB2C7A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D51B4F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9AB2C9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电池类型</w:t>
            </w:r>
          </w:p>
        </w:tc>
      </w:tr>
      <w:tr w14:paraId="089D3A3B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A94FF3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9BA484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total_mil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87F462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5CB17C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50A683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BB52B8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62E36B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115BA9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总里程</w:t>
            </w:r>
          </w:p>
        </w:tc>
      </w:tr>
      <w:tr w14:paraId="6A95405B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36CEE7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C22502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bh_state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BBD8E6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8C56F5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702FDF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6323AF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C673E5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D46FEA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健康状态</w:t>
            </w:r>
          </w:p>
        </w:tc>
      </w:tr>
    </w:tbl>
    <w:p w14:paraId="26D679BF">
      <w:pPr>
        <w:pStyle w:val="4"/>
        <w:bidi w:val="0"/>
        <w:rPr>
          <w:rFonts w:hint="default"/>
          <w:lang w:val="en-US" w:eastAsia="zh-CN"/>
        </w:rPr>
      </w:pPr>
      <w:r>
        <w:t>2.</w:t>
      </w:r>
      <w:r>
        <w:rPr>
          <w:rFonts w:hint="eastAsia"/>
          <w:lang w:val="en-US" w:eastAsia="zh-CN"/>
        </w:rPr>
        <w:t>2</w:t>
      </w:r>
      <w:r>
        <w:t>表</w:t>
      </w:r>
      <w:r>
        <w:rPr>
          <w:rFonts w:hint="eastAsia"/>
          <w:lang w:val="en-US" w:eastAsia="zh-CN"/>
        </w:rPr>
        <w:t>rule（规则表）</w:t>
      </w:r>
    </w:p>
    <w:p w14:paraId="284C850B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表描述：</w:t>
      </w:r>
      <w:r>
        <w:rPr>
          <w:rFonts w:hint="eastAsia"/>
          <w:lang w:val="en-US" w:eastAsia="zh-CN"/>
        </w:rPr>
        <w:t>rule</w:t>
      </w:r>
      <w:r>
        <w:t>表中存放支持的</w:t>
      </w:r>
      <w:r>
        <w:rPr>
          <w:rFonts w:hint="eastAsia"/>
          <w:lang w:val="en-US" w:eastAsia="zh-CN"/>
        </w:rPr>
        <w:t>数据</w:t>
      </w:r>
      <w:r>
        <w:t>名称和其</w:t>
      </w:r>
      <w:r>
        <w:rPr>
          <w:rFonts w:hint="eastAsia"/>
          <w:lang w:val="en-US" w:eastAsia="zh-CN"/>
        </w:rPr>
        <w:t>字段</w:t>
      </w:r>
      <w:r>
        <w:t>描述如下表所示。</w:t>
      </w:r>
    </w:p>
    <w:tbl>
      <w:tblPr>
        <w:tblStyle w:val="7"/>
        <w:tblW w:w="8748" w:type="dxa"/>
        <w:tblInd w:w="0" w:type="dxa"/>
        <w:tbl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64"/>
        <w:gridCol w:w="2196"/>
        <w:gridCol w:w="1104"/>
        <w:gridCol w:w="888"/>
        <w:gridCol w:w="840"/>
        <w:gridCol w:w="624"/>
        <w:gridCol w:w="696"/>
        <w:gridCol w:w="1836"/>
      </w:tblGrid>
      <w:tr w14:paraId="6676C865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43C4D67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编号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3C915ED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名称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32940C5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数据类型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16E877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长度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40A4B3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小数位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71924E4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允许空值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41B5ADA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主键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0DBCDD2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说明</w:t>
            </w:r>
          </w:p>
        </w:tc>
      </w:tr>
      <w:tr w14:paraId="522EBC1E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688BEF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0B9ABE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12BC3C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214C45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CE6F7E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B404B9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EF3F35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03F8BE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序号</w:t>
            </w:r>
          </w:p>
        </w:tc>
      </w:tr>
      <w:tr w14:paraId="17E81851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4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FB3899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B1F632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warn_id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C010C4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BBF608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CCC882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04248B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31B255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584903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规则编号</w:t>
            </w:r>
          </w:p>
        </w:tc>
      </w:tr>
      <w:tr w14:paraId="05C4241C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9743F1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6820B2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battery_type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4D7039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4888E5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B0A227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A453D8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2443EC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77F528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电池类型</w:t>
            </w:r>
          </w:p>
        </w:tc>
      </w:tr>
      <w:tr w14:paraId="737ACE4E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C3F096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DA2455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name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E99A4F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D6FF21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301FB6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C11ED4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A995CD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A8B8A9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名称</w:t>
            </w:r>
          </w:p>
        </w:tc>
      </w:tr>
      <w:tr w14:paraId="632C0E31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F061F9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7E0559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warn_rule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497DCF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0BA8D4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300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627DC5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C5E51B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A7E250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5528C9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</w:rPr>
              <w:t>预警规则</w:t>
            </w:r>
            <w:r>
              <w:rPr>
                <w:rFonts w:hint="eastAsia"/>
                <w:sz w:val="19"/>
                <w:szCs w:val="19"/>
                <w:lang w:val="en-US" w:eastAsia="zh-CN"/>
              </w:rPr>
              <w:t>JSON字符串</w:t>
            </w:r>
          </w:p>
        </w:tc>
      </w:tr>
    </w:tbl>
    <w:p w14:paraId="23C98751">
      <w:pPr>
        <w:pStyle w:val="4"/>
        <w:bidi w:val="0"/>
        <w:rPr>
          <w:rFonts w:hint="default"/>
          <w:lang w:val="en-US" w:eastAsia="zh-CN"/>
        </w:rPr>
      </w:pPr>
      <w:r>
        <w:t>2.</w:t>
      </w:r>
      <w:r>
        <w:rPr>
          <w:rFonts w:hint="eastAsia"/>
          <w:lang w:val="en-US" w:eastAsia="zh-CN"/>
        </w:rPr>
        <w:t>3</w:t>
      </w:r>
      <w:r>
        <w:t>表</w:t>
      </w:r>
      <w:r>
        <w:rPr>
          <w:rFonts w:hint="eastAsia"/>
          <w:lang w:val="en-US" w:eastAsia="zh-CN"/>
        </w:rPr>
        <w:t>warn_signal（信号表）</w:t>
      </w:r>
    </w:p>
    <w:p w14:paraId="29639DE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表描述：</w:t>
      </w:r>
      <w:r>
        <w:rPr>
          <w:rFonts w:hint="eastAsia"/>
          <w:lang w:val="en-US" w:eastAsia="zh-CN"/>
        </w:rPr>
        <w:t>warn_signal</w:t>
      </w:r>
      <w:r>
        <w:t>表中存放支持的</w:t>
      </w:r>
      <w:r>
        <w:rPr>
          <w:rFonts w:hint="eastAsia"/>
          <w:lang w:val="en-US" w:eastAsia="zh-CN"/>
        </w:rPr>
        <w:t>数据</w:t>
      </w:r>
      <w:r>
        <w:t>名称和其</w:t>
      </w:r>
      <w:r>
        <w:rPr>
          <w:rFonts w:hint="eastAsia"/>
          <w:lang w:val="en-US" w:eastAsia="zh-CN"/>
        </w:rPr>
        <w:t>字段</w:t>
      </w:r>
      <w:r>
        <w:t>描述如下表所示。</w:t>
      </w:r>
    </w:p>
    <w:tbl>
      <w:tblPr>
        <w:tblStyle w:val="7"/>
        <w:tblW w:w="8748" w:type="dxa"/>
        <w:tblInd w:w="0" w:type="dxa"/>
        <w:tbl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64"/>
        <w:gridCol w:w="2196"/>
        <w:gridCol w:w="1104"/>
        <w:gridCol w:w="888"/>
        <w:gridCol w:w="840"/>
        <w:gridCol w:w="624"/>
        <w:gridCol w:w="696"/>
        <w:gridCol w:w="1836"/>
      </w:tblGrid>
      <w:tr w14:paraId="3CF9CA9F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BC3785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编号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61E46A6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名称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0A47FCC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数据类型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52E633A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长度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79C0F09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小数位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06F8C5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允许空值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2269F20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主键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641C876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说明</w:t>
            </w:r>
          </w:p>
        </w:tc>
      </w:tr>
      <w:tr w14:paraId="483705C1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8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54AD62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5B1036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7D986C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225CC6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22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4BBAD5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8FFD87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36E209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731960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信号id</w:t>
            </w:r>
          </w:p>
        </w:tc>
      </w:tr>
      <w:tr w14:paraId="0265C497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4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4AA753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37CDB6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warn_id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A241D4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675B46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F929B0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8CF77D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D59120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3628D5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规则编号</w:t>
            </w:r>
          </w:p>
        </w:tc>
      </w:tr>
      <w:tr w14:paraId="22431D5B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FC7B14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9A0821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car_id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36D64C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9D5C9E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D672F0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D55993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3B3129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CA8443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车架编号</w:t>
            </w:r>
          </w:p>
        </w:tc>
      </w:tr>
      <w:tr w14:paraId="0E27BEFC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1CCF69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A7C234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cwsignal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064225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29324C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6364E4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AD23BC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E1D81C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88FB2D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信号</w:t>
            </w:r>
          </w:p>
        </w:tc>
      </w:tr>
      <w:tr w14:paraId="0B5670A0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7BBEDA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EC997C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signal_state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1E8462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E2D0E8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223F30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62991A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C1EB0F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310B77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</w:rPr>
              <w:t xml:space="preserve">处理状态 </w:t>
            </w:r>
            <w:r>
              <w:rPr>
                <w:rFonts w:hint="eastAsia"/>
                <w:sz w:val="19"/>
                <w:szCs w:val="19"/>
                <w:lang w:eastAsia="zh-CN"/>
              </w:rPr>
              <w:t>（</w:t>
            </w:r>
            <w:r>
              <w:rPr>
                <w:rFonts w:hint="eastAsia"/>
                <w:sz w:val="19"/>
                <w:szCs w:val="19"/>
              </w:rPr>
              <w:t>1代表处理 0代表未处理</w:t>
            </w:r>
            <w:r>
              <w:rPr>
                <w:rFonts w:hint="eastAsia"/>
                <w:sz w:val="19"/>
                <w:szCs w:val="19"/>
                <w:lang w:eastAsia="zh-CN"/>
              </w:rPr>
              <w:t>）</w:t>
            </w:r>
          </w:p>
        </w:tc>
      </w:tr>
      <w:tr w14:paraId="6DB4D77B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0290F3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6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737ED9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create</w:t>
            </w:r>
            <w:r>
              <w:rPr>
                <w:rFonts w:hint="eastAsia"/>
                <w:sz w:val="19"/>
                <w:szCs w:val="19"/>
              </w:rPr>
              <w:t>_</w:t>
            </w:r>
            <w:r>
              <w:rPr>
                <w:rFonts w:hint="eastAsia"/>
                <w:sz w:val="19"/>
                <w:szCs w:val="19"/>
                <w:lang w:val="en-US" w:eastAsia="zh-CN"/>
              </w:rPr>
              <w:t>time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2A0CDC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datetime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D9176C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/>
                <w:sz w:val="19"/>
                <w:szCs w:val="19"/>
                <w:lang w:val="en-US" w:eastAsia="zh-CN"/>
              </w:rPr>
            </w:pP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67768D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8F96C5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5D6581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3EA68D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创建时间</w:t>
            </w:r>
          </w:p>
        </w:tc>
      </w:tr>
    </w:tbl>
    <w:p w14:paraId="52D4694F">
      <w:pPr>
        <w:pStyle w:val="4"/>
        <w:bidi w:val="0"/>
        <w:rPr>
          <w:rFonts w:hint="default"/>
          <w:lang w:val="en-US" w:eastAsia="zh-CN"/>
        </w:rPr>
      </w:pPr>
      <w:r>
        <w:t>2.</w:t>
      </w:r>
      <w:r>
        <w:rPr>
          <w:rFonts w:hint="eastAsia"/>
          <w:lang w:val="en-US" w:eastAsia="zh-CN"/>
        </w:rPr>
        <w:t>4</w:t>
      </w:r>
      <w:r>
        <w:t>表</w:t>
      </w:r>
      <w:r>
        <w:rPr>
          <w:rFonts w:hint="eastAsia"/>
          <w:lang w:val="en-US" w:eastAsia="zh-CN"/>
        </w:rPr>
        <w:t>warn_message（警告信息表）</w:t>
      </w:r>
    </w:p>
    <w:p w14:paraId="5AC18D80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表描述：</w:t>
      </w:r>
      <w:r>
        <w:rPr>
          <w:rFonts w:hint="eastAsia"/>
          <w:lang w:val="en-US" w:eastAsia="zh-CN"/>
        </w:rPr>
        <w:t>warn_message</w:t>
      </w:r>
      <w:bookmarkStart w:id="0" w:name="_GoBack"/>
      <w:bookmarkEnd w:id="0"/>
      <w:r>
        <w:t>表中存放支持的</w:t>
      </w:r>
      <w:r>
        <w:rPr>
          <w:rFonts w:hint="eastAsia"/>
          <w:lang w:val="en-US" w:eastAsia="zh-CN"/>
        </w:rPr>
        <w:t>数据</w:t>
      </w:r>
      <w:r>
        <w:t>名称和其</w:t>
      </w:r>
      <w:r>
        <w:rPr>
          <w:rFonts w:hint="eastAsia"/>
          <w:lang w:val="en-US" w:eastAsia="zh-CN"/>
        </w:rPr>
        <w:t>字段</w:t>
      </w:r>
      <w:r>
        <w:t>描述如下表所示。</w:t>
      </w:r>
    </w:p>
    <w:tbl>
      <w:tblPr>
        <w:tblStyle w:val="7"/>
        <w:tblW w:w="8748" w:type="dxa"/>
        <w:tblInd w:w="0" w:type="dxa"/>
        <w:tbl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64"/>
        <w:gridCol w:w="2196"/>
        <w:gridCol w:w="1104"/>
        <w:gridCol w:w="888"/>
        <w:gridCol w:w="840"/>
        <w:gridCol w:w="624"/>
        <w:gridCol w:w="696"/>
        <w:gridCol w:w="1836"/>
      </w:tblGrid>
      <w:tr w14:paraId="7A635110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51B392A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编号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0C81CA8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名称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54559E2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数据类型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2BFA44B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长度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5BE0F85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小数位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0AE1B7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允许空值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3D83859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主键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7F8FB8A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color w:val="000000"/>
                <w:sz w:val="19"/>
                <w:szCs w:val="19"/>
              </w:rPr>
              <w:t>说明</w:t>
            </w:r>
          </w:p>
        </w:tc>
      </w:tr>
      <w:tr w14:paraId="67908232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8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9DB273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8936DF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309A94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A6868A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16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EE6974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59441C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2CEC3A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1E9F64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警告信息id</w:t>
            </w:r>
          </w:p>
        </w:tc>
      </w:tr>
      <w:tr w14:paraId="728F2116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4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97ABB6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54E950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signal_id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AC2DB7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673D60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22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CEB7A2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DAE5DC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2657C1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338F54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信号id</w:t>
            </w:r>
          </w:p>
        </w:tc>
      </w:tr>
      <w:tr w14:paraId="528F4D32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090F7D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119F97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car_id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31A6C5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B45728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AA0998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5BF01C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D269E3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A47230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电池类型</w:t>
            </w:r>
          </w:p>
        </w:tc>
      </w:tr>
      <w:tr w14:paraId="39B13F39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6E5C4A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8C5690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battery_type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3F9EDC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214C32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1D78F4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9EB78F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892C4F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890B39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电池类型</w:t>
            </w:r>
          </w:p>
        </w:tc>
      </w:tr>
      <w:tr w14:paraId="03A385C5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468AB4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48A7DD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rFonts w:hint="eastAsia"/>
                <w:sz w:val="19"/>
                <w:szCs w:val="19"/>
              </w:rPr>
              <w:t>warn_name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A96A57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F16866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FC20E5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631421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BED2DE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E5148A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</w:rPr>
              <w:t>警告名</w:t>
            </w:r>
          </w:p>
        </w:tc>
      </w:tr>
      <w:tr w14:paraId="76BC7D4E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7E9E30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6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5C7B00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warn_level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FACA4E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999AB5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3E3157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11945E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760C26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B3AF83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警告等级</w:t>
            </w:r>
          </w:p>
        </w:tc>
      </w:tr>
    </w:tbl>
    <w:p w14:paraId="4C79FFF2"/>
    <w:p w14:paraId="7972646D"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接口设计</w:t>
      </w:r>
    </w:p>
    <w:p w14:paraId="0979E8D7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添加电池信号</w:t>
      </w:r>
    </w:p>
    <w:p w14:paraId="6EDDB5FB">
      <w:pPr>
        <w:widowControl/>
        <w:spacing w:beforeAutospacing="1" w:afterAutospacing="1"/>
        <w:ind w:firstLine="840" w:firstLineChars="40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54EF7A5D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/signal/add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1F7749D5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7403AE9D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4B81264F">
      <w:pPr>
        <w:widowControl/>
        <w:spacing w:beforeAutospacing="1" w:afterAutospacing="1"/>
        <w:ind w:left="480" w:firstLine="480"/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添加预警信号信息</w:t>
      </w:r>
    </w:p>
    <w:p w14:paraId="56C39333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5640F63E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31024BB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F2B008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5F10E45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AF316A1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DB7569B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3FBAD3EA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E04B31C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carId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8AA514C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F8AE986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B73469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  <w:tr w14:paraId="2392EFC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82E371E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warnId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B467C8F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9D94FD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F8F1F1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规则编号</w:t>
            </w:r>
          </w:p>
        </w:tc>
      </w:tr>
      <w:tr w14:paraId="3CD8713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437700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signal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068CCA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"{\"Mx\":12.0,\"Mi\":0.6}"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C1E037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AAB42C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信号数据</w:t>
            </w:r>
          </w:p>
        </w:tc>
      </w:tr>
    </w:tbl>
    <w:p w14:paraId="438BC977">
      <w:pPr>
        <w:widowControl/>
        <w:spacing w:beforeAutospacing="1" w:afterAutospacing="1"/>
        <w:ind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 xml:space="preserve"> 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122668F4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AD875F7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{</w:t>
            </w:r>
          </w:p>
          <w:p w14:paraId="68D83953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"carId": 3,</w:t>
            </w:r>
          </w:p>
          <w:p w14:paraId="608223A5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"warnId": 1,</w:t>
            </w:r>
          </w:p>
          <w:p w14:paraId="13F7251D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"signal": "{\"Mx\":12.0,\"Mi\":0.6}"</w:t>
            </w:r>
          </w:p>
          <w:p w14:paraId="2DBFAAAA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}</w:t>
            </w:r>
          </w:p>
        </w:tc>
      </w:tr>
    </w:tbl>
    <w:p w14:paraId="62FDC2F3">
      <w:pPr>
        <w:widowControl/>
        <w:spacing w:beforeAutospacing="1" w:afterAutospacing="1"/>
        <w:ind w:firstLine="420" w:firstLineChars="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526E231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278A6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7ACA2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363EE95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FB5017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17A29D26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E3A29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DCD414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741C39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1556D4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7FC7995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10A742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0CC597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操作成功！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8175C7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B22763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5B00D36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BE0B28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A308A1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E25B00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A68AE2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7801309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45E75B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1D6B28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7E6FB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7D35EC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添加成功与否</w:t>
            </w:r>
          </w:p>
        </w:tc>
      </w:tr>
    </w:tbl>
    <w:p w14:paraId="6FC9C8D6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修改电池信号</w:t>
      </w:r>
    </w:p>
    <w:p w14:paraId="4063589E">
      <w:pPr>
        <w:widowControl/>
        <w:spacing w:beforeAutospacing="1" w:afterAutospacing="1"/>
        <w:ind w:firstLine="840" w:firstLineChars="40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2A8644DB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/signal/update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3312887E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39F7CED4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079A10B0">
      <w:pPr>
        <w:widowControl/>
        <w:spacing w:beforeAutospacing="1" w:afterAutospacing="1"/>
        <w:ind w:left="480" w:firstLine="480"/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修改预警信号信息</w:t>
      </w:r>
    </w:p>
    <w:p w14:paraId="738E13C7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2BD38DCD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0472F6A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96E250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DA9C173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CFAFE8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18FB3CB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3765939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3D135C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4E4ADC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35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63CAB6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5525A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信号id</w:t>
            </w:r>
          </w:p>
        </w:tc>
      </w:tr>
      <w:tr w14:paraId="4CEC2AB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9962B10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car_id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8D86E4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16FF60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460790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  <w:tr w14:paraId="2B9837F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2EAA6F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warn_id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B2DE8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D40813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1B4CA4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规则编号</w:t>
            </w:r>
          </w:p>
        </w:tc>
      </w:tr>
      <w:tr w14:paraId="2A928F4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F42226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cwsignal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CC4265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"{\"Mx\":12.0,\"Mi\":0.6}"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980710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3054F8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信号数据</w:t>
            </w:r>
          </w:p>
        </w:tc>
      </w:tr>
      <w:tr w14:paraId="43E0F14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4001FC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signal_state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55565C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5D1E7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AE918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信号处理状态</w:t>
            </w:r>
          </w:p>
        </w:tc>
      </w:tr>
    </w:tbl>
    <w:p w14:paraId="69983F19">
      <w:pPr>
        <w:widowControl/>
        <w:spacing w:beforeAutospacing="1" w:afterAutospacing="1"/>
        <w:ind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 xml:space="preserve"> 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79975164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779E2FF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{</w:t>
            </w:r>
          </w:p>
          <w:p w14:paraId="035DBF2A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"id": 35,</w:t>
            </w:r>
          </w:p>
          <w:p w14:paraId="3C174FD9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"cwsignal": "{\"Mx\":12.0,\"Mi\":0.6}",</w:t>
            </w:r>
          </w:p>
          <w:p w14:paraId="2E45C880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"car_id": 3,</w:t>
            </w:r>
          </w:p>
          <w:p w14:paraId="55ADC7A5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"warn_id": 1,</w:t>
            </w:r>
          </w:p>
          <w:p w14:paraId="7137F202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"signal_state": 1</w:t>
            </w:r>
          </w:p>
          <w:p w14:paraId="3F52076E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}</w:t>
            </w:r>
          </w:p>
        </w:tc>
      </w:tr>
    </w:tbl>
    <w:p w14:paraId="226FFCB0">
      <w:pPr>
        <w:widowControl/>
        <w:spacing w:beforeAutospacing="1" w:afterAutospacing="1"/>
        <w:ind w:firstLine="420" w:firstLineChars="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142341A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246BF0F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1BAA5F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E733B9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71BCFE8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13B00F7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3919E7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4DE21A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961A76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F27E5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138A06F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2BC1BD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CD4B4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成功将数据库中的数据进行更改并进行redis的删除同步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94B15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4292C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6AC1A65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342C58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4550E6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334EE6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98D4CC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7181CB3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B3FAB2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249460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3368C2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73DC4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添加成功与否</w:t>
            </w:r>
          </w:p>
        </w:tc>
      </w:tr>
    </w:tbl>
    <w:p w14:paraId="698AF440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查询电池信号</w:t>
      </w:r>
    </w:p>
    <w:p w14:paraId="75C4FC4E">
      <w:pPr>
        <w:widowControl/>
        <w:spacing w:beforeAutospacing="1" w:afterAutospacing="1"/>
        <w:ind w:firstLine="840" w:firstLineChars="40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4AB4E447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/signal/get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7069C5B4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1A9DB467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7BDACD9E">
      <w:pPr>
        <w:widowControl/>
        <w:spacing w:beforeAutospacing="1" w:afterAutospacing="1"/>
        <w:ind w:left="480" w:firstLine="480"/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查询预警信号信息</w:t>
      </w:r>
    </w:p>
    <w:p w14:paraId="497C74EB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3A199ABE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5A42BE1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89082B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1C9A40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8F8261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68A282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51297CA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421EDA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916972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35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767FD9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E9F720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信号id</w:t>
            </w:r>
          </w:p>
        </w:tc>
      </w:tr>
    </w:tbl>
    <w:p w14:paraId="16DA447A">
      <w:pPr>
        <w:widowControl/>
        <w:spacing w:beforeAutospacing="1" w:afterAutospacing="1"/>
        <w:ind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 xml:space="preserve"> 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3606DBE8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DFD9483">
            <w:pPr>
              <w:widowControl/>
              <w:spacing w:beforeAutospacing="1" w:afterAutospacing="1" w:line="240" w:lineRule="auto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参数名称：id   参数值：32</w:t>
            </w:r>
          </w:p>
        </w:tc>
      </w:tr>
    </w:tbl>
    <w:p w14:paraId="19D4B343">
      <w:pPr>
        <w:widowControl/>
        <w:spacing w:beforeAutospacing="1" w:afterAutospacing="1"/>
        <w:ind w:firstLine="420" w:firstLineChars="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645B73C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50EE04E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D6010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B36A4D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9A782B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26EB29E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42F87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E27A8E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3EE237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25FE0B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6C66816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21D78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302B6D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成功将数据库中的数据进行更改并进行redis的删除同步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5AE92A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031839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4A71AA0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B6CA58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4FAE9D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ECF633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AFFE89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105D0D2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611F6D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D359740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{"id":32,"cwsignal":"{\"Mx\":12.0,\"Mi\":0.6}","car_id":1,"warn_id":1,"signal_state": 1}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A1134F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预警对象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6EF87C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成功就返回对象 失败返回null</w:t>
            </w:r>
          </w:p>
        </w:tc>
      </w:tr>
    </w:tbl>
    <w:p w14:paraId="0A77EC6B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删除电池信号</w:t>
      </w:r>
    </w:p>
    <w:p w14:paraId="4EAC8A07">
      <w:pPr>
        <w:widowControl/>
        <w:spacing w:beforeAutospacing="1" w:afterAutospacing="1"/>
        <w:ind w:firstLine="840" w:firstLineChars="40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2CA9FD96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/signal/delete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1C247303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5121E583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362649D6">
      <w:pPr>
        <w:widowControl/>
        <w:spacing w:beforeAutospacing="1" w:afterAutospacing="1"/>
        <w:ind w:left="480" w:firstLine="480"/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删除预警信号信息</w:t>
      </w:r>
    </w:p>
    <w:p w14:paraId="2AEECC88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1FEB9336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5662AD3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84AF9F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27F576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EDC32D3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67111B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77E3230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12D6CD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814676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35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0071D7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EAD8A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信号id</w:t>
            </w:r>
          </w:p>
        </w:tc>
      </w:tr>
    </w:tbl>
    <w:p w14:paraId="338B8B77">
      <w:pPr>
        <w:widowControl/>
        <w:spacing w:beforeAutospacing="1" w:afterAutospacing="1"/>
        <w:ind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 xml:space="preserve"> 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66813920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8DD71D2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参数名称：id   参数值：32</w:t>
            </w:r>
          </w:p>
        </w:tc>
      </w:tr>
    </w:tbl>
    <w:p w14:paraId="4EE9BFDE">
      <w:pPr>
        <w:widowControl/>
        <w:spacing w:beforeAutospacing="1" w:afterAutospacing="1"/>
        <w:ind w:firstLine="420" w:firstLineChars="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3BCFA28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4BA085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69AD7B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414A62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F2E0FCE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35B67FB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72A749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E83BF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F6ABC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3DE480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377CB73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C2B975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773596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成功将数据库中的数据进行删除并进行redis的删除同步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2A85C3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69DF3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512CD7F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23EA30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895CC0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D3699F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85213A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243D5AE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F6AE11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76B9FE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9D960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6EAEEF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删除成功与否</w:t>
            </w:r>
          </w:p>
        </w:tc>
      </w:tr>
    </w:tbl>
    <w:p w14:paraId="42D780D2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根据车架id查询电池信号</w:t>
      </w:r>
    </w:p>
    <w:p w14:paraId="5645E690">
      <w:pPr>
        <w:widowControl/>
        <w:spacing w:beforeAutospacing="1" w:afterAutospacing="1"/>
        <w:ind w:firstLine="840" w:firstLineChars="40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5C42EC2A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/signal/getByCarId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5E9C7DA1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07494D6D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5CF23F8B">
      <w:pPr>
        <w:widowControl/>
        <w:spacing w:beforeAutospacing="1" w:afterAutospacing="1"/>
        <w:ind w:left="480" w:firstLine="480"/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根据车架id拆线呢电池信号</w:t>
      </w:r>
    </w:p>
    <w:p w14:paraId="6BC95FD4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6CABE89E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2F28E9E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953343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A1E0BBE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073CB5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461D8FB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6F2725D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A5ED3C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carId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C797C6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38F1B7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1950E9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</w:tbl>
    <w:p w14:paraId="78C32F70">
      <w:pPr>
        <w:widowControl/>
        <w:spacing w:beforeAutospacing="1" w:afterAutospacing="1"/>
        <w:ind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 xml:space="preserve"> 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7D6582D1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C475720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carId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参数值：3</w:t>
            </w:r>
          </w:p>
        </w:tc>
      </w:tr>
    </w:tbl>
    <w:p w14:paraId="2E98EA43">
      <w:pPr>
        <w:widowControl/>
        <w:spacing w:beforeAutospacing="1" w:afterAutospacing="1"/>
        <w:ind w:firstLine="420" w:firstLineChars="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2BED622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1F61635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63507E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F08BAE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A0E7D3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7111E346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D93A46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D1991D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9408A1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019D56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7702F3E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30AD6B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A89FB8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</w:rPr>
              <w:t>已成功获取数据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FF85C3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FE678D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1EC3C3F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5A9DF6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7ACE24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C252C1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76AA9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16CBDCB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0D29E0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33C449D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[{"id":34,"cwsignal":"{\"Mx\":11.0,\"Mi\":9.6,\"Ix\":12.0,\"Ii\":11.7}","car_id":3,"warn_id":null,"signal_state": 1}]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2C9649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预警信号list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F2B64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查询成功返回一个预警信号list 失败则为null</w:t>
            </w:r>
          </w:p>
        </w:tc>
      </w:tr>
    </w:tbl>
    <w:p w14:paraId="462AFCC8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根据车架id查询警告信号</w:t>
      </w:r>
    </w:p>
    <w:p w14:paraId="703A1C18">
      <w:pPr>
        <w:widowControl/>
        <w:spacing w:beforeAutospacing="1" w:afterAutospacing="1"/>
        <w:ind w:firstLine="840" w:firstLineChars="40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17A78BFA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/api/getMessageByCarId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7AFA88EB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1138514A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46D49B4A">
      <w:pPr>
        <w:widowControl/>
        <w:spacing w:beforeAutospacing="1" w:afterAutospacing="1"/>
        <w:ind w:left="480" w:firstLine="480"/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根据车架id查询警告信息</w:t>
      </w:r>
    </w:p>
    <w:p w14:paraId="647F1294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7FDD235F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3580F3A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0CAABCE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44690AD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94C5A9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0C064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5E9FBC3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3B63A2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carId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E85760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CFD083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13CE8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</w:tbl>
    <w:p w14:paraId="33BE0D29">
      <w:pPr>
        <w:widowControl/>
        <w:spacing w:beforeAutospacing="1" w:afterAutospacing="1"/>
        <w:ind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 xml:space="preserve"> 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6AE5A0ED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5794920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carId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参数值：3</w:t>
            </w:r>
          </w:p>
        </w:tc>
      </w:tr>
    </w:tbl>
    <w:p w14:paraId="4362A89F">
      <w:pPr>
        <w:widowControl/>
        <w:spacing w:beforeAutospacing="1" w:afterAutospacing="1"/>
        <w:ind w:firstLine="420" w:firstLineChars="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30A5F5D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45A5231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5957583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AC7547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72FB994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18CFA16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FA099F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4E742B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CD9625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419227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5C66692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4EEF7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2B65BE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</w:rPr>
              <w:t>ok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062FDB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2CB2EC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74B9DC0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6D778E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DD6A63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67C073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E3F13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6E9E5E9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56351D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FF7963C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[{"id": 9,"car_id": 3,"battery_type": "三元电池","warn_name": "电压差报警","warn_level": 2,"signal_id": 34}]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9B4D17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警告信息list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4F5AEC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查询成功返回一个警告信息list 失败则为null</w:t>
            </w:r>
          </w:p>
        </w:tc>
      </w:tr>
    </w:tbl>
    <w:p w14:paraId="144E8F13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紧急上报</w:t>
      </w:r>
    </w:p>
    <w:p w14:paraId="3DFBA5C8">
      <w:pPr>
        <w:widowControl/>
        <w:spacing w:beforeAutospacing="1" w:afterAutospacing="1"/>
        <w:ind w:firstLine="840" w:firstLineChars="40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4B2BAEF4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//api/warn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0368D00B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37DF4CCC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5CF8FD95">
      <w:pPr>
        <w:widowControl/>
        <w:spacing w:beforeAutospacing="1" w:afterAutospacing="1"/>
        <w:ind w:left="480" w:firstLine="480"/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紧急上报</w:t>
      </w:r>
    </w:p>
    <w:p w14:paraId="097D69CF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7023E5DB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4326F56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E555AB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0326A06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492CC73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0AFFC3F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402482F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3D1244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warnSignalDtos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121E6F3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[{"carId":1,"warnId":1,"signal": "{\"Mx\":12.0,\"Mi\":0.6}"},{"carId":2,"warnId": 2,"signal":"{\"Ix\":12.0,\"Ii\":11.7}"},{ "carId":3,"signal":"{\"Mx\":11.0,\"Mi\":9.6,\"Ix\":12.0,\"Ii\":11.7}"}]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2EF51C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List&lt;WarnSignalDto&gt;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C10E58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提供需要处理的信号信息</w:t>
            </w:r>
          </w:p>
        </w:tc>
      </w:tr>
    </w:tbl>
    <w:p w14:paraId="39CD84A8">
      <w:pPr>
        <w:widowControl/>
        <w:spacing w:beforeAutospacing="1" w:afterAutospacing="1"/>
        <w:ind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 xml:space="preserve"> 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511482F0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D37F9BD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warnSignalDtos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参数值：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[{"carId":1,"warnId":1,"signal": "{\"Mx\":12.0,\"Mi\":0.6}"},{"carId":2,"warnId": 2,"signal":"{\"Ix\":12.0,\"Ii\":11.7}"},{ "carId":3,"signal":"{\"Mx\":11.0,\"Mi\":9.6,\"Ix\":12.0,\"Ii\":11.7}"}]</w:t>
            </w:r>
          </w:p>
        </w:tc>
      </w:tr>
    </w:tbl>
    <w:p w14:paraId="480A8161">
      <w:pPr>
        <w:widowControl/>
        <w:spacing w:beforeAutospacing="1" w:afterAutospacing="1"/>
        <w:ind w:firstLine="420" w:firstLineChars="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0075AB8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1E15622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D7CC970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E668DC8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9025FBD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1210E72A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17E0ED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858975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B491E1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C92080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3C20F84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D14A48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81F718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</w:rPr>
              <w:t>ok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667F74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7057CF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7B820BE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AD5678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9B9777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946079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9F13A2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785C553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F3A8A4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77B242B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[{"warnName": "电压差报警","车架编号": 1,"warnLevel": 0,"电池类型": "三元电池"},</w:t>
            </w:r>
          </w:p>
          <w:p w14:paraId="05B70C77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{"warnName": "电流差报警","车架编号": 2,"warnLevel": 2,"电池类型": "铁锂电池"},</w:t>
            </w:r>
          </w:p>
          <w:p w14:paraId="127B35A9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{"warnName": "电压差报警","车架编号": 3,"warnLevel": 2,"电池类型": "三元电池"},</w:t>
            </w:r>
          </w:p>
          <w:p w14:paraId="1E124526">
            <w:pPr>
              <w:widowControl/>
              <w:spacing w:beforeAutospacing="1" w:afterAutospacing="1"/>
              <w:ind w:firstLine="0" w:firstLineChars="0"/>
              <w:jc w:val="both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{"warnName": "电流差报警","车架编号": 3,"warnLevel": 2,"电池类型": "三元电池"}]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97A189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警告信息list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DA6D90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查询成功返回一个警告信息list 失败则为null</w:t>
            </w:r>
          </w:p>
        </w:tc>
      </w:tr>
    </w:tbl>
    <w:p w14:paraId="402321C5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批量添加电池信号</w:t>
      </w:r>
    </w:p>
    <w:p w14:paraId="3EA50BD2">
      <w:pPr>
        <w:widowControl/>
        <w:spacing w:beforeAutospacing="1" w:afterAutospacing="1"/>
        <w:ind w:firstLine="840" w:firstLineChars="40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456F0737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/signal/addList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439F8F86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12CCB6D5">
      <w:pPr>
        <w:widowControl/>
        <w:spacing w:beforeAutospacing="1" w:afterAutospacing="1"/>
        <w:ind w:left="480" w:firstLine="48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01A1CFDD">
      <w:pPr>
        <w:widowControl/>
        <w:spacing w:beforeAutospacing="1" w:afterAutospacing="1"/>
        <w:ind w:left="480" w:firstLine="480"/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批量添加预警信号信息</w:t>
      </w:r>
    </w:p>
    <w:p w14:paraId="07B68CFD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62006365">
      <w:pPr>
        <w:widowControl/>
        <w:spacing w:beforeAutospacing="1" w:afterAutospacing="1"/>
        <w:ind w:left="480"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5A0FD03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B2B61A3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5EF1E27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4789801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1A62DF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60E4F986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54F1F74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carId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9DC8E50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7882D3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477089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  <w:tr w14:paraId="2A5C2124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402E45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warnId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67A1CDE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743F6EA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7B7FCF4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规则编号</w:t>
            </w:r>
          </w:p>
        </w:tc>
      </w:tr>
      <w:tr w14:paraId="3D00F25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59DE93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signal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B3CC96D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"{\"Mx\":12.0,\"Mi\":0.6}"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DA251C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B5D497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信号数据</w:t>
            </w:r>
          </w:p>
        </w:tc>
      </w:tr>
    </w:tbl>
    <w:p w14:paraId="09A95E3B">
      <w:pPr>
        <w:widowControl/>
        <w:spacing w:beforeAutospacing="1" w:afterAutospacing="1"/>
        <w:ind w:firstLine="48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 xml:space="preserve"> 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6A667E67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92923A9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[</w:t>
            </w:r>
          </w:p>
          <w:p w14:paraId="409BDCFC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{</w:t>
            </w:r>
          </w:p>
          <w:p w14:paraId="289D8D75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"carId": 1,</w:t>
            </w:r>
          </w:p>
          <w:p w14:paraId="1B86AA5C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"warnId": 1,</w:t>
            </w:r>
          </w:p>
          <w:p w14:paraId="51C05CC6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"signal": "{\"Mx\":12.0,\"Mi\":0.6}"</w:t>
            </w:r>
          </w:p>
          <w:p w14:paraId="6FA79BE0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},</w:t>
            </w:r>
          </w:p>
          <w:p w14:paraId="4C509298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{</w:t>
            </w:r>
          </w:p>
          <w:p w14:paraId="114CCC79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"carId": 2,</w:t>
            </w:r>
          </w:p>
          <w:p w14:paraId="1D943946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"warnId": 2,</w:t>
            </w:r>
          </w:p>
          <w:p w14:paraId="2A303906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"signal": "{\"Ix\":12.0,\"Ii\":11.7}"</w:t>
            </w:r>
          </w:p>
          <w:p w14:paraId="58B81706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},</w:t>
            </w:r>
          </w:p>
          <w:p w14:paraId="61E10B8C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{</w:t>
            </w:r>
          </w:p>
          <w:p w14:paraId="5012431B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"carId": 3,</w:t>
            </w:r>
          </w:p>
          <w:p w14:paraId="21129E67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"signal": "{\"Mx\":11.0,\"Mi\":9.6,\"Ix\":12.0,\"Ii\":11.7}"</w:t>
            </w:r>
          </w:p>
          <w:p w14:paraId="06583584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}</w:t>
            </w:r>
          </w:p>
          <w:p w14:paraId="61B9F10C">
            <w:pPr>
              <w:widowControl/>
              <w:spacing w:beforeAutospacing="1" w:afterAutospacing="1" w:line="240" w:lineRule="auto"/>
              <w:ind w:firstLine="420"/>
              <w:jc w:val="left"/>
              <w:rPr>
                <w:rFonts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]</w:t>
            </w:r>
          </w:p>
        </w:tc>
      </w:tr>
    </w:tbl>
    <w:p w14:paraId="0D02CEA0">
      <w:pPr>
        <w:widowControl/>
        <w:spacing w:beforeAutospacing="1" w:afterAutospacing="1"/>
        <w:ind w:firstLine="420" w:firstLineChars="0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6D4FED8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DB8F0AC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9BB677A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F3B8550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F0C638F">
            <w:pPr>
              <w:widowControl/>
              <w:spacing w:beforeAutospacing="1" w:afterAutospacing="1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2B621E6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E2F9001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AFB3F4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CA9377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6830048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4613AB8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A25B3B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3D2B5A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操作成功！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E6B596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86EF200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41C01BC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020AC95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6AE570E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1FD455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A1CCF1F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4DD4D4E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877AE22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23607E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8D14A43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ACCC44C">
            <w:pPr>
              <w:widowControl/>
              <w:spacing w:beforeAutospacing="1" w:afterAutospacing="1"/>
              <w:ind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添加成功与否</w:t>
            </w:r>
          </w:p>
        </w:tc>
      </w:tr>
    </w:tbl>
    <w:p w14:paraId="410AE609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17F02BC7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4.单元测试</w:t>
      </w:r>
    </w:p>
    <w:p w14:paraId="43CB005F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添加电池信号接口测试</w:t>
      </w:r>
    </w:p>
    <w:p w14:paraId="746F825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Code:  //测试添加电池信号接口</w:t>
      </w:r>
    </w:p>
    <w:p w14:paraId="37E9BFD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@Test</w:t>
      </w:r>
    </w:p>
    <w:p w14:paraId="1ED5D16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addtest(){</w:t>
      </w:r>
    </w:p>
    <w:p w14:paraId="0DEDB99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 warnSignalDto=new WarnSignalDto();</w:t>
      </w:r>
    </w:p>
    <w:p w14:paraId="1DD7005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warnSignalDto.setCarId(3);</w:t>
      </w:r>
    </w:p>
    <w:p w14:paraId="1361160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warnSignalDto.setWarnId(1);</w:t>
      </w:r>
    </w:p>
    <w:p w14:paraId="4A71650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warnSignalDto.setSignal("{\"Mx\":12.0,\"Mi\":0.6}");</w:t>
      </w:r>
    </w:p>
    <w:p w14:paraId="58E620D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06B7890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result=warnSignalService.add(warnSignalDto);</w:t>
      </w:r>
    </w:p>
    <w:p w14:paraId="0A7037E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405EAD65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1D93788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结果图片:</w:t>
      </w:r>
    </w:p>
    <w:p w14:paraId="60DA293D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756275" cy="3103245"/>
            <wp:effectExtent l="0" t="0" r="4445" b="571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6DE00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修改电池信号接口测试</w:t>
      </w:r>
    </w:p>
    <w:p w14:paraId="306DF049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    //测试修改接口</w:t>
      </w:r>
    </w:p>
    <w:p w14:paraId="0988B2A8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@Test</w:t>
      </w:r>
    </w:p>
    <w:p w14:paraId="5DA2024B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updatetest(){</w:t>
      </w:r>
    </w:p>
    <w:p w14:paraId="23A639E6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 warnSignal=new WarnSignal();</w:t>
      </w:r>
    </w:p>
    <w:p w14:paraId="4E9CC357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warnSignal.setCwsignal("{\"Mx\":12.0,\"Mi\":0.6}");</w:t>
      </w:r>
    </w:p>
    <w:p w14:paraId="76C8117D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warnSignal.setWarnId(2);</w:t>
      </w:r>
    </w:p>
    <w:p w14:paraId="71936B93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warnSignal.setCarId(1);</w:t>
      </w:r>
    </w:p>
    <w:p w14:paraId="077A68EC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warnSignal.setId("445cc06b13bb4b8a981d78");</w:t>
      </w:r>
    </w:p>
    <w:p w14:paraId="4CB39DCF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warnSignal.setCreateTime(LocalDateTime.now());</w:t>
      </w:r>
    </w:p>
    <w:p w14:paraId="5E22D00C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25888A9F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result=warnSignalService.updateWarnSignal(warnSignal);</w:t>
      </w:r>
    </w:p>
    <w:p w14:paraId="58531B2B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6CD7B6A4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25D4AB7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3130D13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39085"/>
            <wp:effectExtent l="0" t="0" r="6350" b="1079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EC6F9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查询电池信号接口测试</w:t>
      </w:r>
    </w:p>
    <w:p w14:paraId="48C0C4A0">
      <w:pPr>
        <w:ind w:firstLine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Code:      //测试根据id查询电池信号接口</w:t>
      </w:r>
    </w:p>
    <w:p w14:paraId="13246D2C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@Test</w:t>
      </w:r>
    </w:p>
    <w:p w14:paraId="6DF0CBBA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gettest(){</w:t>
      </w:r>
    </w:p>
    <w:p w14:paraId="340D9D78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id="445cc06b13bb4b8a981d78";</w:t>
      </w:r>
    </w:p>
    <w:p w14:paraId="46E22062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1E931552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result=warnSignalService.get(id);</w:t>
      </w:r>
    </w:p>
    <w:p w14:paraId="05F87966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5C3963A3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118B6FB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57FED71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617210" cy="3028315"/>
            <wp:effectExtent l="0" t="0" r="6350" b="444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436EC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删除电池信号接口测试</w:t>
      </w:r>
    </w:p>
    <w:p w14:paraId="66CF5AD8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  //测试删除接口</w:t>
      </w:r>
    </w:p>
    <w:p w14:paraId="59FEC118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@Test</w:t>
      </w:r>
    </w:p>
    <w:p w14:paraId="680B6FDE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deletetest(){</w:t>
      </w:r>
    </w:p>
    <w:p w14:paraId="354ED7E5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id="40";</w:t>
      </w:r>
    </w:p>
    <w:p w14:paraId="2DD63C42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5E701B2E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result=warnSignalService.delete(id);</w:t>
      </w:r>
    </w:p>
    <w:p w14:paraId="4D597A80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395FA7CB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3E3A0EF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2BD1D58B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641975" cy="3041650"/>
            <wp:effectExtent l="0" t="0" r="12065" b="635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D9B0D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 根据车架id查询电池信号接口测试</w:t>
      </w:r>
    </w:p>
    <w:p w14:paraId="29CFF96D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    //测试根据车架id获取对应电池信号的数据</w:t>
      </w:r>
    </w:p>
    <w:p w14:paraId="297E333A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@Test</w:t>
      </w:r>
    </w:p>
    <w:p w14:paraId="2E94425D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getByCarIdtest(){</w:t>
      </w:r>
    </w:p>
    <w:p w14:paraId="2811F85A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carId="3";</w:t>
      </w:r>
    </w:p>
    <w:p w14:paraId="773DC036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51348BA5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result=warnSignalService.getByCarId(carId);</w:t>
      </w:r>
    </w:p>
    <w:p w14:paraId="04CE8908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46C87106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2D2A4A6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525BE722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39085"/>
            <wp:effectExtent l="0" t="0" r="6350" b="1079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6A2CD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 根据车架id查询警告信息接口测试</w:t>
      </w:r>
    </w:p>
    <w:p w14:paraId="193A9DCC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 //测试根据车架id查询警告信息接口</w:t>
      </w:r>
    </w:p>
    <w:p w14:paraId="59BAC1AA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@Test</w:t>
      </w:r>
    </w:p>
    <w:p w14:paraId="0C57810F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getMessageByCidtest(){</w:t>
      </w:r>
    </w:p>
    <w:p w14:paraId="2866B14D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id="3";</w:t>
      </w:r>
    </w:p>
    <w:p w14:paraId="56C449B2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64CD1540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result=warnMessageService.getMessageByCarId(id);</w:t>
      </w:r>
    </w:p>
    <w:p w14:paraId="328C4063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3F960ECE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3C9E387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63DD203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39085"/>
            <wp:effectExtent l="0" t="0" r="6350" b="10795"/>
            <wp:docPr id="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839085"/>
            <wp:effectExtent l="0" t="0" r="6350" b="1079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5E798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4.7 紧急上报接口测试</w:t>
      </w:r>
    </w:p>
    <w:p w14:paraId="25099BBD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 //测试紧急上报接口</w:t>
      </w:r>
    </w:p>
    <w:p w14:paraId="31C44D3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@Test</w:t>
      </w:r>
    </w:p>
    <w:p w14:paraId="47656E7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warntest() throws Exception {</w:t>
      </w:r>
    </w:p>
    <w:p w14:paraId="6BC4F6D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 warnSignalDto1=new WarnSignalDto();</w:t>
      </w:r>
    </w:p>
    <w:p w14:paraId="47F2CB8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warnSignalDto1.setSignal("{\"Mx\":12.0,\"Mi\":0.6}");</w:t>
      </w:r>
    </w:p>
    <w:p w14:paraId="3CEF7BF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warnSignalDto1.setWarnId(1);</w:t>
      </w:r>
    </w:p>
    <w:p w14:paraId="4D9B72B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warnSignalDto1.setCarId(1);</w:t>
      </w:r>
    </w:p>
    <w:p w14:paraId="5F90C59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 warnSignalDto2=new WarnSignalDto();</w:t>
      </w:r>
    </w:p>
    <w:p w14:paraId="212F33E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warnSignalDto2.setSignal("{\"Ix\":12.0,\"Ii\":11.7}");</w:t>
      </w:r>
    </w:p>
    <w:p w14:paraId="662D593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warnSignalDto2.setWarnId(2);</w:t>
      </w:r>
    </w:p>
    <w:p w14:paraId="29CE887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warnSignalDto2.setCarId(2);</w:t>
      </w:r>
    </w:p>
    <w:p w14:paraId="5AA9F26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 warnSignalDto3=new WarnSignalDto();</w:t>
      </w:r>
    </w:p>
    <w:p w14:paraId="1ECBD46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warnSignalDto3.setSignal("{\"Mx\":11.0,\"Mi\":9.6,\"Ix\":12.0,\"Ii\":11.7}");</w:t>
      </w:r>
    </w:p>
    <w:p w14:paraId="4D0D006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warnSignalDto3.setCarId(3);</w:t>
      </w:r>
    </w:p>
    <w:p w14:paraId="36FDFDC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List&lt;WarnSignalDto&gt;warnSignalDtos=new ArrayList&lt;&gt;();</w:t>
      </w:r>
    </w:p>
    <w:p w14:paraId="66F168D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warnSignalDtos.add(warnSignalDto1);</w:t>
      </w:r>
    </w:p>
    <w:p w14:paraId="2C4C969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warnSignalDtos.add(warnSignalDto2);</w:t>
      </w:r>
    </w:p>
    <w:p w14:paraId="763A0AA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warnSignalDtos.add(warnSignalDto3);</w:t>
      </w:r>
    </w:p>
    <w:p w14:paraId="3AEF6D1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13AD9F4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result=warnSignalService.warn(warnSignalDtos);</w:t>
      </w:r>
    </w:p>
    <w:p w14:paraId="0D30C4C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458524B9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7C81A2B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607E2CCF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39085"/>
            <wp:effectExtent l="0" t="0" r="6350" b="1079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716750"/>
    <w:multiLevelType w:val="multilevel"/>
    <w:tmpl w:val="0B716750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FE08A4"/>
    <w:rsid w:val="05313960"/>
    <w:rsid w:val="0A0E22D7"/>
    <w:rsid w:val="0BAE6668"/>
    <w:rsid w:val="10665CA4"/>
    <w:rsid w:val="1109210E"/>
    <w:rsid w:val="11173D68"/>
    <w:rsid w:val="1162016C"/>
    <w:rsid w:val="12AA7B7B"/>
    <w:rsid w:val="15CF00F7"/>
    <w:rsid w:val="181C0856"/>
    <w:rsid w:val="193A6766"/>
    <w:rsid w:val="1E930985"/>
    <w:rsid w:val="23621456"/>
    <w:rsid w:val="27A84ED3"/>
    <w:rsid w:val="29622490"/>
    <w:rsid w:val="2A9D4BCA"/>
    <w:rsid w:val="32091DBA"/>
    <w:rsid w:val="367E2677"/>
    <w:rsid w:val="3996746B"/>
    <w:rsid w:val="40CB3AB4"/>
    <w:rsid w:val="43EF1892"/>
    <w:rsid w:val="455C005E"/>
    <w:rsid w:val="491B2179"/>
    <w:rsid w:val="4A5D7FC1"/>
    <w:rsid w:val="4D4F3047"/>
    <w:rsid w:val="54E1680F"/>
    <w:rsid w:val="569C6DA8"/>
    <w:rsid w:val="58E6126A"/>
    <w:rsid w:val="5A7D22F7"/>
    <w:rsid w:val="5B532FEB"/>
    <w:rsid w:val="5BA00C21"/>
    <w:rsid w:val="60515E5A"/>
    <w:rsid w:val="61635B3E"/>
    <w:rsid w:val="61B0197A"/>
    <w:rsid w:val="635B1173"/>
    <w:rsid w:val="67F73CAC"/>
    <w:rsid w:val="69517707"/>
    <w:rsid w:val="6EF5508B"/>
    <w:rsid w:val="719106B5"/>
    <w:rsid w:val="73E173B9"/>
    <w:rsid w:val="752D33CD"/>
    <w:rsid w:val="7843671C"/>
    <w:rsid w:val="7A19416C"/>
    <w:rsid w:val="7E6A6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rPr>
      <w:sz w:val="24"/>
    </w:rPr>
  </w:style>
  <w:style w:type="character" w:styleId="9">
    <w:name w:val="Hyperlink"/>
    <w:basedOn w:val="8"/>
    <w:unhideWhenUsed/>
    <w:qFormat/>
    <w:uiPriority w:val="99"/>
    <w:rPr>
      <w:color w:val="0026E5" w:themeColor="hyperlink"/>
      <w:u w:val="single"/>
      <w14:textFill>
        <w14:solidFill>
          <w14:schemeClr w14:val="hlink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2701</Words>
  <Characters>7083</Characters>
  <Lines>0</Lines>
  <Paragraphs>0</Paragraphs>
  <TotalTime>4</TotalTime>
  <ScaleCrop>false</ScaleCrop>
  <LinksUpToDate>false</LinksUpToDate>
  <CharactersWithSpaces>7826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2025-05-18T07:42:00Z</dcterms:created>
  <dc:creator>86191</dc:creator>
  <cp:lastModifiedBy>软件工程2303汪学镜</cp:lastModifiedBy>
  <dcterms:modified xsi:type="dcterms:W3CDTF">2025-05-19T02:40:07Z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KSOTemplateDocerSaveRecord">
    <vt:lpwstr>eyJoZGlkIjoiNDgxZmQ4MzdiOTA1YjZlZWZlZmY0MTk5ODU3Y2JiN2MiLCJ1c2VySWQiOiI0MDAzMTk1NDkifQ==</vt:lpwstr>
  </property>
  <property fmtid="{D5CDD505-2E9C-101B-9397-08002B2CF9AE}" pid="4" name="ICV">
    <vt:lpwstr>4665715B49634D9CAC143F8FA7364638_13</vt:lpwstr>
  </property>
</Properties>
</file>