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4BD4" w14:textId="77777777" w:rsidR="00780BB8" w:rsidRDefault="00780BB8" w:rsidP="00780BB8">
      <w:pPr>
        <w:spacing w:after="0" w:line="240" w:lineRule="auto"/>
        <w:ind w:left="-630"/>
        <w:rPr>
          <w:rFonts w:ascii="Arial" w:eastAsia="Times New Roman" w:hAnsi="Arial" w:cs="Arial"/>
          <w:noProof/>
          <w:color w:val="000000"/>
          <w:bdr w:val="none" w:sz="0" w:space="0" w:color="auto" w:frame="1"/>
        </w:rPr>
      </w:pPr>
      <w:r>
        <w:rPr>
          <w:noProof/>
        </w:rPr>
        <mc:AlternateContent>
          <mc:Choice Requires="wps">
            <w:drawing>
              <wp:anchor distT="0" distB="0" distL="114300" distR="114300" simplePos="0" relativeHeight="251659264" behindDoc="0" locked="0" layoutInCell="1" allowOverlap="1" wp14:anchorId="64528CCC" wp14:editId="33A99C06">
                <wp:simplePos x="0" y="0"/>
                <wp:positionH relativeFrom="column">
                  <wp:posOffset>-542290</wp:posOffset>
                </wp:positionH>
                <wp:positionV relativeFrom="paragraph">
                  <wp:posOffset>-228600</wp:posOffset>
                </wp:positionV>
                <wp:extent cx="1752600" cy="923925"/>
                <wp:effectExtent l="0" t="0" r="0" b="9525"/>
                <wp:wrapNone/>
                <wp:docPr id="11" name="Text Box 1"/>
                <wp:cNvGraphicFramePr xmlns:a="http://schemas.openxmlformats.org/drawingml/2006/main"/>
                <a:graphic xmlns:a="http://schemas.openxmlformats.org/drawingml/2006/main">
                  <a:graphicData uri="http://schemas.microsoft.com/office/word/2010/wordprocessingShape">
                    <wps:wsp>
                      <wps:cNvSpPr txBox="1"/>
                      <wps:spPr>
                        <a:xfrm>
                          <a:off x="0" y="0"/>
                          <a:ext cx="1752600" cy="923925"/>
                        </a:xfrm>
                        <a:prstGeom prst="rect">
                          <a:avLst/>
                        </a:prstGeom>
                        <a:noFill/>
                        <a:ln>
                          <a:noFill/>
                        </a:ln>
                      </wps:spPr>
                      <wps:txbx>
                        <w:txbxContent>
                          <w:p w14:paraId="40477A50" w14:textId="77777777" w:rsidR="00780BB8" w:rsidRDefault="00780BB8" w:rsidP="00780BB8">
                            <w:pPr>
                              <w:spacing w:line="256" w:lineRule="auto"/>
                              <w:jc w:val="center"/>
                              <w:rPr>
                                <w:rFonts w:ascii="Calibri" w:eastAsia="Calibri" w:hAnsi="Calibri"/>
                                <w:color w:val="1F4E79"/>
                                <w:sz w:val="144"/>
                                <w:szCs w:val="144"/>
                                <w14:reflection w14:blurRad="6350" w14:stA="53000" w14:stPos="0" w14:endA="300" w14:endPos="35500" w14:dist="0" w14:dir="5400000" w14:fadeDir="5400000" w14:sx="100000" w14:sy="-90000" w14:kx="0" w14:ky="0" w14:algn="bl"/>
                                <w14:textFill>
                                  <w14:gradFill>
                                    <w14:gsLst>
                                      <w14:gs w14:pos="0">
                                        <w14:srgbClr w14:val="1F4E79"/>
                                      </w14:gs>
                                      <w14:gs w14:pos="50000">
                                        <w14:srgbClr w14:val="5B9BD5"/>
                                      </w14:gs>
                                      <w14:gs w14:pos="100000">
                                        <w14:srgbClr w14:val="9DC3E6"/>
                                      </w14:gs>
                                    </w14:gsLst>
                                    <w14:lin w14:ang="5400000" w14:scaled="0"/>
                                  </w14:gradFill>
                                </w14:textFill>
                              </w:rPr>
                            </w:pPr>
                            <w:r w:rsidRPr="00780BB8">
                              <w:rPr>
                                <w:rFonts w:ascii="Calibri" w:eastAsia="Calibri" w:hAnsi="Calibri"/>
                                <w:color w:val="1F4E79"/>
                                <w:sz w:val="72"/>
                                <w:szCs w:val="72"/>
                                <w14:reflection w14:blurRad="6350" w14:stA="53000" w14:stPos="0" w14:endA="300" w14:endPos="35500" w14:dist="0" w14:dir="5400000" w14:fadeDir="5400000" w14:sx="100000" w14:sy="-90000" w14:kx="0" w14:ky="0" w14:algn="bl"/>
                                <w14:textFill>
                                  <w14:gradFill>
                                    <w14:gsLst>
                                      <w14:gs w14:pos="0">
                                        <w14:srgbClr w14:val="1F4E79"/>
                                      </w14:gs>
                                      <w14:gs w14:pos="50000">
                                        <w14:srgbClr w14:val="5B9BD5"/>
                                      </w14:gs>
                                      <w14:gs w14:pos="100000">
                                        <w14:srgbClr w14:val="9DC3E6"/>
                                      </w14:gs>
                                    </w14:gsLst>
                                    <w14:lin w14:ang="5400000" w14:scaled="0"/>
                                  </w14:gradFill>
                                </w14:textFill>
                              </w:rPr>
                              <w:t>FREEZY</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528CCC" id="_x0000_t202" coordsize="21600,21600" o:spt="202" path="m,l,21600r21600,l21600,xe">
                <v:stroke joinstyle="miter"/>
                <v:path gradientshapeok="t" o:connecttype="rect"/>
              </v:shapetype>
              <v:shape id="Text Box 1" o:spid="_x0000_s1026" type="#_x0000_t202" style="position:absolute;left:0;text-align:left;margin-left:-42.7pt;margin-top:-18pt;width:138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" filled="f" stroked="f">
                <v:textbox>
                  <w:txbxContent>
                    <w:p w14:paraId="40477A50" w14:textId="77777777" w:rsidR="00780BB8" w:rsidRDefault="00780BB8" w:rsidP="00780BB8">
                      <w:pPr>
                        <w:spacing w:line="256" w:lineRule="auto"/>
                        <w:jc w:val="center"/>
                        <w:rPr>
                          <w:rFonts w:ascii="Calibri" w:eastAsia="Calibri" w:hAnsi="Calibri"/>
                          <w:color w:val="1F4E79"/>
                          <w:sz w:val="144"/>
                          <w:szCs w:val="144"/>
                          <w14:reflection w14:blurRad="6350" w14:stA="53000" w14:stPos="0" w14:endA="300" w14:endPos="35500" w14:dist="0" w14:dir="5400000" w14:fadeDir="5400000" w14:sx="100000" w14:sy="-90000" w14:kx="0" w14:ky="0" w14:algn="bl"/>
                          <w14:textFill>
                            <w14:gradFill>
                              <w14:gsLst>
                                <w14:gs w14:pos="0">
                                  <w14:srgbClr w14:val="1F4E79"/>
                                </w14:gs>
                                <w14:gs w14:pos="50000">
                                  <w14:srgbClr w14:val="5B9BD5"/>
                                </w14:gs>
                                <w14:gs w14:pos="100000">
                                  <w14:srgbClr w14:val="9DC3E6"/>
                                </w14:gs>
                              </w14:gsLst>
                              <w14:lin w14:ang="5400000" w14:scaled="0"/>
                            </w14:gradFill>
                          </w14:textFill>
                        </w:rPr>
                      </w:pPr>
                      <w:r w:rsidRPr="00780BB8">
                        <w:rPr>
                          <w:rFonts w:ascii="Calibri" w:eastAsia="Calibri" w:hAnsi="Calibri"/>
                          <w:color w:val="1F4E79"/>
                          <w:sz w:val="72"/>
                          <w:szCs w:val="72"/>
                          <w14:reflection w14:blurRad="6350" w14:stA="53000" w14:stPos="0" w14:endA="300" w14:endPos="35500" w14:dist="0" w14:dir="5400000" w14:fadeDir="5400000" w14:sx="100000" w14:sy="-90000" w14:kx="0" w14:ky="0" w14:algn="bl"/>
                          <w14:textFill>
                            <w14:gradFill>
                              <w14:gsLst>
                                <w14:gs w14:pos="0">
                                  <w14:srgbClr w14:val="1F4E79"/>
                                </w14:gs>
                                <w14:gs w14:pos="50000">
                                  <w14:srgbClr w14:val="5B9BD5"/>
                                </w14:gs>
                                <w14:gs w14:pos="100000">
                                  <w14:srgbClr w14:val="9DC3E6"/>
                                </w14:gs>
                              </w14:gsLst>
                              <w14:lin w14:ang="5400000" w14:scaled="0"/>
                            </w14:gradFill>
                          </w14:textFill>
                        </w:rPr>
                        <w:t>FREEZY</w:t>
                      </w:r>
                    </w:p>
                  </w:txbxContent>
                </v:textbox>
              </v:shape>
            </w:pict>
          </mc:Fallback>
        </mc:AlternateContent>
      </w:r>
      <w:r>
        <w:rPr>
          <w:rFonts w:ascii="Arial" w:eastAsia="Times New Roman" w:hAnsi="Arial" w:cs="Arial"/>
          <w:noProof/>
          <w:color w:val="000000"/>
          <w:bdr w:val="none" w:sz="0" w:space="0" w:color="auto" w:frame="1"/>
        </w:rPr>
        <w:t xml:space="preserve">                    </w:t>
      </w:r>
    </w:p>
    <w:p w14:paraId="60406BD9" w14:textId="0B031308" w:rsidR="00780BB8" w:rsidRPr="00780BB8" w:rsidRDefault="00780BB8" w:rsidP="00780BB8">
      <w:pPr>
        <w:spacing w:after="0" w:line="240" w:lineRule="auto"/>
        <w:ind w:left="-630"/>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t xml:space="preserve">                                           </w:t>
      </w:r>
      <w:r w:rsidRPr="00780BB8">
        <w:rPr>
          <w:rFonts w:ascii="Arial" w:eastAsia="Times New Roman" w:hAnsi="Arial" w:cs="Arial"/>
          <w:color w:val="000000"/>
          <w:sz w:val="46"/>
          <w:szCs w:val="46"/>
          <w:u w:val="single"/>
        </w:rPr>
        <w:t>Analysis of 2022 sales data</w:t>
      </w:r>
    </w:p>
    <w:p w14:paraId="2E6D928B" w14:textId="66E94396" w:rsid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 </w:t>
      </w:r>
    </w:p>
    <w:p w14:paraId="026F3901" w14:textId="05FD6D42" w:rsidR="00780BB8" w:rsidRDefault="00780BB8" w:rsidP="007B253C">
      <w:pPr>
        <w:spacing w:after="0" w:line="240" w:lineRule="auto"/>
        <w:ind w:left="-630"/>
        <w:rPr>
          <w:rFonts w:ascii="Times New Roman" w:eastAsia="Times New Roman" w:hAnsi="Times New Roman" w:cs="Times New Roman"/>
          <w:sz w:val="24"/>
          <w:szCs w:val="24"/>
        </w:rPr>
      </w:pPr>
      <w:r w:rsidRPr="007A4D5F">
        <w:rPr>
          <w:rFonts w:ascii="Arial" w:eastAsia="Times New Roman" w:hAnsi="Arial" w:cs="Arial"/>
          <w:b/>
          <w:bCs/>
        </w:rPr>
        <w:t>Introduction</w:t>
      </w:r>
      <w:r>
        <w:rPr>
          <w:rFonts w:ascii="Times New Roman" w:eastAsia="Times New Roman" w:hAnsi="Times New Roman" w:cs="Times New Roman"/>
          <w:sz w:val="24"/>
          <w:szCs w:val="24"/>
        </w:rPr>
        <w:t>:</w:t>
      </w:r>
    </w:p>
    <w:p w14:paraId="5E943165" w14:textId="77777777" w:rsidR="007B253C" w:rsidRPr="00780BB8" w:rsidRDefault="007B253C" w:rsidP="00780BB8">
      <w:pPr>
        <w:spacing w:after="0" w:line="240" w:lineRule="auto"/>
        <w:rPr>
          <w:rFonts w:ascii="Times New Roman" w:eastAsia="Times New Roman" w:hAnsi="Times New Roman" w:cs="Times New Roman"/>
          <w:sz w:val="24"/>
          <w:szCs w:val="24"/>
        </w:rPr>
      </w:pPr>
    </w:p>
    <w:p w14:paraId="41CEAB66" w14:textId="77777777" w:rsidR="007A4D5F" w:rsidRDefault="00780BB8" w:rsidP="00780BB8">
      <w:pPr>
        <w:spacing w:after="0" w:line="240" w:lineRule="auto"/>
        <w:ind w:left="-630"/>
        <w:rPr>
          <w:rFonts w:ascii="Arial" w:eastAsia="Times New Roman" w:hAnsi="Arial" w:cs="Arial"/>
          <w:color w:val="000000"/>
        </w:rPr>
      </w:pPr>
      <w:r w:rsidRPr="00780BB8">
        <w:rPr>
          <w:rFonts w:ascii="Arial" w:eastAsia="Times New Roman" w:hAnsi="Arial" w:cs="Arial"/>
          <w:b/>
          <w:bCs/>
          <w:color w:val="000000"/>
        </w:rPr>
        <w:t>Objective:</w:t>
      </w:r>
      <w:r w:rsidRPr="00780BB8">
        <w:rPr>
          <w:rFonts w:ascii="Arial" w:eastAsia="Times New Roman" w:hAnsi="Arial" w:cs="Arial"/>
          <w:color w:val="000000"/>
        </w:rPr>
        <w:t xml:space="preserve"> </w:t>
      </w:r>
    </w:p>
    <w:p w14:paraId="6E2BECD0" w14:textId="6884982B"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 xml:space="preserve">This </w:t>
      </w:r>
      <w:r>
        <w:rPr>
          <w:rFonts w:ascii="Arial" w:eastAsia="Times New Roman" w:hAnsi="Arial" w:cs="Arial"/>
          <w:color w:val="000000"/>
        </w:rPr>
        <w:t xml:space="preserve">analysis </w:t>
      </w:r>
      <w:r w:rsidRPr="00780BB8">
        <w:rPr>
          <w:rFonts w:ascii="Arial" w:eastAsia="Times New Roman" w:hAnsi="Arial" w:cs="Arial"/>
          <w:color w:val="000000"/>
        </w:rPr>
        <w:t>is based on the stores' performance and how the performance can be improved to increase product sales, reduce the cost of services, and improve revenue. this report also captured excessive expenses on variable costs and other administrative expenses.</w:t>
      </w:r>
    </w:p>
    <w:p w14:paraId="2628E5AB" w14:textId="77777777" w:rsidR="00780BB8" w:rsidRPr="00780BB8" w:rsidRDefault="00780BB8" w:rsidP="00780BB8">
      <w:pPr>
        <w:spacing w:after="0" w:line="240" w:lineRule="auto"/>
        <w:rPr>
          <w:rFonts w:ascii="Times New Roman" w:eastAsia="Times New Roman" w:hAnsi="Times New Roman" w:cs="Times New Roman"/>
          <w:sz w:val="24"/>
          <w:szCs w:val="24"/>
        </w:rPr>
      </w:pPr>
    </w:p>
    <w:p w14:paraId="09FF9F93"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b/>
          <w:bCs/>
          <w:color w:val="000000"/>
        </w:rPr>
        <w:t>Key takeaway:</w:t>
      </w:r>
    </w:p>
    <w:p w14:paraId="2E9984B3" w14:textId="77777777" w:rsidR="00780BB8" w:rsidRPr="00780BB8" w:rsidRDefault="00780BB8" w:rsidP="00780BB8">
      <w:pPr>
        <w:numPr>
          <w:ilvl w:val="0"/>
          <w:numId w:val="1"/>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Stores should have deals as part of their offers. This will help push products with low performance</w:t>
      </w:r>
    </w:p>
    <w:p w14:paraId="528486A4" w14:textId="77777777" w:rsidR="00780BB8" w:rsidRPr="00780BB8" w:rsidRDefault="00780BB8" w:rsidP="00780BB8">
      <w:pPr>
        <w:numPr>
          <w:ilvl w:val="0"/>
          <w:numId w:val="1"/>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Partner with e-commerce for sales. They also have publicity in place that will also promote our sales.</w:t>
      </w:r>
    </w:p>
    <w:p w14:paraId="412E2396" w14:textId="77777777" w:rsidR="00780BB8" w:rsidRPr="00780BB8" w:rsidRDefault="00780BB8" w:rsidP="00780BB8">
      <w:pPr>
        <w:numPr>
          <w:ilvl w:val="0"/>
          <w:numId w:val="1"/>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Ensure that the number of bank transactions are reduced and promote the use of platforms with no or low bank charges.</w:t>
      </w:r>
    </w:p>
    <w:p w14:paraId="2217FB73"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b/>
          <w:bCs/>
          <w:color w:val="000000"/>
        </w:rPr>
        <w:t>Analysis:</w:t>
      </w:r>
    </w:p>
    <w:p w14:paraId="0D1628F9" w14:textId="77777777" w:rsidR="00780BB8" w:rsidRPr="00780BB8" w:rsidRDefault="00780BB8" w:rsidP="00780BB8">
      <w:pPr>
        <w:spacing w:after="0" w:line="240" w:lineRule="auto"/>
        <w:rPr>
          <w:rFonts w:ascii="Times New Roman" w:eastAsia="Times New Roman" w:hAnsi="Times New Roman" w:cs="Times New Roman"/>
          <w:sz w:val="24"/>
          <w:szCs w:val="24"/>
        </w:rPr>
      </w:pPr>
    </w:p>
    <w:p w14:paraId="262E82CB" w14:textId="4DEB2B1E"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(1) Three out of seven of the stores are performing above the targeted turnover while four of the stores are performing below the targeted turnover. This makes the</w:t>
      </w:r>
      <w:r w:rsidR="007A4D5F">
        <w:rPr>
          <w:rFonts w:ascii="Arial" w:eastAsia="Times New Roman" w:hAnsi="Arial" w:cs="Arial"/>
          <w:color w:val="000000"/>
        </w:rPr>
        <w:t xml:space="preserve"> </w:t>
      </w:r>
      <w:r w:rsidRPr="00780BB8">
        <w:rPr>
          <w:rFonts w:ascii="Arial" w:eastAsia="Times New Roman" w:hAnsi="Arial" w:cs="Arial"/>
          <w:color w:val="000000"/>
        </w:rPr>
        <w:t>store</w:t>
      </w:r>
      <w:r w:rsidR="007A4D5F">
        <w:rPr>
          <w:rFonts w:ascii="Arial" w:eastAsia="Times New Roman" w:hAnsi="Arial" w:cs="Arial"/>
          <w:color w:val="000000"/>
        </w:rPr>
        <w:t xml:space="preserve"> 7</w:t>
      </w:r>
      <w:r w:rsidRPr="00780BB8">
        <w:rPr>
          <w:rFonts w:ascii="Arial" w:eastAsia="Times New Roman" w:hAnsi="Arial" w:cs="Arial"/>
          <w:color w:val="000000"/>
        </w:rPr>
        <w:t xml:space="preserve"> the best-performing store.</w:t>
      </w:r>
    </w:p>
    <w:p w14:paraId="615C7146"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The stores should utilize the excess advertisement budget to improve the store publicity.</w:t>
      </w:r>
    </w:p>
    <w:p w14:paraId="327267DE" w14:textId="6C7B3634" w:rsidR="00780BB8" w:rsidRDefault="00780BB8" w:rsidP="00780BB8">
      <w:pPr>
        <w:spacing w:after="0" w:line="240" w:lineRule="auto"/>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A077687" w14:textId="6C3238AD" w:rsidR="00780BB8" w:rsidRDefault="00780BB8" w:rsidP="007A4D5F">
      <w:pPr>
        <w:spacing w:after="0" w:line="240" w:lineRule="auto"/>
        <w:ind w:left="-630"/>
        <w:rPr>
          <w:rFonts w:ascii="Times New Roman" w:eastAsia="Times New Roman" w:hAnsi="Times New Roman" w:cs="Times New Roman"/>
          <w:sz w:val="24"/>
          <w:szCs w:val="24"/>
        </w:rPr>
      </w:pPr>
      <w:r>
        <w:rPr>
          <w:noProof/>
        </w:rPr>
        <w:t xml:space="preserve">                             </w:t>
      </w:r>
      <w:r>
        <w:rPr>
          <w:noProof/>
        </w:rPr>
        <w:drawing>
          <wp:inline distT="0" distB="0" distL="0" distR="0" wp14:anchorId="4640673D" wp14:editId="0D6BB70A">
            <wp:extent cx="4060190" cy="2256528"/>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4077169" cy="2265965"/>
                    </a:xfrm>
                    <a:prstGeom prst="rect">
                      <a:avLst/>
                    </a:prstGeom>
                  </pic:spPr>
                </pic:pic>
              </a:graphicData>
            </a:graphic>
          </wp:inline>
        </w:drawing>
      </w:r>
    </w:p>
    <w:p w14:paraId="5DB53CCE" w14:textId="0CEAA3B3" w:rsidR="007A4D5F" w:rsidRDefault="007A4D5F" w:rsidP="007A4D5F">
      <w:pPr>
        <w:spacing w:after="0" w:line="240" w:lineRule="auto"/>
        <w:ind w:left="-630"/>
        <w:rPr>
          <w:rFonts w:ascii="Times New Roman" w:eastAsia="Times New Roman" w:hAnsi="Times New Roman" w:cs="Times New Roman"/>
          <w:sz w:val="24"/>
          <w:szCs w:val="24"/>
        </w:rPr>
      </w:pPr>
    </w:p>
    <w:p w14:paraId="2096BCFB" w14:textId="51DCB071" w:rsidR="007A4D5F" w:rsidRDefault="007A4D5F" w:rsidP="007A4D5F">
      <w:pPr>
        <w:spacing w:after="0" w:line="240" w:lineRule="auto"/>
        <w:ind w:left="-630"/>
        <w:rPr>
          <w:rFonts w:ascii="Times New Roman" w:eastAsia="Times New Roman" w:hAnsi="Times New Roman" w:cs="Times New Roman"/>
          <w:sz w:val="24"/>
          <w:szCs w:val="24"/>
        </w:rPr>
      </w:pPr>
    </w:p>
    <w:p w14:paraId="1A69AEED" w14:textId="636885B3" w:rsidR="007A4D5F" w:rsidRDefault="007A4D5F" w:rsidP="007A4D5F">
      <w:pPr>
        <w:spacing w:after="0" w:line="240" w:lineRule="auto"/>
        <w:ind w:left="-630"/>
        <w:rPr>
          <w:rFonts w:ascii="Times New Roman" w:eastAsia="Times New Roman" w:hAnsi="Times New Roman" w:cs="Times New Roman"/>
          <w:sz w:val="24"/>
          <w:szCs w:val="24"/>
        </w:rPr>
      </w:pPr>
    </w:p>
    <w:p w14:paraId="3BDE086F" w14:textId="4FF64D16" w:rsidR="007A4D5F" w:rsidRDefault="007A4D5F" w:rsidP="007A4D5F">
      <w:pPr>
        <w:spacing w:after="0" w:line="240" w:lineRule="auto"/>
        <w:ind w:left="-630"/>
        <w:rPr>
          <w:rFonts w:ascii="Times New Roman" w:eastAsia="Times New Roman" w:hAnsi="Times New Roman" w:cs="Times New Roman"/>
          <w:sz w:val="24"/>
          <w:szCs w:val="24"/>
        </w:rPr>
      </w:pPr>
    </w:p>
    <w:p w14:paraId="36F818C3" w14:textId="66DACD86" w:rsidR="007A4D5F" w:rsidRDefault="007A4D5F" w:rsidP="007A4D5F">
      <w:pPr>
        <w:spacing w:after="0" w:line="240" w:lineRule="auto"/>
        <w:ind w:left="-630"/>
        <w:rPr>
          <w:rFonts w:ascii="Times New Roman" w:eastAsia="Times New Roman" w:hAnsi="Times New Roman" w:cs="Times New Roman"/>
          <w:sz w:val="24"/>
          <w:szCs w:val="24"/>
        </w:rPr>
      </w:pPr>
    </w:p>
    <w:p w14:paraId="730B81F7" w14:textId="1B85DD57" w:rsidR="007A4D5F" w:rsidRDefault="007A4D5F" w:rsidP="007A4D5F">
      <w:pPr>
        <w:spacing w:after="0" w:line="240" w:lineRule="auto"/>
        <w:ind w:left="-630"/>
        <w:rPr>
          <w:rFonts w:ascii="Times New Roman" w:eastAsia="Times New Roman" w:hAnsi="Times New Roman" w:cs="Times New Roman"/>
          <w:sz w:val="24"/>
          <w:szCs w:val="24"/>
        </w:rPr>
      </w:pPr>
    </w:p>
    <w:p w14:paraId="798908C7" w14:textId="77777777" w:rsidR="007A4D5F" w:rsidRPr="00780BB8" w:rsidRDefault="007A4D5F" w:rsidP="007A4D5F">
      <w:pPr>
        <w:spacing w:after="0" w:line="240" w:lineRule="auto"/>
        <w:ind w:left="-630"/>
        <w:rPr>
          <w:rFonts w:ascii="Times New Roman" w:eastAsia="Times New Roman" w:hAnsi="Times New Roman" w:cs="Times New Roman"/>
          <w:sz w:val="24"/>
          <w:szCs w:val="24"/>
        </w:rPr>
      </w:pPr>
    </w:p>
    <w:p w14:paraId="3B5B12CD" w14:textId="28040865" w:rsidR="00780BB8" w:rsidRDefault="00780BB8" w:rsidP="00780BB8">
      <w:pPr>
        <w:spacing w:after="0" w:line="240" w:lineRule="auto"/>
        <w:ind w:left="-630"/>
        <w:rPr>
          <w:rFonts w:ascii="Arial" w:eastAsia="Times New Roman" w:hAnsi="Arial" w:cs="Arial"/>
          <w:color w:val="000000"/>
        </w:rPr>
      </w:pPr>
      <w:r w:rsidRPr="00780BB8">
        <w:rPr>
          <w:rFonts w:ascii="Arial" w:eastAsia="Times New Roman" w:hAnsi="Arial" w:cs="Arial"/>
          <w:color w:val="000000"/>
        </w:rPr>
        <w:t xml:space="preserve">(2) With the data presented, </w:t>
      </w:r>
      <w:r w:rsidR="007A4D5F">
        <w:rPr>
          <w:rFonts w:ascii="Arial" w:eastAsia="Times New Roman" w:hAnsi="Arial" w:cs="Arial"/>
          <w:color w:val="000000"/>
        </w:rPr>
        <w:t>store 7</w:t>
      </w:r>
      <w:r w:rsidRPr="00780BB8">
        <w:rPr>
          <w:rFonts w:ascii="Arial" w:eastAsia="Times New Roman" w:hAnsi="Arial" w:cs="Arial"/>
          <w:color w:val="000000"/>
        </w:rPr>
        <w:t xml:space="preserve"> is not just the best performing product when we compare the actual turnover to the budget turnover but also the most profiting store with a profit percentage of 26.57% and </w:t>
      </w:r>
      <w:r w:rsidR="007A4D5F">
        <w:rPr>
          <w:rFonts w:ascii="Arial" w:eastAsia="Times New Roman" w:hAnsi="Arial" w:cs="Arial"/>
          <w:color w:val="000000"/>
        </w:rPr>
        <w:t>store 5</w:t>
      </w:r>
      <w:r w:rsidRPr="00780BB8">
        <w:rPr>
          <w:rFonts w:ascii="Arial" w:eastAsia="Times New Roman" w:hAnsi="Arial" w:cs="Arial"/>
          <w:color w:val="000000"/>
        </w:rPr>
        <w:t xml:space="preserve"> is the least profiting store.</w:t>
      </w:r>
    </w:p>
    <w:p w14:paraId="35B69BC6"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p>
    <w:p w14:paraId="2FED22AF" w14:textId="3982C376" w:rsidR="00780BB8" w:rsidRDefault="00780BB8" w:rsidP="00780BB8">
      <w:pPr>
        <w:spacing w:after="0" w:line="240" w:lineRule="auto"/>
        <w:ind w:left="-630"/>
        <w:rPr>
          <w:noProof/>
        </w:rPr>
      </w:pPr>
      <w:r>
        <w:rPr>
          <w:noProof/>
        </w:rPr>
        <w:lastRenderedPageBreak/>
        <w:t xml:space="preserve">                            </w:t>
      </w:r>
      <w:r>
        <w:rPr>
          <w:noProof/>
        </w:rPr>
        <w:drawing>
          <wp:inline distT="0" distB="0" distL="0" distR="0" wp14:anchorId="2C44F849" wp14:editId="30E27ACA">
            <wp:extent cx="3914775" cy="2378142"/>
            <wp:effectExtent l="0" t="0" r="0" b="3175"/>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stretch>
                      <a:fillRect/>
                    </a:stretch>
                  </pic:blipFill>
                  <pic:spPr>
                    <a:xfrm>
                      <a:off x="0" y="0"/>
                      <a:ext cx="3929862" cy="2387307"/>
                    </a:xfrm>
                    <a:prstGeom prst="rect">
                      <a:avLst/>
                    </a:prstGeom>
                  </pic:spPr>
                </pic:pic>
              </a:graphicData>
            </a:graphic>
          </wp:inline>
        </w:drawing>
      </w:r>
    </w:p>
    <w:p w14:paraId="6891591C"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p>
    <w:p w14:paraId="37584FBE" w14:textId="533A8031"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 xml:space="preserve">(3) The stores are currently incurring excess bank charges except for </w:t>
      </w:r>
      <w:r w:rsidR="007A4D5F">
        <w:rPr>
          <w:rFonts w:ascii="Arial" w:eastAsia="Times New Roman" w:hAnsi="Arial" w:cs="Arial"/>
          <w:color w:val="000000"/>
        </w:rPr>
        <w:t>store 7</w:t>
      </w:r>
      <w:r w:rsidRPr="00780BB8">
        <w:rPr>
          <w:rFonts w:ascii="Arial" w:eastAsia="Times New Roman" w:hAnsi="Arial" w:cs="Arial"/>
          <w:color w:val="000000"/>
        </w:rPr>
        <w:t xml:space="preserve"> which has a relatively low increase in the actual bank charges when compared to its budgeted bank charges.</w:t>
      </w:r>
    </w:p>
    <w:p w14:paraId="51F80064" w14:textId="77777777" w:rsidR="00780BB8" w:rsidRPr="00780BB8" w:rsidRDefault="00780BB8" w:rsidP="00780BB8">
      <w:pPr>
        <w:spacing w:after="0" w:line="240" w:lineRule="auto"/>
        <w:rPr>
          <w:rFonts w:ascii="Times New Roman" w:eastAsia="Times New Roman" w:hAnsi="Times New Roman" w:cs="Times New Roman"/>
          <w:sz w:val="24"/>
          <w:szCs w:val="24"/>
        </w:rPr>
      </w:pPr>
    </w:p>
    <w:p w14:paraId="3233EA66" w14:textId="18320B63" w:rsidR="00780BB8" w:rsidRPr="00780BB8" w:rsidRDefault="00780BB8" w:rsidP="00780BB8">
      <w:pPr>
        <w:spacing w:after="0" w:line="240" w:lineRule="auto"/>
        <w:ind w:left="-630"/>
        <w:rPr>
          <w:rFonts w:ascii="Times New Roman" w:eastAsia="Times New Roman" w:hAnsi="Times New Roman" w:cs="Times New Roman"/>
          <w:sz w:val="24"/>
          <w:szCs w:val="24"/>
        </w:rPr>
      </w:pPr>
      <w:r>
        <w:rPr>
          <w:noProof/>
        </w:rPr>
        <w:t xml:space="preserve">                          </w:t>
      </w:r>
      <w:r>
        <w:rPr>
          <w:noProof/>
        </w:rPr>
        <w:drawing>
          <wp:inline distT="0" distB="0" distL="0" distR="0" wp14:anchorId="082F7147" wp14:editId="754AFD70">
            <wp:extent cx="4057650" cy="2529962"/>
            <wp:effectExtent l="0" t="0" r="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4070549" cy="2538004"/>
                    </a:xfrm>
                    <a:prstGeom prst="rect">
                      <a:avLst/>
                    </a:prstGeom>
                  </pic:spPr>
                </pic:pic>
              </a:graphicData>
            </a:graphic>
          </wp:inline>
        </w:drawing>
      </w:r>
    </w:p>
    <w:p w14:paraId="0CB41E61" w14:textId="77777777" w:rsidR="00780BB8" w:rsidRPr="00780BB8" w:rsidRDefault="00780BB8" w:rsidP="00780BB8">
      <w:pPr>
        <w:spacing w:after="0" w:line="240" w:lineRule="auto"/>
        <w:rPr>
          <w:rFonts w:ascii="Times New Roman" w:eastAsia="Times New Roman" w:hAnsi="Times New Roman" w:cs="Times New Roman"/>
          <w:sz w:val="24"/>
          <w:szCs w:val="24"/>
        </w:rPr>
      </w:pPr>
    </w:p>
    <w:p w14:paraId="74FE221D" w14:textId="4C168529"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color w:val="000000"/>
        </w:rPr>
        <w:t xml:space="preserve">(4) All the stores are recording higher costs of repair and </w:t>
      </w:r>
      <w:r w:rsidRPr="00780BB8">
        <w:rPr>
          <w:rFonts w:ascii="Arial" w:eastAsia="Times New Roman" w:hAnsi="Arial" w:cs="Arial"/>
          <w:color w:val="000000"/>
        </w:rPr>
        <w:t>maintenance;</w:t>
      </w:r>
      <w:r w:rsidRPr="00780BB8">
        <w:rPr>
          <w:rFonts w:ascii="Arial" w:eastAsia="Times New Roman" w:hAnsi="Arial" w:cs="Arial"/>
          <w:color w:val="000000"/>
        </w:rPr>
        <w:t xml:space="preserve"> these require the need for detailed training and standard operating procedure for all the instruments. The stores might want to </w:t>
      </w:r>
      <w:proofErr w:type="gramStart"/>
      <w:r w:rsidRPr="00780BB8">
        <w:rPr>
          <w:rFonts w:ascii="Arial" w:eastAsia="Times New Roman" w:hAnsi="Arial" w:cs="Arial"/>
          <w:color w:val="000000"/>
        </w:rPr>
        <w:t>look into</w:t>
      </w:r>
      <w:proofErr w:type="gramEnd"/>
      <w:r w:rsidRPr="00780BB8">
        <w:rPr>
          <w:rFonts w:ascii="Arial" w:eastAsia="Times New Roman" w:hAnsi="Arial" w:cs="Arial"/>
          <w:color w:val="000000"/>
        </w:rPr>
        <w:t>:</w:t>
      </w:r>
    </w:p>
    <w:p w14:paraId="546F9930" w14:textId="77777777" w:rsidR="00780BB8" w:rsidRPr="00780BB8" w:rsidRDefault="00780BB8" w:rsidP="00780BB8">
      <w:pPr>
        <w:numPr>
          <w:ilvl w:val="0"/>
          <w:numId w:val="2"/>
        </w:numPr>
        <w:spacing w:after="0" w:line="240" w:lineRule="auto"/>
        <w:textAlignment w:val="baseline"/>
        <w:rPr>
          <w:rFonts w:ascii="Arial" w:eastAsia="Times New Roman" w:hAnsi="Arial" w:cs="Arial"/>
          <w:color w:val="000000"/>
        </w:rPr>
      </w:pPr>
      <w:proofErr w:type="gramStart"/>
      <w:r w:rsidRPr="00780BB8">
        <w:rPr>
          <w:rFonts w:ascii="Arial" w:eastAsia="Times New Roman" w:hAnsi="Arial" w:cs="Arial"/>
          <w:color w:val="000000"/>
        </w:rPr>
        <w:t>Insuring</w:t>
      </w:r>
      <w:proofErr w:type="gramEnd"/>
      <w:r w:rsidRPr="00780BB8">
        <w:rPr>
          <w:rFonts w:ascii="Arial" w:eastAsia="Times New Roman" w:hAnsi="Arial" w:cs="Arial"/>
          <w:color w:val="000000"/>
        </w:rPr>
        <w:t xml:space="preserve"> the instrument as an option: this will require how fragile is the equipment and the cost of insuring the equipment then compare it to the previous cost of repair and maintenance.</w:t>
      </w:r>
    </w:p>
    <w:p w14:paraId="58549A95" w14:textId="77777777" w:rsidR="00780BB8" w:rsidRPr="00780BB8" w:rsidRDefault="00780BB8" w:rsidP="00780BB8">
      <w:pPr>
        <w:numPr>
          <w:ilvl w:val="0"/>
          <w:numId w:val="2"/>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Signing a contract with a company that can maintain and repair the equipment. This action will convert the cost from variable cost to fixed cost.</w:t>
      </w:r>
    </w:p>
    <w:p w14:paraId="40BB1F4B" w14:textId="77777777" w:rsidR="00780BB8" w:rsidRPr="00780BB8" w:rsidRDefault="00780BB8" w:rsidP="00780BB8">
      <w:pPr>
        <w:numPr>
          <w:ilvl w:val="0"/>
          <w:numId w:val="2"/>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 xml:space="preserve">Develop a policy that will include writing a detailed incident report when the instrument requires repair, this report will include who was using the instrument when it </w:t>
      </w:r>
      <w:proofErr w:type="gramStart"/>
      <w:r w:rsidRPr="00780BB8">
        <w:rPr>
          <w:rFonts w:ascii="Arial" w:eastAsia="Times New Roman" w:hAnsi="Arial" w:cs="Arial"/>
          <w:color w:val="000000"/>
        </w:rPr>
        <w:t>develop</w:t>
      </w:r>
      <w:proofErr w:type="gramEnd"/>
      <w:r w:rsidRPr="00780BB8">
        <w:rPr>
          <w:rFonts w:ascii="Arial" w:eastAsia="Times New Roman" w:hAnsi="Arial" w:cs="Arial"/>
          <w:color w:val="000000"/>
        </w:rPr>
        <w:t xml:space="preserve"> the fault. The manager will keep track of this form and it will be considered in the operator's KPI.</w:t>
      </w:r>
    </w:p>
    <w:p w14:paraId="65AC5FED" w14:textId="77777777" w:rsidR="00780BB8" w:rsidRPr="00780BB8" w:rsidRDefault="00780BB8" w:rsidP="00780BB8">
      <w:pPr>
        <w:spacing w:after="0" w:line="240" w:lineRule="auto"/>
        <w:rPr>
          <w:rFonts w:ascii="Times New Roman" w:eastAsia="Times New Roman" w:hAnsi="Times New Roman" w:cs="Times New Roman"/>
          <w:sz w:val="24"/>
          <w:szCs w:val="24"/>
        </w:rPr>
      </w:pPr>
    </w:p>
    <w:p w14:paraId="5D0A5370" w14:textId="57790272" w:rsidR="00780BB8" w:rsidRDefault="00780BB8" w:rsidP="00780BB8">
      <w:pPr>
        <w:spacing w:after="0" w:line="240" w:lineRule="auto"/>
        <w:ind w:left="-630"/>
        <w:rPr>
          <w:rFonts w:ascii="Times New Roman" w:eastAsia="Times New Roman" w:hAnsi="Times New Roman" w:cs="Times New Roman"/>
          <w:sz w:val="24"/>
          <w:szCs w:val="24"/>
        </w:rPr>
      </w:pPr>
      <w:r>
        <w:rPr>
          <w:noProof/>
        </w:rPr>
        <w:lastRenderedPageBreak/>
        <w:t xml:space="preserve">                                         </w:t>
      </w:r>
      <w:r>
        <w:rPr>
          <w:noProof/>
        </w:rPr>
        <w:drawing>
          <wp:inline distT="0" distB="0" distL="0" distR="0" wp14:anchorId="5FA18A75" wp14:editId="089F21EA">
            <wp:extent cx="3804365" cy="2354560"/>
            <wp:effectExtent l="0" t="0" r="5715"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819206" cy="2363745"/>
                    </a:xfrm>
                    <a:prstGeom prst="rect">
                      <a:avLst/>
                    </a:prstGeom>
                  </pic:spPr>
                </pic:pic>
              </a:graphicData>
            </a:graphic>
          </wp:inline>
        </w:drawing>
      </w:r>
    </w:p>
    <w:p w14:paraId="3804B990"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p>
    <w:p w14:paraId="702FE612" w14:textId="77777777" w:rsidR="00780BB8" w:rsidRPr="00780BB8" w:rsidRDefault="00780BB8" w:rsidP="00780BB8">
      <w:pPr>
        <w:spacing w:after="0" w:line="240" w:lineRule="auto"/>
        <w:ind w:left="-630"/>
        <w:rPr>
          <w:rFonts w:ascii="Times New Roman" w:eastAsia="Times New Roman" w:hAnsi="Times New Roman" w:cs="Times New Roman"/>
          <w:sz w:val="24"/>
          <w:szCs w:val="24"/>
        </w:rPr>
      </w:pPr>
      <w:r w:rsidRPr="00780BB8">
        <w:rPr>
          <w:rFonts w:ascii="Arial" w:eastAsia="Times New Roman" w:hAnsi="Arial" w:cs="Arial"/>
          <w:b/>
          <w:bCs/>
          <w:color w:val="000000"/>
        </w:rPr>
        <w:t>Recommendation:</w:t>
      </w:r>
    </w:p>
    <w:p w14:paraId="789A4070" w14:textId="77777777" w:rsidR="00780BB8" w:rsidRPr="00780BB8" w:rsidRDefault="00780BB8" w:rsidP="00780BB8">
      <w:pPr>
        <w:numPr>
          <w:ilvl w:val="0"/>
          <w:numId w:val="3"/>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The stores should consider “DEALS MENU”. This will involve mixing top-selling products and low-performing products in deals.</w:t>
      </w:r>
    </w:p>
    <w:p w14:paraId="50A70B49" w14:textId="77777777" w:rsidR="00780BB8" w:rsidRPr="00780BB8" w:rsidRDefault="00780BB8" w:rsidP="00780BB8">
      <w:pPr>
        <w:numPr>
          <w:ilvl w:val="0"/>
          <w:numId w:val="3"/>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All stores should appoint an operator that will operate assigned equipment. This operator shall be trained on the proper usage of the equipment.</w:t>
      </w:r>
    </w:p>
    <w:p w14:paraId="3368E070" w14:textId="4D0D5556" w:rsidR="00780BB8" w:rsidRPr="00780BB8" w:rsidRDefault="00780BB8" w:rsidP="00780BB8">
      <w:pPr>
        <w:numPr>
          <w:ilvl w:val="0"/>
          <w:numId w:val="3"/>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The administrative department s</w:t>
      </w:r>
      <w:r w:rsidR="007A4D5F">
        <w:rPr>
          <w:rFonts w:ascii="Arial" w:eastAsia="Times New Roman" w:hAnsi="Arial" w:cs="Arial"/>
          <w:color w:val="000000"/>
        </w:rPr>
        <w:t>hould</w:t>
      </w:r>
      <w:r w:rsidRPr="00780BB8">
        <w:rPr>
          <w:rFonts w:ascii="Arial" w:eastAsia="Times New Roman" w:hAnsi="Arial" w:cs="Arial"/>
          <w:color w:val="000000"/>
        </w:rPr>
        <w:t xml:space="preserve"> find possible means to reduce the number of transactions </w:t>
      </w:r>
      <w:proofErr w:type="gramStart"/>
      <w:r w:rsidRPr="00780BB8">
        <w:rPr>
          <w:rFonts w:ascii="Arial" w:eastAsia="Times New Roman" w:hAnsi="Arial" w:cs="Arial"/>
          <w:color w:val="000000"/>
        </w:rPr>
        <w:t>so as to</w:t>
      </w:r>
      <w:proofErr w:type="gramEnd"/>
      <w:r w:rsidRPr="00780BB8">
        <w:rPr>
          <w:rFonts w:ascii="Arial" w:eastAsia="Times New Roman" w:hAnsi="Arial" w:cs="Arial"/>
          <w:color w:val="000000"/>
        </w:rPr>
        <w:t xml:space="preserve"> reduce the cost of bank charges.</w:t>
      </w:r>
    </w:p>
    <w:p w14:paraId="5976F843" w14:textId="77777777" w:rsidR="00780BB8" w:rsidRPr="00780BB8" w:rsidRDefault="00780BB8" w:rsidP="00780BB8">
      <w:pPr>
        <w:numPr>
          <w:ilvl w:val="0"/>
          <w:numId w:val="3"/>
        </w:numPr>
        <w:spacing w:after="0" w:line="240" w:lineRule="auto"/>
        <w:textAlignment w:val="baseline"/>
        <w:rPr>
          <w:rFonts w:ascii="Arial" w:eastAsia="Times New Roman" w:hAnsi="Arial" w:cs="Arial"/>
          <w:color w:val="000000"/>
        </w:rPr>
      </w:pPr>
      <w:r w:rsidRPr="00780BB8">
        <w:rPr>
          <w:rFonts w:ascii="Arial" w:eastAsia="Times New Roman" w:hAnsi="Arial" w:cs="Arial"/>
          <w:color w:val="000000"/>
        </w:rPr>
        <w:t>The stores should partner with e-</w:t>
      </w:r>
      <w:proofErr w:type="spellStart"/>
      <w:r w:rsidRPr="00780BB8">
        <w:rPr>
          <w:rFonts w:ascii="Arial" w:eastAsia="Times New Roman" w:hAnsi="Arial" w:cs="Arial"/>
          <w:color w:val="000000"/>
        </w:rPr>
        <w:t>commerces</w:t>
      </w:r>
      <w:proofErr w:type="spellEnd"/>
      <w:r w:rsidRPr="00780BB8">
        <w:rPr>
          <w:rFonts w:ascii="Arial" w:eastAsia="Times New Roman" w:hAnsi="Arial" w:cs="Arial"/>
          <w:color w:val="000000"/>
        </w:rPr>
        <w:t xml:space="preserve"> stores for sales of products.</w:t>
      </w:r>
    </w:p>
    <w:p w14:paraId="55E39D06" w14:textId="77777777" w:rsidR="00931662" w:rsidRDefault="00931662"/>
    <w:sectPr w:rsidR="0093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A98"/>
    <w:multiLevelType w:val="multilevel"/>
    <w:tmpl w:val="E5E2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07E07"/>
    <w:multiLevelType w:val="multilevel"/>
    <w:tmpl w:val="3C68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03166"/>
    <w:multiLevelType w:val="multilevel"/>
    <w:tmpl w:val="9308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B8"/>
    <w:rsid w:val="00780BB8"/>
    <w:rsid w:val="007A4D5F"/>
    <w:rsid w:val="007B253C"/>
    <w:rsid w:val="00931662"/>
    <w:rsid w:val="00D35A5B"/>
    <w:rsid w:val="00E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80C4"/>
  <w15:chartTrackingRefBased/>
  <w15:docId w15:val="{F401CC74-B7C0-444E-8B61-258D9B97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B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Akande</dc:creator>
  <cp:keywords/>
  <dc:description/>
  <cp:lastModifiedBy>Afeez Akande</cp:lastModifiedBy>
  <cp:revision>2</cp:revision>
  <dcterms:created xsi:type="dcterms:W3CDTF">2023-01-29T05:01:00Z</dcterms:created>
  <dcterms:modified xsi:type="dcterms:W3CDTF">2023-01-29T12:25:00Z</dcterms:modified>
</cp:coreProperties>
</file>