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00" w:rsidRDefault="001F68B4" w:rsidP="001F68B4">
      <w:pPr>
        <w:pStyle w:val="2"/>
      </w:pPr>
      <w:bookmarkStart w:id="0" w:name="_Hlk23094931"/>
      <w:bookmarkEnd w:id="0"/>
      <w:r>
        <w:rPr>
          <w:rFonts w:hint="eastAsia"/>
        </w:rPr>
        <w:t>设计模式详述</w:t>
      </w:r>
    </w:p>
    <w:p w:rsidR="001F68B4" w:rsidRDefault="001F68B4" w:rsidP="001F68B4">
      <w:pPr>
        <w:pStyle w:val="2"/>
      </w:pPr>
      <w:r>
        <w:rPr>
          <w:rFonts w:hint="eastAsia"/>
        </w:rPr>
        <w:t>Observer</w:t>
      </w:r>
    </w:p>
    <w:p w:rsidR="001F68B4" w:rsidRDefault="001F68B4" w:rsidP="001F68B4">
      <w:r>
        <w:tab/>
      </w:r>
      <w:r>
        <w:rPr>
          <w:rFonts w:hint="eastAsia"/>
        </w:rPr>
        <w:t>Observer</w:t>
      </w:r>
      <w:r>
        <w:t xml:space="preserve"> </w:t>
      </w:r>
      <w:r>
        <w:rPr>
          <w:rFonts w:hint="eastAsia"/>
        </w:rPr>
        <w:t>Pattern定义了一种一对多的依赖关系，当一个对象的状态发生改变时，所有依赖于它的对象都得到通知并被自动更新。</w:t>
      </w:r>
      <w:r w:rsidR="00721982">
        <w:rPr>
          <w:rFonts w:hint="eastAsia"/>
        </w:rPr>
        <w:t>主要解决一个对象状态改变给其他对象通知的问题，而且要考虑到易用和低耦合，保证高度的协作的问题。观察者与被观察者之间是属于轻度的关联关系，并且是抽象耦合的。</w:t>
      </w:r>
    </w:p>
    <w:p w:rsidR="00721982" w:rsidRDefault="00721982" w:rsidP="001F68B4">
      <w:r>
        <w:tab/>
      </w:r>
      <w:r>
        <w:rPr>
          <w:rFonts w:hint="eastAsia"/>
        </w:rPr>
        <w:t>优点：1、观察者和被观察者是抽象耦合的。2、建立一套触发机制。</w:t>
      </w:r>
    </w:p>
    <w:p w:rsidR="00721982" w:rsidRDefault="00721982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缺点：1、如果一个被观察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有很多的直接和间接的观察者的话，将所有的观察者都通知到会花费很多时间。2、如果观察者和观察目标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之间有循环依赖的话，观察目标会触发它们之间进行循环调用，可能导致系统崩溃。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、观察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者模式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没有相应的机制让观察者知道所观察的目标对象是怎么发生变化的，而仅仅只是知道观察目标发生了变化。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Observer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士尼乐园有游乐设施如摩天轮和旋转木马，它们都还未开放，对这些设施感兴趣的游客们可以提前预约，当它们其中的项目开放或状态产生变化时，就会通知所有的预约者。</w:t>
      </w:r>
    </w:p>
    <w:p w:rsidR="00AB7281" w:rsidRDefault="00AB7281" w:rsidP="001F68B4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是用于处理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Editor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产生的状态改变，进而向特定的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发送值得关注的事件，且允许新预约者加入和当前预约者离开列表的订阅框架。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接口声明了通知接口，仅包含一个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update(</w:t>
      </w:r>
      <w:r w:rsidR="007048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方法。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RollerCosterListener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CarrouselListener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分别对应了预约摩天轮和预约旋转木马的预约者</w:t>
      </w:r>
      <w:r w:rsidR="00A83C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0485F" w:rsidRPr="0070485F" w:rsidRDefault="0070485F" w:rsidP="001F68B4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70485F" w:rsidRDefault="0070485F" w:rsidP="001F68B4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0500" cy="384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BB" w:rsidRDefault="00A83CBB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83CBB" w:rsidRPr="00ED28DA" w:rsidRDefault="00ED28DA" w:rsidP="00ED28DA">
      <w:pPr>
        <w:pStyle w:val="2"/>
        <w:rPr>
          <w:rFonts w:hint="eastAsia"/>
        </w:rPr>
      </w:pPr>
      <w:r>
        <w:rPr>
          <w:rFonts w:hint="eastAsia"/>
        </w:rPr>
        <w:t>Filter</w:t>
      </w:r>
    </w:p>
    <w:p w:rsidR="00ED28DA" w:rsidRDefault="00ED28DA" w:rsidP="00ED28DA">
      <w:r>
        <w:tab/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（过滤器模式）又被称为Criteria</w:t>
      </w:r>
      <w:r>
        <w:t xml:space="preserve"> </w:t>
      </w:r>
      <w:r>
        <w:rPr>
          <w:rFonts w:hint="eastAsia"/>
        </w:rPr>
        <w:t>Pattern（标准模式</w:t>
      </w:r>
      <w:r>
        <w:t xml:space="preserve"> </w:t>
      </w:r>
      <w:r>
        <w:rPr>
          <w:rFonts w:hint="eastAsia"/>
        </w:rPr>
        <w:t xml:space="preserve">）允许开发人员使用不同的标准来过滤一组对象，通过逻辑运算以解耦的方式把它们连接起来。这种类型的设计模式属于结构型模式，它结合多个标准来获得单一标准。 </w:t>
      </w:r>
    </w:p>
    <w:p w:rsidR="00ED28DA" w:rsidRDefault="00ED28DA" w:rsidP="00ED28DA">
      <w:r>
        <w:tab/>
      </w:r>
      <w:r>
        <w:rPr>
          <w:rFonts w:hint="eastAsia"/>
        </w:rPr>
        <w:t>优点：</w:t>
      </w:r>
      <w:r>
        <w:rPr>
          <w:rFonts w:hint="eastAsia"/>
        </w:rPr>
        <w:t>简单，解耦，使用方便。</w:t>
      </w:r>
    </w:p>
    <w:p w:rsidR="00ED28DA" w:rsidRDefault="00ED28DA" w:rsidP="00ED28DA">
      <w:pPr>
        <w:rPr>
          <w:rFonts w:hint="eastAsia"/>
        </w:rPr>
      </w:pPr>
      <w:r>
        <w:tab/>
      </w:r>
      <w:r>
        <w:rPr>
          <w:rFonts w:hint="eastAsia"/>
        </w:rPr>
        <w:t>缺点：在构建过滤规则的时候会有些繁琐。</w:t>
      </w:r>
    </w:p>
    <w:p w:rsidR="00ED28DA" w:rsidRDefault="00ED28DA" w:rsidP="00ED28DA">
      <w:r>
        <w:tab/>
      </w:r>
    </w:p>
    <w:p w:rsidR="00ED28DA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ED28DA" w:rsidRDefault="00ED28DA" w:rsidP="00ED28DA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Filter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士尼乐园有游乐设施如摩天轮和旋转木马，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每个游乐设施都对游客的年龄或身高有一定限制，在已预约该项目的游客中，需要以不同的条件筛选出符合游玩条件的游客并显示。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</w:p>
    <w:p w:rsidR="00ED28DA" w:rsidRDefault="00D57F20" w:rsidP="00ED28DA">
      <w:pPr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bookmarkStart w:id="1" w:name="_GoBack"/>
      <w:bookmarkEnd w:id="1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接口声明了标准接口，仅包含一个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meetCriteria</w:t>
      </w:r>
      <w:proofErr w:type="spellEnd"/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CriteriaAdult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</w:t>
      </w:r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riteriaHarderHeight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NormalHeight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都定义了具体的简单标准，分别筛选年龄和不同标准的身高</w:t>
      </w:r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RollerCoster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proofErr w:type="spellEnd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Carrousel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分别定义了摩天轮和旋转木马游玩条件的复杂标准，用于筛选能够游玩该游乐设施的游客。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ED28DA" w:rsidRPr="0070485F" w:rsidRDefault="00ED28DA" w:rsidP="00ED28D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ED28DA" w:rsidRDefault="00ED28DA" w:rsidP="00ED28D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A83CBB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D57F20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0EDD9921" wp14:editId="66484C12">
            <wp:extent cx="5264150" cy="280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BB" w:rsidRPr="001F68B4" w:rsidRDefault="00A83CBB" w:rsidP="001F68B4">
      <w:pPr>
        <w:rPr>
          <w:rFonts w:hint="eastAsia"/>
        </w:rPr>
      </w:pPr>
    </w:p>
    <w:sectPr w:rsidR="00A83CBB" w:rsidRPr="001F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4"/>
    <w:rsid w:val="001F68B4"/>
    <w:rsid w:val="0070485F"/>
    <w:rsid w:val="00721982"/>
    <w:rsid w:val="007848A5"/>
    <w:rsid w:val="007B1200"/>
    <w:rsid w:val="00A83CBB"/>
    <w:rsid w:val="00AB7281"/>
    <w:rsid w:val="00C308CA"/>
    <w:rsid w:val="00D57F20"/>
    <w:rsid w:val="00D83A06"/>
    <w:rsid w:val="00DE64F6"/>
    <w:rsid w:val="00E24511"/>
    <w:rsid w:val="00E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041C"/>
  <w15:chartTrackingRefBased/>
  <w15:docId w15:val="{27A4154F-D65A-4E2B-8ADA-8802C528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8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siteng ma</dc:creator>
  <cp:keywords/>
  <dc:description/>
  <cp:lastModifiedBy>siteng ma</cp:lastModifiedBy>
  <cp:revision>3</cp:revision>
  <dcterms:created xsi:type="dcterms:W3CDTF">2019-10-27T05:33:00Z</dcterms:created>
  <dcterms:modified xsi:type="dcterms:W3CDTF">2019-10-27T10:55:00Z</dcterms:modified>
</cp:coreProperties>
</file>