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46E"/>
          <w:sz w:val="40"/>
        </w:rPr>
        <w:t>MARINE POLLUTION IMAGE ANALYZER</w:t>
      </w:r>
    </w:p>
    <w:p>
      <w:pPr>
        <w:jc w:val="center"/>
      </w:pPr>
      <w:r>
        <w:rPr>
          <w:b/>
          <w:sz w:val="26"/>
        </w:rPr>
        <w:t>Five-Member Hackathon Team Plan &amp; Integration Blueprint</w:t>
      </w:r>
    </w:p>
    <w:p>
      <w:pPr>
        <w:jc w:val="center"/>
      </w:pPr>
      <w:r>
        <w:rPr>
          <w:i/>
          <w:sz w:val="20"/>
        </w:rPr>
        <w:t>PS-3Y-14 | 3rd Year Track: Life Below Water | SDG 14</w:t>
      </w:r>
    </w:p>
    <w:p/>
    <w:p>
      <w:pPr>
        <w:pStyle w:val="Heading1"/>
        <w:spacing w:before="160" w:after="80"/>
      </w:pPr>
      <w:r>
        <w:t>1. Project Overview</w:t>
      </w:r>
    </w:p>
    <w:p>
      <w:r>
        <w:t>The Marine Pollution Image Analyzer is a full-stack computer-vision application that accepts images of water bodies, detects visible pollution indicators, visualizes detections, assesses pollution severity, and generates a structured pollution report with optional location tracking.</w:t>
      </w:r>
    </w:p>
    <w:p>
      <w:r>
        <w:t>Core pollution categories:</w:t>
      </w:r>
    </w:p>
    <w:p>
      <w:pPr>
        <w:pStyle w:val="ListBullet"/>
        <w:spacing w:after="40"/>
      </w:pPr>
      <w:r>
        <w:t>Plastic debris and floating waste</w:t>
      </w:r>
    </w:p>
    <w:p>
      <w:pPr>
        <w:pStyle w:val="ListBullet"/>
        <w:spacing w:after="40"/>
      </w:pPr>
      <w:r>
        <w:t>Oil-like surface contamination or slicks</w:t>
      </w:r>
    </w:p>
    <w:p>
      <w:pPr>
        <w:pStyle w:val="ListBullet"/>
        <w:spacing w:after="40"/>
      </w:pPr>
      <w:r>
        <w:t>Algal bloom or unusual surface discoloration</w:t>
      </w:r>
    </w:p>
    <w:p>
      <w:pPr>
        <w:pStyle w:val="ListBullet"/>
        <w:spacing w:after="40"/>
      </w:pPr>
      <w:r>
        <w:t>Other visible contamination indicators</w:t>
      </w:r>
    </w:p>
    <w:p>
      <w:pPr>
        <w:pStyle w:val="ListBullet"/>
        <w:spacing w:after="40"/>
      </w:pPr>
      <w:r>
        <w:t>No obvious visible pollution / clean-water reference</w:t>
      </w:r>
    </w:p>
    <w:p>
      <w:pPr>
        <w:pStyle w:val="Heading1"/>
        <w:spacing w:before="160" w:after="80"/>
      </w:pPr>
      <w:r>
        <w:t>2. Recommended MVP Scope</w:t>
      </w:r>
    </w:p>
    <w:p>
      <w:r>
        <w:t>To ensure a working demo within a hackathon timeline, prioritize the following minimum viable product:</w:t>
      </w:r>
    </w:p>
    <w:p>
      <w:pPr>
        <w:pStyle w:val="ListBullet"/>
        <w:spacing w:after="40"/>
      </w:pPr>
      <w:r>
        <w:t>Upload one image through a web interface.</w:t>
      </w:r>
    </w:p>
    <w:p>
      <w:pPr>
        <w:pStyle w:val="ListBullet"/>
        <w:spacing w:after="40"/>
      </w:pPr>
      <w:r>
        <w:t>Run an AI model or inference service on the image.</w:t>
      </w:r>
    </w:p>
    <w:p>
      <w:pPr>
        <w:pStyle w:val="ListBullet"/>
        <w:spacing w:after="40"/>
      </w:pPr>
      <w:r>
        <w:t>Return pollution class, confidence score, and bounding boxes or segmentation masks where supported.</w:t>
      </w:r>
    </w:p>
    <w:p>
      <w:pPr>
        <w:pStyle w:val="ListBullet"/>
        <w:spacing w:after="40"/>
      </w:pPr>
      <w:r>
        <w:t>Display the original image with detection overlays.</w:t>
      </w:r>
    </w:p>
    <w:p>
      <w:pPr>
        <w:pStyle w:val="ListBullet"/>
        <w:spacing w:after="40"/>
      </w:pPr>
      <w:r>
        <w:t>Calculate a transparent severity level: Low, Moderate, High, or Critical.</w:t>
      </w:r>
    </w:p>
    <w:p>
      <w:pPr>
        <w:pStyle w:val="ListBullet"/>
        <w:spacing w:after="40"/>
      </w:pPr>
      <w:r>
        <w:t>Generate a downloadable or printable pollution report.</w:t>
      </w:r>
    </w:p>
    <w:p>
      <w:pPr>
        <w:pStyle w:val="ListBullet"/>
        <w:spacing w:after="40"/>
      </w:pPr>
      <w:r>
        <w:t>Allow the user to enter or select a location manually.</w:t>
      </w:r>
    </w:p>
    <w:p>
      <w:pPr>
        <w:pStyle w:val="ListBullet"/>
        <w:spacing w:after="40"/>
      </w:pPr>
      <w:r>
        <w:t>Store analysis history locally or in a lightweight database.</w:t>
      </w:r>
    </w:p>
    <w:p>
      <w:pPr>
        <w:pStyle w:val="Heading1"/>
        <w:spacing w:before="160" w:after="80"/>
      </w:pPr>
      <w:r>
        <w:t>3. Team Structure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0054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045"/>
            <w:vAlign w:val="center"/>
            <w:shd w:fill="0054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Primary Ownership</w:t>
            </w:r>
          </w:p>
        </w:tc>
        <w:tc>
          <w:tcPr>
            <w:tcW w:type="dxa" w:w="2045"/>
            <w:vAlign w:val="center"/>
            <w:shd w:fill="0054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Main Deliverable</w:t>
            </w:r>
          </w:p>
        </w:tc>
        <w:tc>
          <w:tcPr>
            <w:tcW w:type="dxa" w:w="2045"/>
            <w:vAlign w:val="center"/>
            <w:shd w:fill="0054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Suggested Tools</w:t>
            </w:r>
          </w:p>
        </w:tc>
        <w:tc>
          <w:tcPr>
            <w:tcW w:type="dxa" w:w="2045"/>
            <w:vAlign w:val="center"/>
            <w:shd w:fill="0054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Integration Dependency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Member 1 – AI/ML Engineer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Computer vision and inference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Detection API/model output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Python, YOLO, OpenCV, FastAPI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Independent; exposes API contract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Member 2 – Frontend Engineer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Upload UI and results visualization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 interface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React, Vite, Tailwind, Axios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Consumes stable backend API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Member 3 – Backend Engineer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API, validation, storage, orchestration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service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FastAPI, Pydantic, SQLite/PostgreSQL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Connects frontend, AI, reports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Member 4 – Report &amp; Analytics Engineer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Severity logic, report generation, dashboard data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 module and export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Python, Jinja2/HTML, jsPDF or ReportLab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Consumes standardized analysis JSON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Member 5 – UI/UX, Location &amp; QA Engineer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Design system, location, testing, deployment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Responsive polish, map/location, QA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Tailwind, Leaflet, GitHub Actions, Render/Vercel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Tests complete integrated system</w:t>
            </w:r>
          </w:p>
        </w:tc>
      </w:tr>
    </w:tbl>
    <w:p>
      <w:pPr>
        <w:pStyle w:val="Heading1"/>
        <w:spacing w:before="160" w:after="80"/>
      </w:pPr>
      <w:r>
        <w:t>4. Detailed Role Allocation</w:t>
      </w:r>
    </w:p>
    <w:p>
      <w:pPr>
        <w:pStyle w:val="Heading2"/>
        <w:spacing w:before="160" w:after="80"/>
      </w:pPr>
      <w:r>
        <w:t>Role 1 — AI/ML Engineer: Pollution Detection</w:t>
      </w:r>
    </w:p>
    <w:p>
      <w:r>
        <w:t>Owner: Member 1</w:t>
      </w:r>
    </w:p>
    <w:p>
      <w:r>
        <w:t>Objective: Build or integrate the computer-vision component that identifies visible pollution indicators.</w:t>
      </w:r>
    </w:p>
    <w:p>
      <w:r>
        <w:t>Responsibilities:</w:t>
      </w:r>
    </w:p>
    <w:p>
      <w:pPr>
        <w:pStyle w:val="ListBullet"/>
        <w:spacing w:after="40"/>
      </w:pPr>
      <w:r>
        <w:t>Research and select a feasible pre-trained model or inference approach.</w:t>
      </w:r>
    </w:p>
    <w:p>
      <w:pPr>
        <w:pStyle w:val="ListBullet"/>
        <w:spacing w:after="40"/>
      </w:pPr>
      <w:r>
        <w:t>Evaluate models such as YOLO-based object detection, segmentation models, or image-classification models.</w:t>
      </w:r>
    </w:p>
    <w:p>
      <w:pPr>
        <w:pStyle w:val="ListBullet"/>
        <w:spacing w:after="40"/>
      </w:pPr>
      <w:r>
        <w:t>Support categories such as plastic waste, oil-like slicks, algal bloom, other contamination, and clean/reference.</w:t>
      </w:r>
    </w:p>
    <w:p>
      <w:pPr>
        <w:pStyle w:val="ListBullet"/>
        <w:spacing w:after="40"/>
      </w:pPr>
      <w:r>
        <w:t>Prepare image preprocessing, resizing, normalization, and confidence thresholding.</w:t>
      </w:r>
    </w:p>
    <w:p>
      <w:pPr>
        <w:pStyle w:val="ListBullet"/>
        <w:spacing w:after="40"/>
      </w:pPr>
      <w:r>
        <w:t>Return machine-readable predictions, not UI-specific HTML.</w:t>
      </w:r>
    </w:p>
    <w:p>
      <w:pPr>
        <w:pStyle w:val="ListBullet"/>
        <w:spacing w:after="40"/>
      </w:pPr>
      <w:r>
        <w:t>Provide sample images and sample JSON responses for integration.</w:t>
      </w:r>
    </w:p>
    <w:p>
      <w:pPr>
        <w:pStyle w:val="ListBullet"/>
        <w:spacing w:after="40"/>
      </w:pPr>
      <w:r>
        <w:t>Document model limitations: the system detects visible indicators and does not prove chemical contamination.</w:t>
      </w:r>
    </w:p>
    <w:p>
      <w:r>
        <w:t>Deliverables:</w:t>
      </w:r>
    </w:p>
    <w:p>
      <w:pPr>
        <w:pStyle w:val="ListBullet"/>
        <w:spacing w:after="40"/>
      </w:pPr>
      <w:r>
        <w:t>Working inference script or model service</w:t>
      </w:r>
    </w:p>
    <w:p>
      <w:pPr>
        <w:pStyle w:val="ListBullet"/>
        <w:spacing w:after="40"/>
      </w:pPr>
      <w:r>
        <w:t>POST /predict endpoint or equivalent callable module</w:t>
      </w:r>
    </w:p>
    <w:p>
      <w:pPr>
        <w:pStyle w:val="ListBullet"/>
        <w:spacing w:after="40"/>
      </w:pPr>
      <w:r>
        <w:t>Standardized prediction JSON</w:t>
      </w:r>
    </w:p>
    <w:p>
      <w:pPr>
        <w:pStyle w:val="ListBullet"/>
        <w:spacing w:after="40"/>
      </w:pPr>
      <w:r>
        <w:t>At least 5–10 test images with expected outputs</w:t>
      </w:r>
    </w:p>
    <w:p>
      <w:pPr>
        <w:pStyle w:val="ListBullet"/>
        <w:spacing w:after="40"/>
      </w:pPr>
      <w:r>
        <w:t>README containing setup and model instructions</w:t>
      </w:r>
    </w:p>
    <w:p>
      <w:r>
        <w:t>Recommended stack: Python, OpenCV, Ultralytics YOLO or another suitable pre-trained model, NumPy, FastAPI.</w:t>
      </w:r>
    </w:p>
    <w:p>
      <w:r>
        <w:t>Do not modify: frontend components, report templates, database migrations, or deployment configuration.</w:t>
      </w:r>
    </w:p>
    <w:p>
      <w:pPr>
        <w:pStyle w:val="Heading2"/>
        <w:spacing w:before="160" w:after="80"/>
      </w:pPr>
      <w:r>
        <w:t>Role 2 — Frontend Engineer: Upload &amp; Results Interface</w:t>
      </w:r>
    </w:p>
    <w:p>
      <w:r>
        <w:t>Owner: Member 2</w:t>
      </w:r>
    </w:p>
    <w:p>
      <w:r>
        <w:t>Objective: Build the user-facing application for uploading images and viewing analysis results.</w:t>
      </w:r>
    </w:p>
    <w:p>
      <w:r>
        <w:t>Responsibilities:</w:t>
      </w:r>
    </w:p>
    <w:p>
      <w:pPr>
        <w:pStyle w:val="ListBullet"/>
        <w:spacing w:after="40"/>
      </w:pPr>
      <w:r>
        <w:t>Create the upload page with drag-and-drop and file picker support.</w:t>
      </w:r>
    </w:p>
    <w:p>
      <w:pPr>
        <w:pStyle w:val="ListBullet"/>
        <w:spacing w:after="40"/>
      </w:pPr>
      <w:r>
        <w:t>Add image preview, file validation, loading state, error state, and retry action.</w:t>
      </w:r>
    </w:p>
    <w:p>
      <w:pPr>
        <w:pStyle w:val="ListBullet"/>
        <w:spacing w:after="40"/>
      </w:pPr>
      <w:r>
        <w:t>Build the results page with original image and detection overlay display.</w:t>
      </w:r>
    </w:p>
    <w:p>
      <w:pPr>
        <w:pStyle w:val="ListBullet"/>
        <w:spacing w:after="40"/>
      </w:pPr>
      <w:r>
        <w:t>Show pollution category, confidence, severity, detected object count, and report status.</w:t>
      </w:r>
    </w:p>
    <w:p>
      <w:pPr>
        <w:pStyle w:val="ListBullet"/>
        <w:spacing w:after="40"/>
      </w:pPr>
      <w:r>
        <w:t>Consume backend APIs only through a centralized API client.</w:t>
      </w:r>
    </w:p>
    <w:p>
      <w:pPr>
        <w:pStyle w:val="ListBullet"/>
        <w:spacing w:after="40"/>
      </w:pPr>
      <w:r>
        <w:t>Use reusable components and a shared design system.</w:t>
      </w:r>
    </w:p>
    <w:p>
      <w:pPr>
        <w:pStyle w:val="ListBullet"/>
        <w:spacing w:after="40"/>
      </w:pPr>
      <w:r>
        <w:t>Ensure responsive behavior for laptop and mobile screens.</w:t>
      </w:r>
    </w:p>
    <w:p>
      <w:r>
        <w:t>Deliverables:</w:t>
      </w:r>
    </w:p>
    <w:p>
      <w:pPr>
        <w:pStyle w:val="ListBullet"/>
        <w:spacing w:after="40"/>
      </w:pPr>
      <w:r>
        <w:t>React application with routes/pages</w:t>
      </w:r>
    </w:p>
    <w:p>
      <w:pPr>
        <w:pStyle w:val="ListBullet"/>
        <w:spacing w:after="40"/>
      </w:pPr>
      <w:r>
        <w:t>Upload component</w:t>
      </w:r>
    </w:p>
    <w:p>
      <w:pPr>
        <w:pStyle w:val="ListBullet"/>
        <w:spacing w:after="40"/>
      </w:pPr>
      <w:r>
        <w:t>Results visualization component</w:t>
      </w:r>
    </w:p>
    <w:p>
      <w:pPr>
        <w:pStyle w:val="ListBullet"/>
        <w:spacing w:after="40"/>
      </w:pPr>
      <w:r>
        <w:t>Reusable cards, badges, buttons, modals, and loading states</w:t>
      </w:r>
    </w:p>
    <w:p>
      <w:pPr>
        <w:pStyle w:val="ListBullet"/>
        <w:spacing w:after="40"/>
      </w:pPr>
      <w:r>
        <w:t>API client module with environment-based backend URL</w:t>
      </w:r>
    </w:p>
    <w:p>
      <w:r>
        <w:t>Recommended stack: React, Vite, Tailwind CSS, Axios or fetch, React Router, Lucide React icons.</w:t>
      </w:r>
    </w:p>
    <w:p>
      <w:r>
        <w:t>Do not modify: AI model code, backend route implementation, report-generation logic, or database schema.</w:t>
      </w:r>
    </w:p>
    <w:p>
      <w:pPr>
        <w:pStyle w:val="Heading2"/>
        <w:spacing w:before="160" w:after="80"/>
      </w:pPr>
      <w:r>
        <w:t>Role 3 — Backend Engineer: API &amp; Data Layer</w:t>
      </w:r>
    </w:p>
    <w:p>
      <w:r>
        <w:t>Owner: Member 3</w:t>
      </w:r>
    </w:p>
    <w:p>
      <w:r>
        <w:t>Objective: Create the central service that connects the frontend, AI inference, report generator, and storage.</w:t>
      </w:r>
    </w:p>
    <w:p>
      <w:r>
        <w:t>Responsibilities:</w:t>
      </w:r>
    </w:p>
    <w:p>
      <w:pPr>
        <w:pStyle w:val="ListBullet"/>
        <w:spacing w:after="40"/>
      </w:pPr>
      <w:r>
        <w:t>Create API routes for image upload, analysis, analysis retrieval, and report retrieval.</w:t>
      </w:r>
    </w:p>
    <w:p>
      <w:pPr>
        <w:pStyle w:val="ListBullet"/>
        <w:spacing w:after="40"/>
      </w:pPr>
      <w:r>
        <w:t>Validate file type, file size, request fields, and response structure.</w:t>
      </w:r>
    </w:p>
    <w:p>
      <w:pPr>
        <w:pStyle w:val="ListBullet"/>
        <w:spacing w:after="40"/>
      </w:pPr>
      <w:r>
        <w:t>Call the AI inference module using a stable internal interface.</w:t>
      </w:r>
    </w:p>
    <w:p>
      <w:pPr>
        <w:pStyle w:val="ListBullet"/>
        <w:spacing w:after="40"/>
      </w:pPr>
      <w:r>
        <w:t>Normalize model output into the agreed analysis schema.</w:t>
      </w:r>
    </w:p>
    <w:p>
      <w:pPr>
        <w:pStyle w:val="ListBullet"/>
        <w:spacing w:after="40"/>
      </w:pPr>
      <w:r>
        <w:t>Implement storage for analysis records and image/report references.</w:t>
      </w:r>
    </w:p>
    <w:p>
      <w:pPr>
        <w:pStyle w:val="ListBullet"/>
        <w:spacing w:after="40"/>
      </w:pPr>
      <w:r>
        <w:t>Handle errors, timeouts, invalid images, and missing model responses.</w:t>
      </w:r>
    </w:p>
    <w:p>
      <w:pPr>
        <w:pStyle w:val="ListBullet"/>
        <w:spacing w:after="40"/>
      </w:pPr>
      <w:r>
        <w:t>Provide CORS configuration and environment variable handling.</w:t>
      </w:r>
    </w:p>
    <w:p>
      <w:r>
        <w:t>Deliverables:</w:t>
      </w:r>
    </w:p>
    <w:p>
      <w:pPr>
        <w:pStyle w:val="ListBullet"/>
        <w:spacing w:after="40"/>
      </w:pPr>
      <w:r>
        <w:t>FastAPI backend</w:t>
      </w:r>
    </w:p>
    <w:p>
      <w:pPr>
        <w:pStyle w:val="ListBullet"/>
        <w:spacing w:after="40"/>
      </w:pPr>
      <w:r>
        <w:t>Pydantic request/response schemas</w:t>
      </w:r>
    </w:p>
    <w:p>
      <w:pPr>
        <w:pStyle w:val="ListBullet"/>
        <w:spacing w:after="40"/>
      </w:pPr>
      <w:r>
        <w:t>Database models or SQLite persistence</w:t>
      </w:r>
    </w:p>
    <w:p>
      <w:pPr>
        <w:pStyle w:val="ListBullet"/>
        <w:spacing w:after="40"/>
      </w:pPr>
      <w:r>
        <w:t>API documentation through Swagger/OpenAPI</w:t>
      </w:r>
    </w:p>
    <w:p>
      <w:pPr>
        <w:pStyle w:val="ListBullet"/>
        <w:spacing w:after="40"/>
      </w:pPr>
      <w:r>
        <w:t>Integration-ready endpoints and sample curl requests</w:t>
      </w:r>
    </w:p>
    <w:p>
      <w:r>
        <w:t>Recommended stack: Python, FastAPI, Pydantic, SQLite for MVP, SQLAlchemy, python-multipart, Uvicorn.</w:t>
      </w:r>
    </w:p>
    <w:p>
      <w:r>
        <w:t>Do not modify: frontend visual components or AI model internals. The backend may import the AI module through a documented adapter.</w:t>
      </w:r>
    </w:p>
    <w:p>
      <w:pPr>
        <w:pStyle w:val="Heading2"/>
        <w:spacing w:before="160" w:after="80"/>
      </w:pPr>
      <w:r>
        <w:t>Role 4 — Report &amp; Analytics Engineer: Severity and Reporting</w:t>
      </w:r>
    </w:p>
    <w:p>
      <w:r>
        <w:t>Owner: Member 4</w:t>
      </w:r>
    </w:p>
    <w:p>
      <w:r>
        <w:t>Objective: Convert model predictions into an understandable pollution assessment and exportable report.</w:t>
      </w:r>
    </w:p>
    <w:p>
      <w:r>
        <w:t>Responsibilities:</w:t>
      </w:r>
    </w:p>
    <w:p>
      <w:pPr>
        <w:pStyle w:val="ListBullet"/>
        <w:spacing w:after="40"/>
      </w:pPr>
      <w:r>
        <w:t>Define transparent severity rules based on category, confidence, count, and visible area when available.</w:t>
      </w:r>
    </w:p>
    <w:p>
      <w:pPr>
        <w:pStyle w:val="ListBullet"/>
        <w:spacing w:after="40"/>
      </w:pPr>
      <w:r>
        <w:t>Create a report summary containing date/time, image name, location, detected categories, confidence, severity, and recommendations.</w:t>
      </w:r>
    </w:p>
    <w:p>
      <w:pPr>
        <w:pStyle w:val="ListBullet"/>
        <w:spacing w:after="40"/>
      </w:pPr>
      <w:r>
        <w:t>Build report templates for web display and PDF/print export.</w:t>
      </w:r>
    </w:p>
    <w:p>
      <w:pPr>
        <w:pStyle w:val="ListBullet"/>
        <w:spacing w:after="40"/>
      </w:pPr>
      <w:r>
        <w:t>Create analytics cards such as total detections, dominant pollution type, and severity distribution.</w:t>
      </w:r>
    </w:p>
    <w:p>
      <w:pPr>
        <w:pStyle w:val="ListBullet"/>
        <w:spacing w:after="40"/>
      </w:pPr>
      <w:r>
        <w:t>Keep severity rules configurable and documented rather than hidden inside UI code.</w:t>
      </w:r>
    </w:p>
    <w:p>
      <w:pPr>
        <w:pStyle w:val="ListBullet"/>
        <w:spacing w:after="40"/>
      </w:pPr>
      <w:r>
        <w:t>Clearly label results as image-based visual estimates.</w:t>
      </w:r>
    </w:p>
    <w:p>
      <w:r>
        <w:t>Suggested severity logic for MVP: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007C9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556"/>
            <w:vAlign w:val="center"/>
            <w:shd w:fill="007C9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Example Rule</w:t>
            </w:r>
          </w:p>
        </w:tc>
        <w:tc>
          <w:tcPr>
            <w:tcW w:type="dxa" w:w="2556"/>
            <w:vAlign w:val="center"/>
            <w:shd w:fill="007C9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UI Color Meaning</w:t>
            </w:r>
          </w:p>
        </w:tc>
        <w:tc>
          <w:tcPr>
            <w:tcW w:type="dxa" w:w="2556"/>
            <w:vAlign w:val="center"/>
            <w:shd w:fill="007C9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Suggested Action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Few low-confidence or isolated indicators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Informational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Monitor and document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Several visible indicators or medium confidence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Caution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Inspect area and consider cleanup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Multiple clear indicators, oil-like pattern, or dense waste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Warning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Prioritize field verification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Extensive visible contamination or multiple severe indicators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Urgent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Notify responsible authority and verify immediately</w:t>
            </w:r>
          </w:p>
        </w:tc>
      </w:tr>
    </w:tbl>
    <w:p>
      <w:r>
        <w:t>Deliverables:</w:t>
      </w:r>
    </w:p>
    <w:p>
      <w:pPr>
        <w:pStyle w:val="ListBullet"/>
        <w:spacing w:after="40"/>
      </w:pPr>
      <w:r>
        <w:t>Severity calculation module</w:t>
      </w:r>
    </w:p>
    <w:p>
      <w:pPr>
        <w:pStyle w:val="ListBullet"/>
        <w:spacing w:after="40"/>
      </w:pPr>
      <w:r>
        <w:t>Report JSON structure</w:t>
      </w:r>
    </w:p>
    <w:p>
      <w:pPr>
        <w:pStyle w:val="ListBullet"/>
        <w:spacing w:after="40"/>
      </w:pPr>
      <w:r>
        <w:t>HTML/PDF report template</w:t>
      </w:r>
    </w:p>
    <w:p>
      <w:pPr>
        <w:pStyle w:val="ListBullet"/>
        <w:spacing w:after="40"/>
      </w:pPr>
      <w:r>
        <w:t>Report preview/export component or endpoint</w:t>
      </w:r>
    </w:p>
    <w:p>
      <w:pPr>
        <w:pStyle w:val="ListBullet"/>
        <w:spacing w:after="40"/>
      </w:pPr>
      <w:r>
        <w:t>Documentation of scoring assumptions</w:t>
      </w:r>
    </w:p>
    <w:p>
      <w:r>
        <w:t>Recommended stack: Python, Jinja2, ReportLab or browser print/PDF, JavaScript chart library if needed.</w:t>
      </w:r>
    </w:p>
    <w:p>
      <w:pPr>
        <w:pStyle w:val="Heading2"/>
        <w:spacing w:before="160" w:after="80"/>
      </w:pPr>
      <w:r>
        <w:t>Role 5 — UI/UX, Location, QA &amp; Deployment Engineer</w:t>
      </w:r>
    </w:p>
    <w:p>
      <w:r>
        <w:t>Owner: Member 5</w:t>
      </w:r>
    </w:p>
    <w:p>
      <w:r>
        <w:t>Objective: Ensure the product is intuitive, visually polished, location-aware, tested, and demo-ready.</w:t>
      </w:r>
    </w:p>
    <w:p>
      <w:r>
        <w:t>Responsibilities:</w:t>
      </w:r>
    </w:p>
    <w:p>
      <w:pPr>
        <w:pStyle w:val="ListBullet"/>
        <w:spacing w:after="40"/>
      </w:pPr>
      <w:r>
        <w:t>Create the visual design system: colors, typography, spacing, cards, buttons, status badges, and accessibility rules.</w:t>
      </w:r>
    </w:p>
    <w:p>
      <w:pPr>
        <w:pStyle w:val="ListBullet"/>
        <w:spacing w:after="40"/>
      </w:pPr>
      <w:r>
        <w:t>Implement manual location entry and optional map display using Leaflet or a map provider.</w:t>
      </w:r>
    </w:p>
    <w:p>
      <w:pPr>
        <w:pStyle w:val="ListBullet"/>
        <w:spacing w:after="40"/>
      </w:pPr>
      <w:r>
        <w:t>Add location fields such as latitude, longitude, place name, and observation date.</w:t>
      </w:r>
    </w:p>
    <w:p>
      <w:pPr>
        <w:pStyle w:val="ListBullet"/>
        <w:spacing w:after="40"/>
      </w:pPr>
      <w:r>
        <w:t>Create empty, loading, success, and failure states across the application.</w:t>
      </w:r>
    </w:p>
    <w:p>
      <w:pPr>
        <w:pStyle w:val="ListBullet"/>
        <w:spacing w:after="40"/>
      </w:pPr>
      <w:r>
        <w:t>Write test cases for upload validation, API errors, prediction rendering, severity rules, and report generation.</w:t>
      </w:r>
    </w:p>
    <w:p>
      <w:pPr>
        <w:pStyle w:val="ListBullet"/>
        <w:spacing w:after="40"/>
      </w:pPr>
      <w:r>
        <w:t>Perform cross-browser and responsive testing.</w:t>
      </w:r>
    </w:p>
    <w:p>
      <w:pPr>
        <w:pStyle w:val="ListBullet"/>
        <w:spacing w:after="40"/>
      </w:pPr>
      <w:r>
        <w:t>Set up deployment documentation and environment variable checklists.</w:t>
      </w:r>
    </w:p>
    <w:p>
      <w:pPr>
        <w:pStyle w:val="ListBullet"/>
        <w:spacing w:after="40"/>
      </w:pPr>
      <w:r>
        <w:t>Coordinate final demo flow and presentation readiness.</w:t>
      </w:r>
    </w:p>
    <w:p>
      <w:r>
        <w:t>Deliverables:</w:t>
      </w:r>
    </w:p>
    <w:p>
      <w:pPr>
        <w:pStyle w:val="ListBullet"/>
        <w:spacing w:after="40"/>
      </w:pPr>
      <w:r>
        <w:t>Design system and UI review checklist</w:t>
      </w:r>
    </w:p>
    <w:p>
      <w:pPr>
        <w:pStyle w:val="ListBullet"/>
        <w:spacing w:after="40"/>
      </w:pPr>
      <w:r>
        <w:t>Location/map component</w:t>
      </w:r>
    </w:p>
    <w:p>
      <w:pPr>
        <w:pStyle w:val="ListBullet"/>
        <w:spacing w:after="40"/>
      </w:pPr>
      <w:r>
        <w:t>Test plan and bug tracker</w:t>
      </w:r>
    </w:p>
    <w:p>
      <w:pPr>
        <w:pStyle w:val="ListBullet"/>
        <w:spacing w:after="40"/>
      </w:pPr>
      <w:r>
        <w:t>Deployment configuration/documentation</w:t>
      </w:r>
    </w:p>
    <w:p>
      <w:pPr>
        <w:pStyle w:val="ListBullet"/>
        <w:spacing w:after="40"/>
      </w:pPr>
      <w:r>
        <w:t>Final end-to-end demo checklist</w:t>
      </w:r>
    </w:p>
    <w:p>
      <w:r>
        <w:t>Recommended stack: Tailwind CSS, Leaflet/React Leaflet, Playwright or basic browser testing, GitHub Actions, Vercel/Netlify for frontend, Render/Railway for backend.</w:t>
      </w:r>
    </w:p>
    <w:p>
      <w:pPr>
        <w:pStyle w:val="Heading1"/>
        <w:spacing w:before="160" w:after="80"/>
      </w:pPr>
      <w:r>
        <w:t>5.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054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408"/>
            <w:vAlign w:val="center"/>
            <w:shd w:fill="0054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Recommended Technology</w:t>
            </w:r>
          </w:p>
        </w:tc>
        <w:tc>
          <w:tcPr>
            <w:tcW w:type="dxa" w:w="3408"/>
            <w:vAlign w:val="center"/>
            <w:shd w:fill="0054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 + Vite + Tailwind CSS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Upload interface, dashboard, result visualization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 icons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Lucide React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Consistent icons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communication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Axios or fetch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Frontend-backend communication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+ FastAPI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REST API and orchestration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AI/CV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+ OpenCV + YOLO/segmentation model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Image preprocessing and pollution detection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Pydantic + python-multipart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Request and file validation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SQLite + SQLAlchemy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Analysis history and metadata for MVP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Jinja2 + HTML print/PDF or ReportLab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Pollution report generation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Leaflet / React Leaflet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Location visualization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 control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+ GitHub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Branching, pull requests, version history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Vercel/Netlify + Render/Railway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 and backend hosting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Postman/Swagger + browser tests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and end-to-end verification</w:t>
            </w:r>
          </w:p>
        </w:tc>
      </w:tr>
    </w:tbl>
    <w:p>
      <w:pPr>
        <w:pStyle w:val="Heading1"/>
        <w:spacing w:before="160" w:after="80"/>
      </w:pPr>
      <w:r>
        <w:t>6. Shared API Contract — Freeze Before Coding</w:t>
      </w:r>
    </w:p>
    <w:p>
      <w:r>
        <w:t>The API contract is the most important integration agreement. Members should build against this structure rather than changing fields independently.</w:t>
      </w:r>
    </w:p>
    <w:p>
      <w:r>
        <w:t>Example analysis request:</w:t>
      </w:r>
    </w:p>
    <w:p>
      <w:r>
        <w:rPr>
          <w:b/>
        </w:rPr>
        <w:t>POST /api/v1/analyze</w:t>
      </w:r>
    </w:p>
    <w:p>
      <w:r>
        <w:t>Multipart form-data:</w:t>
      </w:r>
    </w:p>
    <w:p>
      <w:pPr>
        <w:pStyle w:val="ListBullet"/>
        <w:spacing w:after="40"/>
      </w:pPr>
      <w:r>
        <w:t>image: uploaded image file</w:t>
      </w:r>
    </w:p>
    <w:p>
      <w:pPr>
        <w:pStyle w:val="ListBullet"/>
        <w:spacing w:after="40"/>
      </w:pPr>
      <w:r>
        <w:t>location_name: optional string</w:t>
      </w:r>
    </w:p>
    <w:p>
      <w:pPr>
        <w:pStyle w:val="ListBullet"/>
        <w:spacing w:after="40"/>
      </w:pPr>
      <w:r>
        <w:t>latitude: optional number</w:t>
      </w:r>
    </w:p>
    <w:p>
      <w:pPr>
        <w:pStyle w:val="ListBullet"/>
        <w:spacing w:after="40"/>
      </w:pPr>
      <w:r>
        <w:t>longitude: optional number</w:t>
      </w:r>
    </w:p>
    <w:p>
      <w:pPr>
        <w:pStyle w:val="ListBullet"/>
        <w:spacing w:after="40"/>
      </w:pPr>
      <w:r>
        <w:t>observation_date: optional ISO date</w:t>
      </w:r>
    </w:p>
    <w:p>
      <w:r>
        <w:t>Example standardized response:</w:t>
      </w:r>
    </w:p>
    <w:p>
      <w:r>
        <w:rPr>
          <w:rFonts w:ascii="Courier New" w:hAnsi="Courier New"/>
          <w:sz w:val="16"/>
        </w:rPr>
        <w:t>{</w:t>
        <w:br/>
        <w:t xml:space="preserve">  "analysis_id": "ANL-0001",</w:t>
        <w:br/>
        <w:t xml:space="preserve">  "status": "completed",</w:t>
        <w:br/>
        <w:t xml:space="preserve">  "image_url": "/uploads/ANL-0001.jpg",</w:t>
        <w:br/>
        <w:t xml:space="preserve">  "location": {</w:t>
        <w:br/>
        <w:t xml:space="preserve">    "name": "Karwar Coast",</w:t>
        <w:br/>
        <w:t xml:space="preserve">    "latitude": 14.80,</w:t>
        <w:br/>
        <w:t xml:space="preserve">    "longitude": 74.13</w:t>
        <w:br/>
        <w:t xml:space="preserve">  },</w:t>
        <w:br/>
        <w:t xml:space="preserve">  "detections": [</w:t>
        <w:br/>
        <w:t xml:space="preserve">    {</w:t>
        <w:br/>
        <w:t xml:space="preserve">      "class_name": "plastic_debris",</w:t>
        <w:br/>
        <w:t xml:space="preserve">      "confidence": 0.91,</w:t>
        <w:br/>
        <w:t xml:space="preserve">      "bbox": [120, 80, 340, 260],</w:t>
        <w:br/>
        <w:t xml:space="preserve">      "area_ratio": 0.04</w:t>
        <w:br/>
        <w:t xml:space="preserve">    }</w:t>
        <w:br/>
        <w:t xml:space="preserve">  ],</w:t>
        <w:br/>
        <w:t xml:space="preserve">  "summary": {</w:t>
        <w:br/>
        <w:t xml:space="preserve">    "dominant_category": "plastic_debris",</w:t>
        <w:br/>
        <w:t xml:space="preserve">    "total_detections": 1,</w:t>
        <w:br/>
        <w:t xml:space="preserve">    "severity": "Moderate",</w:t>
        <w:br/>
        <w:t xml:space="preserve">    "severity_score": 58</w:t>
        <w:br/>
        <w:t xml:space="preserve">  },</w:t>
        <w:br/>
        <w:t xml:space="preserve">  "report_url": "/api/v1/reports/ANL-0001"</w:t>
        <w:br/>
        <w:t>}</w:t>
      </w:r>
    </w:p>
    <w:p>
      <w:r>
        <w:t>Important contract rules:</w:t>
      </w:r>
    </w:p>
    <w:p>
      <w:pPr>
        <w:pStyle w:val="ListBullet"/>
        <w:spacing w:after="40"/>
      </w:pPr>
      <w:r>
        <w:t>Use snake_case for JSON fields.</w:t>
      </w:r>
    </w:p>
    <w:p>
      <w:pPr>
        <w:pStyle w:val="ListBullet"/>
        <w:spacing w:after="40"/>
      </w:pPr>
      <w:r>
        <w:t>Do not rename fields after frontend integration begins without informing the entire team.</w:t>
      </w:r>
    </w:p>
    <w:p>
      <w:pPr>
        <w:pStyle w:val="ListBullet"/>
        <w:spacing w:after="40"/>
      </w:pPr>
      <w:r>
        <w:t>Bounding boxes must use one fixed format: [x_min, y_min, x_max, y_max].</w:t>
      </w:r>
    </w:p>
    <w:p>
      <w:pPr>
        <w:pStyle w:val="ListBullet"/>
        <w:spacing w:after="40"/>
      </w:pPr>
      <w:r>
        <w:t>Confidence values must be between 0 and 1.</w:t>
      </w:r>
    </w:p>
    <w:p>
      <w:pPr>
        <w:pStyle w:val="ListBullet"/>
        <w:spacing w:after="40"/>
      </w:pPr>
      <w:r>
        <w:t>Class names must come from a shared enum/list.</w:t>
      </w:r>
    </w:p>
    <w:p>
      <w:pPr>
        <w:pStyle w:val="ListBullet"/>
        <w:spacing w:after="40"/>
      </w:pPr>
      <w:r>
        <w:t>All timestamps should use ISO 8601 format.</w:t>
      </w:r>
    </w:p>
    <w:p>
      <w:pPr>
        <w:pStyle w:val="ListBullet"/>
        <w:spacing w:after="40"/>
      </w:pPr>
      <w:r>
        <w:t>Errors should return a consistent structure: {"error": {"code": "...", "message": "..."}}.</w:t>
      </w:r>
    </w:p>
    <w:p>
      <w:pPr>
        <w:pStyle w:val="Heading1"/>
        <w:spacing w:before="160" w:after="80"/>
      </w:pPr>
      <w:r>
        <w:t>7. Repository Structure to Prevent Merge Conflicts</w:t>
      </w:r>
    </w:p>
    <w:p>
      <w:r>
        <w:t>Use a monorepo with ownership boundaries. Each member should primarily work inside their assigned folder.</w:t>
      </w:r>
    </w:p>
    <w:p>
      <w:r>
        <w:rPr>
          <w:rFonts w:ascii="Courier New" w:hAnsi="Courier New"/>
          <w:sz w:val="16"/>
        </w:rPr>
        <w:t>marine-pollution-analyzer/</w:t>
        <w:br/>
        <w:t>│</w:t>
        <w:br/>
        <w:t>├── README.md</w:t>
        <w:br/>
        <w:t>├── .gitignore</w:t>
        <w:br/>
        <w:t>├── .env.example</w:t>
        <w:br/>
        <w:t>├── docker-compose.yml                  # Backend owner maintains</w:t>
        <w:br/>
        <w:t>│</w:t>
        <w:br/>
        <w:t>├── frontend/                           # Member 2 + Member 5</w:t>
        <w:br/>
        <w:t>│   ├── src/</w:t>
        <w:br/>
        <w:t>│   │   ├── components/</w:t>
        <w:br/>
        <w:t>│   │   ├── pages/</w:t>
        <w:br/>
        <w:t>│   │   ├── layouts/</w:t>
        <w:br/>
        <w:t>│   │   ├── services/</w:t>
        <w:br/>
        <w:t>│   │   ├── hooks/</w:t>
        <w:br/>
        <w:t>│   │   ├── types/</w:t>
        <w:br/>
        <w:t>│   │   └── assets/</w:t>
        <w:br/>
        <w:t>│   └── package.json</w:t>
        <w:br/>
        <w:t>│</w:t>
        <w:br/>
        <w:t>├── backend/                            # Member 3</w:t>
        <w:br/>
        <w:t>│   ├── app/</w:t>
        <w:br/>
        <w:t>│   │   ├── main.py</w:t>
        <w:br/>
        <w:t>│   │   ├── api/</w:t>
        <w:br/>
        <w:t>│   │   ├── schemas/</w:t>
        <w:br/>
        <w:t>│   │   ├── models/</w:t>
        <w:br/>
        <w:t>│   │   ├── services/</w:t>
        <w:br/>
        <w:t>│   │   ├── db/</w:t>
        <w:br/>
        <w:t>│   │   └── core/</w:t>
        <w:br/>
        <w:t>│   ├── tests/</w:t>
        <w:br/>
        <w:t>│   └── requirements.txt</w:t>
        <w:br/>
        <w:t>│</w:t>
        <w:br/>
        <w:t>├── ai_service/                         # Member 1</w:t>
        <w:br/>
        <w:t>│   ├── model/</w:t>
        <w:br/>
        <w:t>│   ├── inference.py</w:t>
        <w:br/>
        <w:t>│   ├── preprocessing.py</w:t>
        <w:br/>
        <w:t>│   ├── labels.py</w:t>
        <w:br/>
        <w:t>│   ├── sample_outputs/</w:t>
        <w:br/>
        <w:t>│   └── requirements.txt</w:t>
        <w:br/>
        <w:t>│</w:t>
        <w:br/>
        <w:t>├── reporting/                          # Member 4</w:t>
        <w:br/>
        <w:t>│   ├── severity.py</w:t>
        <w:br/>
        <w:t>│   ├── report_builder.py</w:t>
        <w:br/>
        <w:t>│   ├── templates/</w:t>
        <w:br/>
        <w:t>│   ├── schemas.py</w:t>
        <w:br/>
        <w:t>│   └── tests/</w:t>
        <w:br/>
        <w:t>│</w:t>
        <w:br/>
        <w:t>├── docs/                               # All members; Member 5 coordinates</w:t>
        <w:br/>
        <w:t>│   ├── api-contract.md</w:t>
        <w:br/>
        <w:t>│   ├── architecture.md</w:t>
        <w:br/>
        <w:t>│   ├── testing.md</w:t>
        <w:br/>
        <w:t>│   └── demo-script.md</w:t>
        <w:br/>
        <w:t>│</w:t>
        <w:br/>
        <w:t>└── sample_data/</w:t>
        <w:br/>
        <w:t xml:space="preserve">    ├── images/</w:t>
        <w:br/>
        <w:t xml:space="preserve">    └── expected_results.json</w:t>
      </w:r>
    </w:p>
    <w:p>
      <w:r>
        <w:t>Ownership rule: do not edit another member's core folder unless the owner approves the change through a pull request.</w:t>
      </w:r>
    </w:p>
    <w:p>
      <w:pPr>
        <w:pStyle w:val="Heading1"/>
        <w:spacing w:before="160" w:after="80"/>
      </w:pPr>
      <w:r>
        <w:t>8. Git Workflow and Branching Strategy</w:t>
      </w:r>
    </w:p>
    <w:p>
      <w:pPr>
        <w:pStyle w:val="ListNumber"/>
        <w:spacing w:after="40"/>
      </w:pPr>
      <w:r>
        <w:t>main: stable, demo-ready code only.</w:t>
      </w:r>
    </w:p>
    <w:p>
      <w:pPr>
        <w:pStyle w:val="ListNumber"/>
        <w:spacing w:after="40"/>
      </w:pPr>
      <w:r>
        <w:t>develop: optional shared integration branch if the team is comfortable using it.</w:t>
      </w:r>
    </w:p>
    <w:p>
      <w:pPr>
        <w:pStyle w:val="ListNumber"/>
        <w:spacing w:after="40"/>
      </w:pPr>
      <w:r>
        <w:t>feature/member1-ai, feature/member2-frontend, feature/member3-backend, feature/member4-reporting, feature/member5-qa-ui: personal work branches.</w:t>
      </w:r>
    </w:p>
    <w:p>
      <w:pPr>
        <w:pStyle w:val="ListNumber"/>
        <w:spacing w:after="40"/>
      </w:pPr>
      <w:r>
        <w:t>Never commit directly to main.</w:t>
      </w:r>
    </w:p>
    <w:p>
      <w:pPr>
        <w:pStyle w:val="ListNumber"/>
        <w:spacing w:after="40"/>
      </w:pPr>
      <w:r>
        <w:t>Pull before starting work each day.</w:t>
      </w:r>
    </w:p>
    <w:p>
      <w:pPr>
        <w:pStyle w:val="ListNumber"/>
        <w:spacing w:after="40"/>
      </w:pPr>
      <w:r>
        <w:t>Make small commits with clear messages.</w:t>
      </w:r>
    </w:p>
    <w:p>
      <w:pPr>
        <w:pStyle w:val="ListNumber"/>
        <w:spacing w:after="40"/>
      </w:pPr>
      <w:r>
        <w:t>Open a pull request before merging.</w:t>
      </w:r>
    </w:p>
    <w:p>
      <w:pPr>
        <w:pStyle w:val="ListNumber"/>
        <w:spacing w:after="40"/>
      </w:pPr>
      <w:r>
        <w:t>At least one other member reviews the pull request.</w:t>
      </w:r>
    </w:p>
    <w:p>
      <w:pPr>
        <w:pStyle w:val="ListNumber"/>
        <w:spacing w:after="40"/>
      </w:pPr>
      <w:r>
        <w:t>Resolve conflicts in the feature branch, not directly on main.</w:t>
      </w:r>
    </w:p>
    <w:p>
      <w:pPr>
        <w:pStyle w:val="ListNumber"/>
        <w:spacing w:after="40"/>
      </w:pPr>
      <w:r>
        <w:t>Merge one feature at a time during the integration window.</w:t>
      </w:r>
    </w:p>
    <w:p>
      <w:r>
        <w:t>Suggested commit format:</w:t>
      </w:r>
    </w:p>
    <w:p>
      <w:r>
        <w:t>feat(ai): add pollution prediction adapter</w:t>
      </w:r>
    </w:p>
    <w:p>
      <w:r>
        <w:t>feat(frontend): add image upload component</w:t>
      </w:r>
    </w:p>
    <w:p>
      <w:r>
        <w:t>fix(backend): validate image file size</w:t>
      </w:r>
    </w:p>
    <w:p>
      <w:r>
        <w:t>docs(api): update analysis response schema</w:t>
      </w:r>
    </w:p>
    <w:p>
      <w:pPr>
        <w:pStyle w:val="Heading1"/>
        <w:spacing w:before="160" w:after="80"/>
      </w:pPr>
      <w:r>
        <w:t>9. Integration Rules to Avoid Merge Conflicts</w:t>
      </w:r>
    </w:p>
    <w:p>
      <w:pPr>
        <w:pStyle w:val="ListBullet"/>
        <w:spacing w:after="40"/>
      </w:pPr>
      <w:r>
        <w:t>Freeze the folder structure and API contract before parallel development.</w:t>
      </w:r>
    </w:p>
    <w:p>
      <w:pPr>
        <w:pStyle w:val="ListBullet"/>
        <w:spacing w:after="40"/>
      </w:pPr>
      <w:r>
        <w:t>Avoid having multiple members edit shared files such as package.json, main.py, README.md, or global CSS at the same time.</w:t>
      </w:r>
    </w:p>
    <w:p>
      <w:pPr>
        <w:pStyle w:val="ListBullet"/>
        <w:spacing w:after="40"/>
      </w:pPr>
      <w:r>
        <w:t>Assign one owner to every shared configuration file.</w:t>
      </w:r>
    </w:p>
    <w:p>
      <w:pPr>
        <w:pStyle w:val="ListBullet"/>
        <w:spacing w:after="40"/>
      </w:pPr>
      <w:r>
        <w:t>Use separate component files instead of putting all UI code in App.jsx.</w:t>
      </w:r>
    </w:p>
    <w:p>
      <w:pPr>
        <w:pStyle w:val="ListBullet"/>
        <w:spacing w:after="40"/>
      </w:pPr>
      <w:r>
        <w:t>Use a centralized API service file rather than writing API calls throughout components.</w:t>
      </w:r>
    </w:p>
    <w:p>
      <w:pPr>
        <w:pStyle w:val="ListBullet"/>
        <w:spacing w:after="40"/>
      </w:pPr>
      <w:r>
        <w:t>Keep environment variables in .env files and commit only .env.example.</w:t>
      </w:r>
    </w:p>
    <w:p>
      <w:pPr>
        <w:pStyle w:val="ListBullet"/>
        <w:spacing w:after="40"/>
      </w:pPr>
      <w:r>
        <w:t>Do not commit large model weights to GitHub; use a release, cloud storage, or documented download step.</w:t>
      </w:r>
    </w:p>
    <w:p>
      <w:pPr>
        <w:pStyle w:val="ListBullet"/>
        <w:spacing w:after="40"/>
      </w:pPr>
      <w:r>
        <w:t>Use mock JSON responses so frontend and reporting work can continue before the AI service is complete.</w:t>
      </w:r>
    </w:p>
    <w:p>
      <w:pPr>
        <w:pStyle w:val="ListBullet"/>
        <w:spacing w:after="40"/>
      </w:pPr>
      <w:r>
        <w:t>Every member must pull the latest main/develop branch before opening a pull request.</w:t>
      </w:r>
    </w:p>
    <w:p>
      <w:pPr>
        <w:pStyle w:val="ListBullet"/>
        <w:spacing w:after="40"/>
      </w:pPr>
      <w:r>
        <w:t>Do not rename shared fields, folders, or routes without a short team agreement.</w:t>
      </w:r>
    </w:p>
    <w:p>
      <w:pPr>
        <w:pStyle w:val="Heading1"/>
        <w:spacing w:before="160" w:after="80"/>
      </w:pPr>
      <w:r>
        <w:t>10. Parallel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007C9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556"/>
            <w:vAlign w:val="center"/>
            <w:shd w:fill="007C9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Members 1–2</w:t>
            </w:r>
          </w:p>
        </w:tc>
        <w:tc>
          <w:tcPr>
            <w:tcW w:type="dxa" w:w="2556"/>
            <w:vAlign w:val="center"/>
            <w:shd w:fill="007C9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Members 3–4</w:t>
            </w:r>
          </w:p>
        </w:tc>
        <w:tc>
          <w:tcPr>
            <w:tcW w:type="dxa" w:w="2556"/>
            <w:vAlign w:val="center"/>
            <w:shd w:fill="007C9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Member 5 / Team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1: Planning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Choose model; build UI wireframe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Freeze API and DB schema; define report fields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Define design system, test cases, Git rules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2: Independent Build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inference; upload and results UI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endpoints; severity and report module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Location component; test fixtures; deployment setup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3: First Integration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Connect frontend to backend; connect model adapter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Connect report module to analysis response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 API tests and identify defects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4: Polish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Improve confidence/overlay display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Improve errors, persistence, report export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Responsive QA, accessibility, demo flow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Phase 5: Final Demo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Validate sample predictions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Verify complete API and report flow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 final testing, deployment, and presentation</w:t>
            </w:r>
          </w:p>
        </w:tc>
      </w:tr>
    </w:tbl>
    <w:p>
      <w:pPr>
        <w:pStyle w:val="Heading1"/>
        <w:spacing w:before="160" w:after="80"/>
      </w:pPr>
      <w:r>
        <w:t>11. Suggested Hackathon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054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3408"/>
            <w:vAlign w:val="center"/>
            <w:shd w:fill="0054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08"/>
            <w:vAlign w:val="center"/>
            <w:shd w:fill="00546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Activities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Hour 0–0.5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Team alignment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Freeze scope, roles, API schema, Git repository, and folder structure.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Hour 0.5–1.5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branches, install dependencies, create mock response, configure environment files.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Hour 1.5–3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Parallel development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inference, frontend screens, backend routes, report logic, and QA assets built independently.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Hour 3–4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First integration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Connect upload → backend → AI → results. Fix schema and CORS issues.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Hour 4–5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Reporting and location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Connect severity, report preview/export, location fields, and map.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Hour 5–6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Testing and polish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 sample images, test errors, improve UI, verify deployment.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 30 minutes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Demo rehearsal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Prepare a 2–3 minute story, backup screenshots, and fallback mock mode.</w:t>
            </w:r>
          </w:p>
        </w:tc>
      </w:tr>
    </w:tbl>
    <w:p>
      <w:pPr>
        <w:pStyle w:val="Heading1"/>
        <w:spacing w:before="160" w:after="80"/>
      </w:pPr>
      <w:r>
        <w:t>12. Definition of Done</w:t>
      </w:r>
    </w:p>
    <w:p>
      <w:pPr>
        <w:pStyle w:val="ListBullet"/>
        <w:spacing w:after="40"/>
      </w:pPr>
      <w:r>
        <w:t>A user can upload a valid water-body image.</w:t>
      </w:r>
    </w:p>
    <w:p>
      <w:pPr>
        <w:pStyle w:val="ListBullet"/>
        <w:spacing w:after="40"/>
      </w:pPr>
      <w:r>
        <w:t>The backend returns a completed analysis or a clear error.</w:t>
      </w:r>
    </w:p>
    <w:p>
      <w:pPr>
        <w:pStyle w:val="ListBullet"/>
        <w:spacing w:after="40"/>
      </w:pPr>
      <w:r>
        <w:t>At least one pollution category is displayed with confidence.</w:t>
      </w:r>
    </w:p>
    <w:p>
      <w:pPr>
        <w:pStyle w:val="ListBullet"/>
        <w:spacing w:after="40"/>
      </w:pPr>
      <w:r>
        <w:t>Detection boxes/masks are aligned correctly with the source image.</w:t>
      </w:r>
    </w:p>
    <w:p>
      <w:pPr>
        <w:pStyle w:val="ListBullet"/>
        <w:spacing w:after="40"/>
      </w:pPr>
      <w:r>
        <w:t>Severity is calculated using documented rules.</w:t>
      </w:r>
    </w:p>
    <w:p>
      <w:pPr>
        <w:pStyle w:val="ListBullet"/>
        <w:spacing w:after="40"/>
      </w:pPr>
      <w:r>
        <w:t>Location can be entered or attached to the analysis.</w:t>
      </w:r>
    </w:p>
    <w:p>
      <w:pPr>
        <w:pStyle w:val="ListBullet"/>
        <w:spacing w:after="40"/>
      </w:pPr>
      <w:r>
        <w:t>A report can be viewed and exported or printed.</w:t>
      </w:r>
    </w:p>
    <w:p>
      <w:pPr>
        <w:pStyle w:val="ListBullet"/>
        <w:spacing w:after="40"/>
      </w:pPr>
      <w:r>
        <w:t>The application works on a clean machine using the README instructions.</w:t>
      </w:r>
    </w:p>
    <w:p>
      <w:pPr>
        <w:pStyle w:val="ListBullet"/>
        <w:spacing w:after="40"/>
      </w:pPr>
      <w:r>
        <w:t>No secrets, API keys, or model credentials are committed.</w:t>
      </w:r>
    </w:p>
    <w:p>
      <w:pPr>
        <w:pStyle w:val="ListBullet"/>
        <w:spacing w:after="40"/>
      </w:pPr>
      <w:r>
        <w:t>The team has a fallback demo using prepared sample images and mock results.</w:t>
      </w:r>
    </w:p>
    <w:p>
      <w:pPr>
        <w:pStyle w:val="Heading1"/>
        <w:spacing w:before="160" w:after="80"/>
      </w:pPr>
      <w:r>
        <w:t>13.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07C9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408"/>
            <w:vAlign w:val="center"/>
            <w:shd w:fill="007C9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408"/>
            <w:vAlign w:val="center"/>
            <w:shd w:fill="007C9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suitable pollution dataset/model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results may be weak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a pre-trained model, clearly label visual estimates, and support mock/sample inference for demo.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Model is too slow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Poor demo experience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Resize images, use confidence thresholds, cache results, and show progress state.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 schema changes late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Merge/integration breakage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Freeze schema early and use mock JSON fixtures.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Map API/key issues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Location feature fails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Support manual location text and optional coordinates; make map enhancement non-blocking.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PDF generation fails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 deliverable missing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Provide HTML report and browser print-to-PDF fallback.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Merge conflicts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 lost during integration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Folder ownership, small PRs, shared-file owners, and scheduled integration window.</w:t>
            </w:r>
          </w:p>
        </w:tc>
      </w:tr>
    </w:tbl>
    <w:p>
      <w:pPr>
        <w:pStyle w:val="Heading1"/>
        <w:spacing w:before="160" w:after="80"/>
      </w:pPr>
      <w:r>
        <w:t>14. Final Team Agreement</w:t>
      </w:r>
    </w:p>
    <w:p>
      <w:r>
        <w:t>Before coding begins, all five members should agree to the following:</w:t>
      </w:r>
    </w:p>
    <w:p>
      <w:pPr>
        <w:pStyle w:val="ListBullet"/>
        <w:spacing w:after="40"/>
      </w:pPr>
      <w:r>
        <w:t>We will build the MVP first and treat advanced features as optional.</w:t>
      </w:r>
    </w:p>
    <w:p>
      <w:pPr>
        <w:pStyle w:val="ListBullet"/>
        <w:spacing w:after="40"/>
      </w:pPr>
      <w:r>
        <w:t>We will use the agreed API contract and shared class names.</w:t>
      </w:r>
    </w:p>
    <w:p>
      <w:pPr>
        <w:pStyle w:val="ListBullet"/>
        <w:spacing w:after="40"/>
      </w:pPr>
      <w:r>
        <w:t>We will keep our work within assigned folders wherever possible.</w:t>
      </w:r>
    </w:p>
    <w:p>
      <w:pPr>
        <w:pStyle w:val="ListBullet"/>
        <w:spacing w:after="40"/>
      </w:pPr>
      <w:r>
        <w:t>We will use Git branches and pull requests.</w:t>
      </w:r>
    </w:p>
    <w:p>
      <w:pPr>
        <w:pStyle w:val="ListBullet"/>
        <w:spacing w:after="40"/>
      </w:pPr>
      <w:r>
        <w:t>We will integrate early instead of waiting until the final hour.</w:t>
      </w:r>
    </w:p>
    <w:p>
      <w:pPr>
        <w:pStyle w:val="ListBullet"/>
        <w:spacing w:after="40"/>
      </w:pPr>
      <w:r>
        <w:t>We will present AI outputs as visible-image indicators, not as laboratory-confirmed pollution measurements.</w:t>
      </w:r>
    </w:p>
    <w:p>
      <w:pPr>
        <w:pStyle w:val="ListBullet"/>
        <w:spacing w:after="40"/>
      </w:pPr>
      <w:r>
        <w:t>We will maintain a fallback demo mode with prepared images and saved responses.</w:t>
      </w:r>
    </w:p>
    <w:p/>
    <w:p>
      <w:pPr>
        <w:jc w:val="center"/>
      </w:pPr>
      <w:r>
        <w:rPr>
          <w:b/>
          <w:color w:val="00546E"/>
        </w:rPr>
        <w:t>Prepared for the PS-3Y-14 Marine Pollution Image Analyzer Hackathon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