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MARINE POLLUTION IMAGE ANALYZER</w:t>
      </w:r>
    </w:p>
    <w:p>
      <w:pPr>
        <w:jc w:val="center"/>
      </w:pPr>
      <w:r>
        <w:rPr>
          <w:i/>
          <w:sz w:val="24"/>
        </w:rPr>
        <w:t>Coding Agent Project Context &amp; Complete Execution Guide</w:t>
      </w:r>
    </w:p>
    <w:p>
      <w:pPr>
        <w:jc w:val="center"/>
      </w:pPr>
      <w:r>
        <w:t>PS-3Y-14 | 3rd Year Track: Life Below Water | SDG 14</w:t>
      </w:r>
    </w:p>
    <w:p>
      <w:pPr>
        <w:pStyle w:val="Heading1"/>
      </w:pPr>
      <w:r>
        <w:t>1. Purpose of This Document</w:t>
      </w:r>
    </w:p>
    <w:p>
      <w:r>
        <w:t>This document is the single source of context for any coding agent assisting with the Marine Pollution Image Analyzer hackathon project. The agent must understand the product goal, MVP scope, team ownership, repository boundaries, API contract, integration sequence, technical decisions, fallback behavior, and definition of done before making changes.</w:t>
      </w:r>
    </w:p>
    <w:p>
      <w:r>
        <w:t>The project is an image-based visual assessment tool. It detects visible pollution indicators in water-body images and presents an understandable pollution report. It must not claim to perform laboratory-grade chemical testing or prove contamination from an image alone.</w:t>
      </w:r>
    </w:p>
    <w:p>
      <w:pPr>
        <w:pStyle w:val="Heading1"/>
      </w:pPr>
      <w:r>
        <w:t>2. Project Overview</w:t>
      </w:r>
    </w:p>
    <w:p>
      <w:r>
        <w:t>Build a full-stack computer-vision application that accepts an uploaded image of a water body, runs an AI model or inference service, identifies visible pollution indicators, displays detections, calculates a transparent severity level, and generates a downloadable or printable report.</w:t>
      </w:r>
    </w:p>
    <w:p>
      <w:pPr>
        <w:pStyle w:val="Heading2"/>
      </w:pPr>
      <w:r>
        <w:t>Core pollution categories</w:t>
      </w:r>
    </w:p>
    <w:p>
      <w:pPr>
        <w:pStyle w:val="ListBullet"/>
      </w:pPr>
      <w:r>
        <w:t>Plastic debris and floating waste</w:t>
      </w:r>
    </w:p>
    <w:p>
      <w:pPr>
        <w:pStyle w:val="ListBullet"/>
      </w:pPr>
      <w:r>
        <w:t>Oil-like surface contamination or slicks</w:t>
      </w:r>
    </w:p>
    <w:p>
      <w:pPr>
        <w:pStyle w:val="ListBullet"/>
      </w:pPr>
      <w:r>
        <w:t>Algal bloom or unusual surface discoloration</w:t>
      </w:r>
    </w:p>
    <w:p>
      <w:pPr>
        <w:pStyle w:val="ListBullet"/>
      </w:pPr>
      <w:r>
        <w:t>Other visible contamination indicators</w:t>
      </w:r>
    </w:p>
    <w:p>
      <w:pPr>
        <w:pStyle w:val="ListBullet"/>
      </w:pPr>
      <w:r>
        <w:t>No obvious visible pollution / clean-water reference</w:t>
      </w:r>
    </w:p>
    <w:p>
      <w:pPr>
        <w:pStyle w:val="Heading1"/>
      </w:pPr>
      <w:r>
        <w:t>3. MVP Scope</w:t>
      </w:r>
    </w:p>
    <w:p>
      <w:pPr>
        <w:pStyle w:val="ListBullet"/>
      </w:pPr>
      <w:r>
        <w:t>Upload one image through a web interface.</w:t>
      </w:r>
    </w:p>
    <w:p>
      <w:pPr>
        <w:pStyle w:val="ListBullet"/>
      </w:pPr>
      <w:r>
        <w:t>Validate file type and file size.</w:t>
      </w:r>
    </w:p>
    <w:p>
      <w:pPr>
        <w:pStyle w:val="ListBullet"/>
      </w:pPr>
      <w:r>
        <w:t>Run AI inference or a clearly labeled mock inference mode.</w:t>
      </w:r>
    </w:p>
    <w:p>
      <w:pPr>
        <w:pStyle w:val="ListBullet"/>
      </w:pPr>
      <w:r>
        <w:t>Return pollution class, confidence score, and bounding boxes or segmentation masks where supported.</w:t>
      </w:r>
    </w:p>
    <w:p>
      <w:pPr>
        <w:pStyle w:val="ListBullet"/>
      </w:pPr>
      <w:r>
        <w:t>Display the original image with detection overlays.</w:t>
      </w:r>
    </w:p>
    <w:p>
      <w:pPr>
        <w:pStyle w:val="ListBullet"/>
      </w:pPr>
      <w:r>
        <w:t>Calculate severity: Low, Moderate, High, or Critical.</w:t>
      </w:r>
    </w:p>
    <w:p>
      <w:pPr>
        <w:pStyle w:val="ListBullet"/>
      </w:pPr>
      <w:r>
        <w:t>Allow manual location entry and optional latitude/longitude.</w:t>
      </w:r>
    </w:p>
    <w:p>
      <w:pPr>
        <w:pStyle w:val="ListBullet"/>
      </w:pPr>
      <w:r>
        <w:t>Store analysis history locally or in a lightweight SQLite database.</w:t>
      </w:r>
    </w:p>
    <w:p>
      <w:pPr>
        <w:pStyle w:val="ListBullet"/>
      </w:pPr>
      <w:r>
        <w:t>Generate a report that can be viewed, printed, or exported as PDF.</w:t>
      </w:r>
    </w:p>
    <w:p>
      <w:pPr>
        <w:pStyle w:val="ListBullet"/>
      </w:pPr>
      <w:r>
        <w:t>Provide a prepared fallback demo using sample images and saved JSON results.</w:t>
      </w:r>
    </w:p>
    <w:p>
      <w:pPr>
        <w:pStyle w:val="Heading1"/>
      </w:pPr>
      <w:r>
        <w:t>4. Recommended 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Purpose</w:t>
            </w:r>
          </w:p>
        </w:tc>
      </w:tr>
      <w:tr>
        <w:tc>
          <w:tcPr>
            <w:tcW w:type="dxa" w:w="3360"/>
          </w:tcPr>
          <w:p>
            <w:r>
              <w:t>Frontend</w:t>
            </w:r>
          </w:p>
        </w:tc>
        <w:tc>
          <w:tcPr>
            <w:tcW w:type="dxa" w:w="3360"/>
          </w:tcPr>
          <w:p>
            <w:r>
              <w:t>React + Vite + Tailwind CSS</w:t>
            </w:r>
          </w:p>
        </w:tc>
        <w:tc>
          <w:tcPr>
            <w:tcW w:type="dxa" w:w="3360"/>
          </w:tcPr>
          <w:p>
            <w:r>
              <w:t>Upload UI, dashboard, result visualization</w:t>
            </w:r>
          </w:p>
        </w:tc>
      </w:tr>
      <w:tr>
        <w:tc>
          <w:tcPr>
            <w:tcW w:type="dxa" w:w="3360"/>
          </w:tcPr>
          <w:p>
            <w:r>
              <w:t>Icons</w:t>
            </w:r>
          </w:p>
        </w:tc>
        <w:tc>
          <w:tcPr>
            <w:tcW w:type="dxa" w:w="3360"/>
          </w:tcPr>
          <w:p>
            <w:r>
              <w:t>Lucide React</w:t>
            </w:r>
          </w:p>
        </w:tc>
        <w:tc>
          <w:tcPr>
            <w:tcW w:type="dxa" w:w="3360"/>
          </w:tcPr>
          <w:p>
            <w:r>
              <w:t>Consistent interface icons</w:t>
            </w:r>
          </w:p>
        </w:tc>
      </w:tr>
      <w:tr>
        <w:tc>
          <w:tcPr>
            <w:tcW w:type="dxa" w:w="3360"/>
          </w:tcPr>
          <w:p>
            <w:r>
              <w:t>API client</w:t>
            </w:r>
          </w:p>
        </w:tc>
        <w:tc>
          <w:tcPr>
            <w:tcW w:type="dxa" w:w="3360"/>
          </w:tcPr>
          <w:p>
            <w:r>
              <w:t>Axios or fetch</w:t>
            </w:r>
          </w:p>
        </w:tc>
        <w:tc>
          <w:tcPr>
            <w:tcW w:type="dxa" w:w="3360"/>
          </w:tcPr>
          <w:p>
            <w:r>
              <w:t>Frontend-backend communication</w:t>
            </w:r>
          </w:p>
        </w:tc>
      </w:tr>
      <w:tr>
        <w:tc>
          <w:tcPr>
            <w:tcW w:type="dxa" w:w="3360"/>
          </w:tcPr>
          <w:p>
            <w:r>
              <w:t>Backend</w:t>
            </w:r>
          </w:p>
        </w:tc>
        <w:tc>
          <w:tcPr>
            <w:tcW w:type="dxa" w:w="3360"/>
          </w:tcPr>
          <w:p>
            <w:r>
              <w:t>Python + FastAPI</w:t>
            </w:r>
          </w:p>
        </w:tc>
        <w:tc>
          <w:tcPr>
            <w:tcW w:type="dxa" w:w="3360"/>
          </w:tcPr>
          <w:p>
            <w:r>
              <w:t>REST API and orchestration</w:t>
            </w:r>
          </w:p>
        </w:tc>
      </w:tr>
      <w:tr>
        <w:tc>
          <w:tcPr>
            <w:tcW w:type="dxa" w:w="3360"/>
          </w:tcPr>
          <w:p>
            <w:r>
              <w:t>AI/CV</w:t>
            </w:r>
          </w:p>
        </w:tc>
        <w:tc>
          <w:tcPr>
            <w:tcW w:type="dxa" w:w="3360"/>
          </w:tcPr>
          <w:p>
            <w:r>
              <w:t>Python + OpenCV + YOLO/segmentation/classification</w:t>
            </w:r>
          </w:p>
        </w:tc>
        <w:tc>
          <w:tcPr>
            <w:tcW w:type="dxa" w:w="3360"/>
          </w:tcPr>
          <w:p>
            <w:r>
              <w:t>Pollution detection</w:t>
            </w:r>
          </w:p>
        </w:tc>
      </w:tr>
      <w:tr>
        <w:tc>
          <w:tcPr>
            <w:tcW w:type="dxa" w:w="3360"/>
          </w:tcPr>
          <w:p>
            <w:r>
              <w:t>Validation</w:t>
            </w:r>
          </w:p>
        </w:tc>
        <w:tc>
          <w:tcPr>
            <w:tcW w:type="dxa" w:w="3360"/>
          </w:tcPr>
          <w:p>
            <w:r>
              <w:t>Pydantic + python-multipart</w:t>
            </w:r>
          </w:p>
        </w:tc>
        <w:tc>
          <w:tcPr>
            <w:tcW w:type="dxa" w:w="3360"/>
          </w:tcPr>
          <w:p>
            <w:r>
              <w:t>Request and file validation</w:t>
            </w:r>
          </w:p>
        </w:tc>
      </w:tr>
      <w:tr>
        <w:tc>
          <w:tcPr>
            <w:tcW w:type="dxa" w:w="3360"/>
          </w:tcPr>
          <w:p>
            <w:r>
              <w:t>Database</w:t>
            </w:r>
          </w:p>
        </w:tc>
        <w:tc>
          <w:tcPr>
            <w:tcW w:type="dxa" w:w="3360"/>
          </w:tcPr>
          <w:p>
            <w:r>
              <w:t>SQLite + SQLAlchemy</w:t>
            </w:r>
          </w:p>
        </w:tc>
        <w:tc>
          <w:tcPr>
            <w:tcW w:type="dxa" w:w="3360"/>
          </w:tcPr>
          <w:p>
            <w:r>
              <w:t>Analysis history and metadata</w:t>
            </w:r>
          </w:p>
        </w:tc>
      </w:tr>
      <w:tr>
        <w:tc>
          <w:tcPr>
            <w:tcW w:type="dxa" w:w="3360"/>
          </w:tcPr>
          <w:p>
            <w:r>
              <w:t>Reports</w:t>
            </w:r>
          </w:p>
        </w:tc>
        <w:tc>
          <w:tcPr>
            <w:tcW w:type="dxa" w:w="3360"/>
          </w:tcPr>
          <w:p>
            <w:r>
              <w:t>Jinja2 + HTML print/PDF or ReportLab</w:t>
            </w:r>
          </w:p>
        </w:tc>
        <w:tc>
          <w:tcPr>
            <w:tcW w:type="dxa" w:w="3360"/>
          </w:tcPr>
          <w:p>
            <w:r>
              <w:t>Pollution report generation</w:t>
            </w:r>
          </w:p>
        </w:tc>
      </w:tr>
      <w:tr>
        <w:tc>
          <w:tcPr>
            <w:tcW w:type="dxa" w:w="3360"/>
          </w:tcPr>
          <w:p>
            <w:r>
              <w:t>Maps</w:t>
            </w:r>
          </w:p>
        </w:tc>
        <w:tc>
          <w:tcPr>
            <w:tcW w:type="dxa" w:w="3360"/>
          </w:tcPr>
          <w:p>
            <w:r>
              <w:t>Leaflet / React Leaflet</w:t>
            </w:r>
          </w:p>
        </w:tc>
        <w:tc>
          <w:tcPr>
            <w:tcW w:type="dxa" w:w="3360"/>
          </w:tcPr>
          <w:p>
            <w:r>
              <w:t>Optional location visualization</w:t>
            </w:r>
          </w:p>
        </w:tc>
      </w:tr>
      <w:tr>
        <w:tc>
          <w:tcPr>
            <w:tcW w:type="dxa" w:w="3360"/>
          </w:tcPr>
          <w:p>
            <w:r>
              <w:t>Version control</w:t>
            </w:r>
          </w:p>
        </w:tc>
        <w:tc>
          <w:tcPr>
            <w:tcW w:type="dxa" w:w="3360"/>
          </w:tcPr>
          <w:p>
            <w:r>
              <w:t>Git + GitHub</w:t>
            </w:r>
          </w:p>
        </w:tc>
        <w:tc>
          <w:tcPr>
            <w:tcW w:type="dxa" w:w="3360"/>
          </w:tcPr>
          <w:p>
            <w:r>
              <w:t>Branches, pull requests, history</w:t>
            </w:r>
          </w:p>
        </w:tc>
      </w:tr>
      <w:tr>
        <w:tc>
          <w:tcPr>
            <w:tcW w:type="dxa" w:w="3360"/>
          </w:tcPr>
          <w:p>
            <w:r>
              <w:t>Deployment</w:t>
            </w:r>
          </w:p>
        </w:tc>
        <w:tc>
          <w:tcPr>
            <w:tcW w:type="dxa" w:w="3360"/>
          </w:tcPr>
          <w:p>
            <w:r>
              <w:t>Vercel/Netlify + Render/Railway</w:t>
            </w:r>
          </w:p>
        </w:tc>
        <w:tc>
          <w:tcPr>
            <w:tcW w:type="dxa" w:w="3360"/>
          </w:tcPr>
          <w:p>
            <w:r>
              <w:t>Frontend and backend hosting</w:t>
            </w:r>
          </w:p>
        </w:tc>
      </w:tr>
      <w:tr>
        <w:tc>
          <w:tcPr>
            <w:tcW w:type="dxa" w:w="3360"/>
          </w:tcPr>
          <w:p>
            <w:r>
              <w:t>Testing</w:t>
            </w:r>
          </w:p>
        </w:tc>
        <w:tc>
          <w:tcPr>
            <w:tcW w:type="dxa" w:w="3360"/>
          </w:tcPr>
          <w:p>
            <w:r>
              <w:t>Swagger/OpenAPI, Postman, browser tests</w:t>
            </w:r>
          </w:p>
        </w:tc>
        <w:tc>
          <w:tcPr>
            <w:tcW w:type="dxa" w:w="3360"/>
          </w:tcPr>
          <w:p>
            <w:r>
              <w:t>API and end-to-end verification</w:t>
            </w:r>
          </w:p>
        </w:tc>
      </w:tr>
    </w:tbl>
    <w:p>
      <w:pPr>
        <w:pStyle w:val="Heading1"/>
      </w:pPr>
      <w:r>
        <w:t>5. Five-Member Team Ownership</w:t>
      </w:r>
    </w:p>
    <w:tbl>
      <w:tblPr>
        <w:tblStyle w:val="TableGrid"/>
        <w:tblW w:type="auto" w:w="0"/>
        <w:tblLook w:firstColumn="1" w:firstRow="1" w:lastColumn="0" w:lastRow="0" w:noHBand="0" w:noVBand="1" w:val="04A0"/>
      </w:tblPr>
      <w:tblGrid>
        <w:gridCol w:w="3360"/>
        <w:gridCol w:w="3360"/>
        <w:gridCol w:w="3360"/>
      </w:tblGrid>
      <w:tr>
        <w:tc>
          <w:tcPr>
            <w:tcW w:type="dxa" w:w="3360"/>
          </w:tcPr>
          <w:p>
            <w:r>
              <w:t>Role</w:t>
            </w:r>
          </w:p>
        </w:tc>
        <w:tc>
          <w:tcPr>
            <w:tcW w:type="dxa" w:w="3360"/>
          </w:tcPr>
          <w:p>
            <w:r>
              <w:t>Primary Ownership</w:t>
            </w:r>
          </w:p>
        </w:tc>
        <w:tc>
          <w:tcPr>
            <w:tcW w:type="dxa" w:w="3360"/>
          </w:tcPr>
          <w:p>
            <w:r>
              <w:t>Responsibilities</w:t>
            </w:r>
          </w:p>
        </w:tc>
      </w:tr>
      <w:tr>
        <w:tc>
          <w:tcPr>
            <w:tcW w:type="dxa" w:w="3360"/>
          </w:tcPr>
          <w:p>
            <w:r>
              <w:t>Member 1 — AI/ML Engineer</w:t>
            </w:r>
          </w:p>
        </w:tc>
        <w:tc>
          <w:tcPr>
            <w:tcW w:type="dxa" w:w="3360"/>
          </w:tcPr>
          <w:p>
            <w:r>
              <w:t>Owns ai_service/</w:t>
            </w:r>
          </w:p>
        </w:tc>
        <w:tc>
          <w:tcPr>
            <w:tcW w:type="dxa" w:w="3360"/>
          </w:tcPr>
          <w:p>
            <w:r>
              <w:t>Model selection, preprocessing, inference, labels, prediction JSON, test images.</w:t>
            </w:r>
          </w:p>
        </w:tc>
      </w:tr>
      <w:tr>
        <w:tc>
          <w:tcPr>
            <w:tcW w:type="dxa" w:w="3360"/>
          </w:tcPr>
          <w:p>
            <w:r>
              <w:t>Member 2 — Frontend Engineer</w:t>
            </w:r>
          </w:p>
        </w:tc>
        <w:tc>
          <w:tcPr>
            <w:tcW w:type="dxa" w:w="3360"/>
          </w:tcPr>
          <w:p>
            <w:r>
              <w:t>Owns frontend/</w:t>
            </w:r>
          </w:p>
        </w:tc>
        <w:tc>
          <w:tcPr>
            <w:tcW w:type="dxa" w:w="3360"/>
          </w:tcPr>
          <w:p>
            <w:r>
              <w:t>Upload page, results page, overlays, API client, reusable UI components.</w:t>
            </w:r>
          </w:p>
        </w:tc>
      </w:tr>
      <w:tr>
        <w:tc>
          <w:tcPr>
            <w:tcW w:type="dxa" w:w="3360"/>
          </w:tcPr>
          <w:p>
            <w:r>
              <w:t>Member 3 — Backend Engineer</w:t>
            </w:r>
          </w:p>
        </w:tc>
        <w:tc>
          <w:tcPr>
            <w:tcW w:type="dxa" w:w="3360"/>
          </w:tcPr>
          <w:p>
            <w:r>
              <w:t>Owns backend/</w:t>
            </w:r>
          </w:p>
        </w:tc>
        <w:tc>
          <w:tcPr>
            <w:tcW w:type="dxa" w:w="3360"/>
          </w:tcPr>
          <w:p>
            <w:r>
              <w:t>FastAPI routes, validation, orchestration, persistence, errors, CORS.</w:t>
            </w:r>
          </w:p>
        </w:tc>
      </w:tr>
      <w:tr>
        <w:tc>
          <w:tcPr>
            <w:tcW w:type="dxa" w:w="3360"/>
          </w:tcPr>
          <w:p>
            <w:r>
              <w:t>Member 4 — Report &amp; Analytics Engineer</w:t>
            </w:r>
          </w:p>
        </w:tc>
        <w:tc>
          <w:tcPr>
            <w:tcW w:type="dxa" w:w="3360"/>
          </w:tcPr>
          <w:p>
            <w:r>
              <w:t>Owns reporting/</w:t>
            </w:r>
          </w:p>
        </w:tc>
        <w:tc>
          <w:tcPr>
            <w:tcW w:type="dxa" w:w="3360"/>
          </w:tcPr>
          <w:p>
            <w:r>
              <w:t>Severity rules, report schema, HTML/PDF report, analytics summaries.</w:t>
            </w:r>
          </w:p>
        </w:tc>
      </w:tr>
      <w:tr>
        <w:tc>
          <w:tcPr>
            <w:tcW w:type="dxa" w:w="3360"/>
          </w:tcPr>
          <w:p>
            <w:r>
              <w:t>Member 5 — UI/UX, Location, QA &amp; Deployment</w:t>
            </w:r>
          </w:p>
        </w:tc>
        <w:tc>
          <w:tcPr>
            <w:tcW w:type="dxa" w:w="3360"/>
          </w:tcPr>
          <w:p>
            <w:r>
              <w:t>Owns docs/, QA assets, location integration, deployment docs</w:t>
            </w:r>
          </w:p>
        </w:tc>
        <w:tc>
          <w:tcPr>
            <w:tcW w:type="dxa" w:w="3360"/>
          </w:tcPr>
          <w:p>
            <w:r>
              <w:t>Design system, map/location, test plan, responsive QA, demo readiness.</w:t>
            </w:r>
          </w:p>
        </w:tc>
      </w:tr>
    </w:tbl>
    <w:p>
      <w:r>
        <w:t>Ownership rule: do not edit another member’s core folder unless the owner approves the change through a pull request.</w:t>
      </w:r>
    </w:p>
    <w:p>
      <w:pPr>
        <w:pStyle w:val="Heading1"/>
      </w:pPr>
      <w:r>
        <w:t>6. Repository Structure</w:t>
      </w:r>
    </w:p>
    <w:p>
      <w:pPr/>
      <w:r>
        <w:rPr>
          <w:rFonts w:ascii="Consolas" w:hAnsi="Consolas"/>
        </w:rPr>
        <w:t>marine-pollution-analyzer/</w:t>
        <w:br/>
        <w:t>├── README.md</w:t>
        <w:br/>
        <w:t>├── .gitignore</w:t>
        <w:br/>
        <w:t>├── .env.example</w:t>
        <w:br/>
        <w:t>├── docker-compose.yml</w:t>
        <w:br/>
        <w:t>├── frontend/</w:t>
        <w:br/>
        <w:t>│   ├── index.html</w:t>
        <w:br/>
        <w:t>│   ├── package.json</w:t>
        <w:br/>
        <w:t>│   └── src/</w:t>
        <w:br/>
        <w:t>│       ├── App.jsx</w:t>
        <w:br/>
        <w:t>│       ├── main.jsx</w:t>
        <w:br/>
        <w:t>│       ├── components/</w:t>
        <w:br/>
        <w:t>│       ├── pages/</w:t>
        <w:br/>
        <w:t>│       ├── layouts/</w:t>
        <w:br/>
        <w:t>│       ├── services/</w:t>
        <w:br/>
        <w:t>│       ├── hooks/</w:t>
        <w:br/>
        <w:t>│       ├── types/</w:t>
        <w:br/>
        <w:t>│       └── assets/</w:t>
        <w:br/>
        <w:t>├── backend/</w:t>
        <w:br/>
        <w:t>│   ├── app/</w:t>
        <w:br/>
        <w:t>│   │   ├── main.py</w:t>
        <w:br/>
        <w:t>│   │   ├── api/</w:t>
        <w:br/>
        <w:t>│   │   ├── schemas/</w:t>
        <w:br/>
        <w:t>│   │   ├── models/</w:t>
        <w:br/>
        <w:t>│   │   ├── services/</w:t>
        <w:br/>
        <w:t>│   │   ├── db/</w:t>
        <w:br/>
        <w:t>│   │   └── core/</w:t>
        <w:br/>
        <w:t>│   ├── tests/</w:t>
        <w:br/>
        <w:t>│   └── requirements.txt</w:t>
        <w:br/>
        <w:t>├── ai_service/</w:t>
        <w:br/>
        <w:t>│   ├── model/</w:t>
        <w:br/>
        <w:t>│   ├── inference.py</w:t>
        <w:br/>
        <w:t>│   ├── preprocessing.py</w:t>
        <w:br/>
        <w:t>│   ├── labels.py</w:t>
        <w:br/>
        <w:t>│   ├── sample_outputs/</w:t>
        <w:br/>
        <w:t>│   └── requirements.txt</w:t>
        <w:br/>
        <w:t>├── reporting/</w:t>
        <w:br/>
        <w:t>│   ├── severity.py</w:t>
        <w:br/>
        <w:t>│   ├── report_builder.py</w:t>
        <w:br/>
        <w:t>│   ├── templates/</w:t>
        <w:br/>
        <w:t>│   ├── schemas.py</w:t>
        <w:br/>
        <w:t>│   └── tests/</w:t>
        <w:br/>
        <w:t>├── docs/</w:t>
        <w:br/>
        <w:t>│   ├── api-contract.md</w:t>
        <w:br/>
        <w:t>│   ├── architecture.md</w:t>
        <w:br/>
        <w:t>│   ├── testing.md</w:t>
        <w:br/>
        <w:t>│   ├── demo-script.md</w:t>
        <w:br/>
        <w:t>│   └── agent-project-context.md</w:t>
        <w:br/>
        <w:t>└── sample_data/</w:t>
        <w:br/>
        <w:t xml:space="preserve">    ├── images/</w:t>
        <w:br/>
        <w:t xml:space="preserve">    └── expected_results.json</w:t>
        <w:br/>
      </w:r>
    </w:p>
    <w:p>
      <w:pPr>
        <w:pStyle w:val="Heading1"/>
      </w:pPr>
      <w:r>
        <w:t>7. System Flow</w:t>
      </w:r>
    </w:p>
    <w:p>
      <w:pPr>
        <w:pStyle w:val="ListNumber"/>
      </w:pPr>
      <w:r>
        <w:t>User opens the frontend.</w:t>
      </w:r>
    </w:p>
    <w:p>
      <w:pPr>
        <w:pStyle w:val="ListNumber"/>
      </w:pPr>
      <w:r>
        <w:t>User uploads a water-body image and optionally enters location details.</w:t>
      </w:r>
    </w:p>
    <w:p>
      <w:pPr>
        <w:pStyle w:val="ListNumber"/>
      </w:pPr>
      <w:r>
        <w:t>Frontend sends multipart form-data to POST /api/v1/analyze.</w:t>
      </w:r>
    </w:p>
    <w:p>
      <w:pPr>
        <w:pStyle w:val="ListNumber"/>
      </w:pPr>
      <w:r>
        <w:t>Backend validates the request and stores or stages the uploaded image.</w:t>
      </w:r>
    </w:p>
    <w:p>
      <w:pPr>
        <w:pStyle w:val="ListNumber"/>
      </w:pPr>
      <w:r>
        <w:t>Backend calls the AI service through a stable adapter interface.</w:t>
      </w:r>
    </w:p>
    <w:p>
      <w:pPr>
        <w:pStyle w:val="ListNumber"/>
      </w:pPr>
      <w:r>
        <w:t>AI service preprocesses the image and returns standardized predictions.</w:t>
      </w:r>
    </w:p>
    <w:p>
      <w:pPr>
        <w:pStyle w:val="ListNumber"/>
      </w:pPr>
      <w:r>
        <w:t>Backend normalizes the result into the shared analysis schema.</w:t>
      </w:r>
    </w:p>
    <w:p>
      <w:pPr>
        <w:pStyle w:val="ListNumber"/>
      </w:pPr>
      <w:r>
        <w:t>Reporting module calculates severity and builds report data.</w:t>
      </w:r>
    </w:p>
    <w:p>
      <w:pPr>
        <w:pStyle w:val="ListNumber"/>
      </w:pPr>
      <w:r>
        <w:t>Backend stores the analysis record and returns the completed response.</w:t>
      </w:r>
    </w:p>
    <w:p>
      <w:pPr>
        <w:pStyle w:val="ListNumber"/>
      </w:pPr>
      <w:r>
        <w:t>Frontend renders the original image, overlays, category, confidence, severity, location, and report action.</w:t>
      </w:r>
    </w:p>
    <w:p>
      <w:pPr>
        <w:pStyle w:val="Heading1"/>
      </w:pPr>
      <w:r>
        <w:t>8. Frozen API Contract</w:t>
      </w:r>
    </w:p>
    <w:p>
      <w:r>
        <w:t>The API contract must be agreed upon before parallel coding. Do not rename fields, routes, or data formats after frontend integration begins without informing the whole team.</w:t>
      </w:r>
    </w:p>
    <w:p>
      <w:pPr>
        <w:pStyle w:val="Heading2"/>
      </w:pPr>
      <w:r>
        <w:t>Analysis endpoint</w:t>
      </w:r>
    </w:p>
    <w:p>
      <w:r>
        <w:t>POST /api/v1/analyze</w:t>
      </w:r>
    </w:p>
    <w:p>
      <w:r>
        <w:t>Content type: multipart/form-data</w:t>
      </w:r>
    </w:p>
    <w:p>
      <w:pPr>
        <w:pStyle w:val="ListBullet"/>
      </w:pPr>
      <w:r>
        <w:t>image: required uploaded image file</w:t>
      </w:r>
    </w:p>
    <w:p>
      <w:pPr>
        <w:pStyle w:val="ListBullet"/>
      </w:pPr>
      <w:r>
        <w:t>location_name: optional string</w:t>
      </w:r>
    </w:p>
    <w:p>
      <w:pPr>
        <w:pStyle w:val="ListBullet"/>
      </w:pPr>
      <w:r>
        <w:t>latitude: optional number</w:t>
      </w:r>
    </w:p>
    <w:p>
      <w:pPr>
        <w:pStyle w:val="ListBullet"/>
      </w:pPr>
      <w:r>
        <w:t>longitude: optional number</w:t>
      </w:r>
    </w:p>
    <w:p>
      <w:pPr>
        <w:pStyle w:val="ListBullet"/>
      </w:pPr>
      <w:r>
        <w:t>observation_date: optional ISO date</w:t>
      </w:r>
    </w:p>
    <w:p>
      <w:pPr>
        <w:pStyle w:val="Heading2"/>
      </w:pPr>
      <w:r>
        <w:t>Standard response example</w:t>
      </w:r>
    </w:p>
    <w:p>
      <w:pPr>
        <w:pStyle w:val="NoSpacing"/>
      </w:pPr>
      <w:r>
        <w:rPr>
          <w:rFonts w:ascii="Consolas" w:hAnsi="Consolas"/>
        </w:rPr>
        <w:t>{</w:t>
        <w:br/>
        <w:t xml:space="preserve">  "analysis_id": "ANL-0001",</w:t>
        <w:br/>
        <w:t xml:space="preserve">  "status": "completed",</w:t>
        <w:br/>
        <w:t xml:space="preserve">  "image_url": "/uploads/ANL-0001.jpg",</w:t>
        <w:br/>
        <w:t xml:space="preserve">  "location": {</w:t>
        <w:br/>
        <w:t xml:space="preserve">    "name": "Karwar Coast",</w:t>
        <w:br/>
        <w:t xml:space="preserve">    "latitude": 14.80,</w:t>
        <w:br/>
        <w:t xml:space="preserve">    "longitude": 74.13</w:t>
        <w:br/>
        <w:t xml:space="preserve">  },</w:t>
        <w:br/>
        <w:t xml:space="preserve">  "detections": [</w:t>
        <w:br/>
        <w:t xml:space="preserve">    {</w:t>
        <w:br/>
        <w:t xml:space="preserve">      "class_name": "plastic_debris",</w:t>
        <w:br/>
        <w:t xml:space="preserve">      "confidence": 0.91,</w:t>
        <w:br/>
        <w:t xml:space="preserve">      "bbox": [120, 80, 340, 260],</w:t>
        <w:br/>
        <w:t xml:space="preserve">      "area_ratio": 0.04</w:t>
        <w:br/>
        <w:t xml:space="preserve">    }</w:t>
        <w:br/>
        <w:t xml:space="preserve">  ],</w:t>
        <w:br/>
        <w:t xml:space="preserve">  "summary": {</w:t>
        <w:br/>
        <w:t xml:space="preserve">    "dominant_category": "plastic_debris",</w:t>
        <w:br/>
        <w:t xml:space="preserve">    "total_detections": 1,</w:t>
        <w:br/>
        <w:t xml:space="preserve">    "severity": "Moderate",</w:t>
        <w:br/>
        <w:t xml:space="preserve">    "severity_score": 58</w:t>
        <w:br/>
        <w:t xml:space="preserve">  },</w:t>
        <w:br/>
        <w:t xml:space="preserve">  "report_url": "/api/v1/reports/ANL-0001"</w:t>
        <w:br/>
        <w:t>}</w:t>
      </w:r>
    </w:p>
    <w:p>
      <w:pPr>
        <w:pStyle w:val="Heading2"/>
      </w:pPr>
      <w:r>
        <w:t>Contract rules</w:t>
      </w:r>
    </w:p>
    <w:p>
      <w:pPr>
        <w:pStyle w:val="ListBullet"/>
      </w:pPr>
      <w:r>
        <w:t>Use snake_case for JSON fields.</w:t>
      </w:r>
    </w:p>
    <w:p>
      <w:pPr>
        <w:pStyle w:val="ListBullet"/>
      </w:pPr>
      <w:r>
        <w:t>Bounding boxes must use [x_min, y_min, x_max, y_max].</w:t>
      </w:r>
    </w:p>
    <w:p>
      <w:pPr>
        <w:pStyle w:val="ListBullet"/>
      </w:pPr>
      <w:r>
        <w:t>Confidence values must be between 0 and 1.</w:t>
      </w:r>
    </w:p>
    <w:p>
      <w:pPr>
        <w:pStyle w:val="ListBullet"/>
      </w:pPr>
      <w:r>
        <w:t>Class names must come from a shared enum/list.</w:t>
      </w:r>
    </w:p>
    <w:p>
      <w:pPr>
        <w:pStyle w:val="ListBullet"/>
      </w:pPr>
      <w:r>
        <w:t>Timestamps must use ISO 8601 format.</w:t>
      </w:r>
    </w:p>
    <w:p>
      <w:pPr>
        <w:pStyle w:val="ListBullet"/>
      </w:pPr>
      <w:r>
        <w:t>Errors must use: {"error": {"code": "...", "message": "..."}}.</w:t>
      </w:r>
    </w:p>
    <w:p>
      <w:pPr>
        <w:pStyle w:val="ListBullet"/>
      </w:pPr>
      <w:r>
        <w:t>The frontend must use one centralized API client.</w:t>
      </w:r>
    </w:p>
    <w:p>
      <w:pPr>
        <w:pStyle w:val="Heading1"/>
      </w:pPr>
      <w:r>
        <w:t>9. AI/ML Requirements</w:t>
      </w:r>
    </w:p>
    <w:p>
      <w:pPr>
        <w:pStyle w:val="ListBullet"/>
      </w:pPr>
      <w:r>
        <w:t>Research a feasible pre-trained model or inference approach.</w:t>
      </w:r>
    </w:p>
    <w:p>
      <w:pPr>
        <w:pStyle w:val="ListBullet"/>
      </w:pPr>
      <w:r>
        <w:t>Consider YOLO-based detection, segmentation, or image classification depending on dataset/model availability.</w:t>
      </w:r>
    </w:p>
    <w:p>
      <w:pPr>
        <w:pStyle w:val="ListBullet"/>
      </w:pPr>
      <w:r>
        <w:t>Support the shared pollution categories as far as the chosen model allows.</w:t>
      </w:r>
    </w:p>
    <w:p>
      <w:pPr>
        <w:pStyle w:val="ListBullet"/>
      </w:pPr>
      <w:r>
        <w:t>Use preprocessing, resizing, normalization, and confidence thresholding.</w:t>
      </w:r>
    </w:p>
    <w:p>
      <w:pPr>
        <w:pStyle w:val="ListBullet"/>
      </w:pPr>
      <w:r>
        <w:t>Return machine-readable JSON, never UI-specific HTML.</w:t>
      </w:r>
    </w:p>
    <w:p>
      <w:pPr>
        <w:pStyle w:val="ListBullet"/>
      </w:pPr>
      <w:r>
        <w:t>Provide at least 5–10 test images with expected outputs or clearly documented limitations.</w:t>
      </w:r>
    </w:p>
    <w:p>
      <w:pPr>
        <w:pStyle w:val="ListBullet"/>
      </w:pPr>
      <w:r>
        <w:t>If a reliable trained pollution model is unavailable, implement a mock/sample inference mode for the demo and label it honestly.</w:t>
      </w:r>
    </w:p>
    <w:p>
      <w:pPr>
        <w:pStyle w:val="ListBullet"/>
      </w:pPr>
      <w:r>
        <w:t>Do not commit large model weights to GitHub; document how to obtain them.</w:t>
      </w:r>
    </w:p>
    <w:p>
      <w:pPr>
        <w:pStyle w:val="ListBullet"/>
      </w:pPr>
      <w:r>
        <w:t>State clearly that image results are visible-indicator estimates, not laboratory confirmation.</w:t>
      </w:r>
    </w:p>
    <w:p>
      <w:pPr>
        <w:pStyle w:val="Heading1"/>
      </w:pPr>
      <w:r>
        <w:t>10. Severity Logic</w:t>
      </w:r>
    </w:p>
    <w:p>
      <w:r>
        <w:t>Severity rules must be transparent, configurable, documented, and independent of UI code.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Level</w:t>
            </w:r>
          </w:p>
        </w:tc>
        <w:tc>
          <w:tcPr>
            <w:tcW w:type="dxa" w:w="2520"/>
          </w:tcPr>
          <w:p>
            <w:r>
              <w:t>Example rule</w:t>
            </w:r>
          </w:p>
        </w:tc>
        <w:tc>
          <w:tcPr>
            <w:tcW w:type="dxa" w:w="2520"/>
          </w:tcPr>
          <w:p>
            <w:r>
              <w:t>Meaning</w:t>
            </w:r>
          </w:p>
        </w:tc>
        <w:tc>
          <w:tcPr>
            <w:tcW w:type="dxa" w:w="2520"/>
          </w:tcPr>
          <w:p>
            <w:r>
              <w:t>Suggested action</w:t>
            </w:r>
          </w:p>
        </w:tc>
      </w:tr>
      <w:tr>
        <w:tc>
          <w:tcPr>
            <w:tcW w:type="dxa" w:w="2520"/>
          </w:tcPr>
          <w:p>
            <w:r>
              <w:t>Low</w:t>
            </w:r>
          </w:p>
        </w:tc>
        <w:tc>
          <w:tcPr>
            <w:tcW w:type="dxa" w:w="2520"/>
          </w:tcPr>
          <w:p>
            <w:r>
              <w:t>Few low-confidence or isolated indicators</w:t>
            </w:r>
          </w:p>
        </w:tc>
        <w:tc>
          <w:tcPr>
            <w:tcW w:type="dxa" w:w="2520"/>
          </w:tcPr>
          <w:p>
            <w:r>
              <w:t>Informational</w:t>
            </w:r>
          </w:p>
        </w:tc>
        <w:tc>
          <w:tcPr>
            <w:tcW w:type="dxa" w:w="2520"/>
          </w:tcPr>
          <w:p>
            <w:r>
              <w:t>Monitor and document</w:t>
            </w:r>
          </w:p>
        </w:tc>
      </w:tr>
      <w:tr>
        <w:tc>
          <w:tcPr>
            <w:tcW w:type="dxa" w:w="2520"/>
          </w:tcPr>
          <w:p>
            <w:r>
              <w:t>Moderate</w:t>
            </w:r>
          </w:p>
        </w:tc>
        <w:tc>
          <w:tcPr>
            <w:tcW w:type="dxa" w:w="2520"/>
          </w:tcPr>
          <w:p>
            <w:r>
              <w:t>Several visible indicators or medium confidence</w:t>
            </w:r>
          </w:p>
        </w:tc>
        <w:tc>
          <w:tcPr>
            <w:tcW w:type="dxa" w:w="2520"/>
          </w:tcPr>
          <w:p>
            <w:r>
              <w:t>Caution</w:t>
            </w:r>
          </w:p>
        </w:tc>
        <w:tc>
          <w:tcPr>
            <w:tcW w:type="dxa" w:w="2520"/>
          </w:tcPr>
          <w:p>
            <w:r>
              <w:t>Inspect area and consider cleanup</w:t>
            </w:r>
          </w:p>
        </w:tc>
      </w:tr>
      <w:tr>
        <w:tc>
          <w:tcPr>
            <w:tcW w:type="dxa" w:w="2520"/>
          </w:tcPr>
          <w:p>
            <w:r>
              <w:t>High</w:t>
            </w:r>
          </w:p>
        </w:tc>
        <w:tc>
          <w:tcPr>
            <w:tcW w:type="dxa" w:w="2520"/>
          </w:tcPr>
          <w:p>
            <w:r>
              <w:t>Multiple clear indicators, oil-like pattern, or dense waste</w:t>
            </w:r>
          </w:p>
        </w:tc>
        <w:tc>
          <w:tcPr>
            <w:tcW w:type="dxa" w:w="2520"/>
          </w:tcPr>
          <w:p>
            <w:r>
              <w:t>Warning</w:t>
            </w:r>
          </w:p>
        </w:tc>
        <w:tc>
          <w:tcPr>
            <w:tcW w:type="dxa" w:w="2520"/>
          </w:tcPr>
          <w:p>
            <w:r>
              <w:t>Prioritize field verification</w:t>
            </w:r>
          </w:p>
        </w:tc>
      </w:tr>
      <w:tr>
        <w:tc>
          <w:tcPr>
            <w:tcW w:type="dxa" w:w="2520"/>
          </w:tcPr>
          <w:p>
            <w:r>
              <w:t>Critical</w:t>
            </w:r>
          </w:p>
        </w:tc>
        <w:tc>
          <w:tcPr>
            <w:tcW w:type="dxa" w:w="2520"/>
          </w:tcPr>
          <w:p>
            <w:r>
              <w:t>Extensive visible contamination or multiple severe indicators</w:t>
            </w:r>
          </w:p>
        </w:tc>
        <w:tc>
          <w:tcPr>
            <w:tcW w:type="dxa" w:w="2520"/>
          </w:tcPr>
          <w:p>
            <w:r>
              <w:t>Urgent</w:t>
            </w:r>
          </w:p>
        </w:tc>
        <w:tc>
          <w:tcPr>
            <w:tcW w:type="dxa" w:w="2520"/>
          </w:tcPr>
          <w:p>
            <w:r>
              <w:t>Notify responsible authority and verify immediately</w:t>
            </w:r>
          </w:p>
        </w:tc>
      </w:tr>
    </w:tbl>
    <w:p>
      <w:pPr>
        <w:pStyle w:val="Heading1"/>
      </w:pPr>
      <w:r>
        <w:t>11. Frontend Requirements</w:t>
      </w:r>
    </w:p>
    <w:p>
      <w:pPr>
        <w:pStyle w:val="ListBullet"/>
      </w:pPr>
      <w:r>
        <w:t>Upload page with drag-and-drop and file picker.</w:t>
      </w:r>
    </w:p>
    <w:p>
      <w:pPr>
        <w:pStyle w:val="ListBullet"/>
      </w:pPr>
      <w:r>
        <w:t>Image preview before submission.</w:t>
      </w:r>
    </w:p>
    <w:p>
      <w:pPr>
        <w:pStyle w:val="ListBullet"/>
      </w:pPr>
      <w:r>
        <w:t>File validation, loading state, error state, and retry action.</w:t>
      </w:r>
    </w:p>
    <w:p>
      <w:pPr>
        <w:pStyle w:val="ListBullet"/>
      </w:pPr>
      <w:r>
        <w:t>Results view with original image and detection overlays.</w:t>
      </w:r>
    </w:p>
    <w:p>
      <w:pPr>
        <w:pStyle w:val="ListBullet"/>
      </w:pPr>
      <w:r>
        <w:t>Show pollution category, confidence, severity, object count, and report status.</w:t>
      </w:r>
    </w:p>
    <w:p>
      <w:pPr>
        <w:pStyle w:val="ListBullet"/>
      </w:pPr>
      <w:r>
        <w:t>Location input and optional map display.</w:t>
      </w:r>
    </w:p>
    <w:p>
      <w:pPr>
        <w:pStyle w:val="ListBullet"/>
      </w:pPr>
      <w:r>
        <w:t>Reusable cards, badges, buttons, modals, and empty/loading/success/failure states.</w:t>
      </w:r>
    </w:p>
    <w:p>
      <w:pPr>
        <w:pStyle w:val="ListBullet"/>
      </w:pPr>
      <w:r>
        <w:t>Responsive behavior for laptop and mobile.</w:t>
      </w:r>
    </w:p>
    <w:p>
      <w:pPr>
        <w:pStyle w:val="ListBullet"/>
      </w:pPr>
      <w:r>
        <w:t>Use environment-based backend URL.</w:t>
      </w:r>
    </w:p>
    <w:p>
      <w:pPr>
        <w:pStyle w:val="Heading1"/>
      </w:pPr>
      <w:r>
        <w:t>12. Backend Requirements</w:t>
      </w:r>
    </w:p>
    <w:p>
      <w:pPr>
        <w:pStyle w:val="ListBullet"/>
      </w:pPr>
      <w:r>
        <w:t>Create routes for image upload, analysis, analysis retrieval, and report retrieval.</w:t>
      </w:r>
    </w:p>
    <w:p>
      <w:pPr>
        <w:pStyle w:val="ListBullet"/>
      </w:pPr>
      <w:r>
        <w:t>Validate file type, file size, request fields, and response structure.</w:t>
      </w:r>
    </w:p>
    <w:p>
      <w:pPr>
        <w:pStyle w:val="ListBullet"/>
      </w:pPr>
      <w:r>
        <w:t>Call AI inference through a stable internal interface or adapter.</w:t>
      </w:r>
    </w:p>
    <w:p>
      <w:pPr>
        <w:pStyle w:val="ListBullet"/>
      </w:pPr>
      <w:r>
        <w:t>Normalize model output into the shared analysis schema.</w:t>
      </w:r>
    </w:p>
    <w:p>
      <w:pPr>
        <w:pStyle w:val="ListBullet"/>
      </w:pPr>
      <w:r>
        <w:t>Persist analysis records and image/report references.</w:t>
      </w:r>
    </w:p>
    <w:p>
      <w:pPr>
        <w:pStyle w:val="ListBullet"/>
      </w:pPr>
      <w:r>
        <w:t>Handle invalid images, timeouts, missing model responses, and internal failures.</w:t>
      </w:r>
    </w:p>
    <w:p>
      <w:pPr>
        <w:pStyle w:val="ListBullet"/>
      </w:pPr>
      <w:r>
        <w:t>Configure CORS and environment variables safely.</w:t>
      </w:r>
    </w:p>
    <w:p>
      <w:pPr>
        <w:pStyle w:val="ListBullet"/>
      </w:pPr>
      <w:r>
        <w:t>Expose Swagger/OpenAPI documentation.</w:t>
      </w:r>
    </w:p>
    <w:p>
      <w:pPr>
        <w:pStyle w:val="Heading1"/>
      </w:pPr>
      <w:r>
        <w:t>13. Reporting &amp; Analytics Requirements</w:t>
      </w:r>
    </w:p>
    <w:p>
      <w:pPr>
        <w:pStyle w:val="ListBullet"/>
      </w:pPr>
      <w:r>
        <w:t>Create a severity calculation module.</w:t>
      </w:r>
    </w:p>
    <w:p>
      <w:pPr>
        <w:pStyle w:val="ListBullet"/>
      </w:pPr>
      <w:r>
        <w:t>Generate report data containing date/time, image name, location, detected categories, confidence, severity, and recommendations.</w:t>
      </w:r>
    </w:p>
    <w:p>
      <w:pPr>
        <w:pStyle w:val="ListBullet"/>
      </w:pPr>
      <w:r>
        <w:t>Provide an HTML report and PDF/print fallback.</w:t>
      </w:r>
    </w:p>
    <w:p>
      <w:pPr>
        <w:pStyle w:val="ListBullet"/>
      </w:pPr>
      <w:r>
        <w:t>Display analytics such as total detections, dominant pollution type, and severity distribution when data is available.</w:t>
      </w:r>
    </w:p>
    <w:p>
      <w:pPr>
        <w:pStyle w:val="ListBullet"/>
      </w:pPr>
      <w:r>
        <w:t>Label the report as an image-based visual estimate.</w:t>
      </w:r>
    </w:p>
    <w:p>
      <w:pPr>
        <w:pStyle w:val="Heading1"/>
      </w:pPr>
      <w:r>
        <w:t>14. Location, QA &amp; Deployment Requirements</w:t>
      </w:r>
    </w:p>
    <w:p>
      <w:pPr>
        <w:pStyle w:val="ListBullet"/>
      </w:pPr>
      <w:r>
        <w:t>Support manual location name entry even if map APIs fail.</w:t>
      </w:r>
    </w:p>
    <w:p>
      <w:pPr>
        <w:pStyle w:val="ListBullet"/>
      </w:pPr>
      <w:r>
        <w:t>Optionally support latitude and longitude.</w:t>
      </w:r>
    </w:p>
    <w:p>
      <w:pPr>
        <w:pStyle w:val="ListBullet"/>
      </w:pPr>
      <w:r>
        <w:t>Create test cases for upload validation, API errors, prediction rendering, severity rules, and report generation.</w:t>
      </w:r>
    </w:p>
    <w:p>
      <w:pPr>
        <w:pStyle w:val="ListBullet"/>
      </w:pPr>
      <w:r>
        <w:t>Test responsive layout and major browsers.</w:t>
      </w:r>
    </w:p>
    <w:p>
      <w:pPr>
        <w:pStyle w:val="ListBullet"/>
      </w:pPr>
      <w:r>
        <w:t>Document environment variables and deployment steps.</w:t>
      </w:r>
    </w:p>
    <w:p>
      <w:pPr>
        <w:pStyle w:val="ListBullet"/>
      </w:pPr>
      <w:r>
        <w:t>Prepare a final end-to-end demo checklist.</w:t>
      </w:r>
    </w:p>
    <w:p>
      <w:pPr>
        <w:pStyle w:val="Heading1"/>
      </w:pPr>
      <w:r>
        <w:t>15. Git Workflow</w:t>
      </w:r>
    </w:p>
    <w:p>
      <w:pPr>
        <w:pStyle w:val="ListBullet"/>
      </w:pPr>
      <w:r>
        <w:t>main: stable, demo-ready code only.</w:t>
      </w:r>
    </w:p>
    <w:p>
      <w:pPr>
        <w:pStyle w:val="ListBullet"/>
      </w:pPr>
      <w:r>
        <w:t>Optional develop branch for shared integration.</w:t>
      </w:r>
    </w:p>
    <w:p>
      <w:pPr>
        <w:pStyle w:val="ListBullet"/>
      </w:pPr>
      <w:r>
        <w:t>feature/member1-ai</w:t>
      </w:r>
    </w:p>
    <w:p>
      <w:pPr>
        <w:pStyle w:val="ListBullet"/>
      </w:pPr>
      <w:r>
        <w:t>feature/member2-frontend</w:t>
      </w:r>
    </w:p>
    <w:p>
      <w:pPr>
        <w:pStyle w:val="ListBullet"/>
      </w:pPr>
      <w:r>
        <w:t>feature/member3-backend</w:t>
      </w:r>
    </w:p>
    <w:p>
      <w:pPr>
        <w:pStyle w:val="ListBullet"/>
      </w:pPr>
      <w:r>
        <w:t>feature/member4-reporting</w:t>
      </w:r>
    </w:p>
    <w:p>
      <w:pPr>
        <w:pStyle w:val="ListBullet"/>
      </w:pPr>
      <w:r>
        <w:t>feature/member5-qa-ui</w:t>
      </w:r>
    </w:p>
    <w:p>
      <w:pPr>
        <w:pStyle w:val="ListBullet"/>
      </w:pPr>
      <w:r>
        <w:t>Never commit directly to main.</w:t>
      </w:r>
    </w:p>
    <w:p>
      <w:pPr>
        <w:pStyle w:val="ListBullet"/>
      </w:pPr>
      <w:r>
        <w:t>Pull the latest branch before starting work.</w:t>
      </w:r>
    </w:p>
    <w:p>
      <w:pPr>
        <w:pStyle w:val="ListBullet"/>
      </w:pPr>
      <w:r>
        <w:t>Make small commits with clear messages.</w:t>
      </w:r>
    </w:p>
    <w:p>
      <w:pPr>
        <w:pStyle w:val="ListBullet"/>
      </w:pPr>
      <w:r>
        <w:t>Open a pull request before merging.</w:t>
      </w:r>
    </w:p>
    <w:p>
      <w:pPr>
        <w:pStyle w:val="ListBullet"/>
      </w:pPr>
      <w:r>
        <w:t>At least one other member reviews each pull request.</w:t>
      </w:r>
    </w:p>
    <w:p>
      <w:pPr>
        <w:pStyle w:val="ListBullet"/>
      </w:pPr>
      <w:r>
        <w:t>Resolve conflicts in feature branches, not directly on main.</w:t>
      </w:r>
    </w:p>
    <w:p>
      <w:pPr>
        <w:pStyle w:val="ListBullet"/>
      </w:pPr>
      <w:r>
        <w:t>Merge one feature at a time during the integration window.</w:t>
      </w:r>
    </w:p>
    <w:p>
      <w:r>
        <w:t>Suggested commit messages:</w:t>
      </w:r>
    </w:p>
    <w:p>
      <w:pPr>
        <w:pStyle w:val="ListBullet2"/>
      </w:pPr>
      <w:r>
        <w:t>feat(ai): add pollution prediction adapter</w:t>
      </w:r>
    </w:p>
    <w:p>
      <w:pPr>
        <w:pStyle w:val="ListBullet2"/>
      </w:pPr>
      <w:r>
        <w:t>feat(frontend): add image upload component</w:t>
      </w:r>
    </w:p>
    <w:p>
      <w:pPr>
        <w:pStyle w:val="ListBullet2"/>
      </w:pPr>
      <w:r>
        <w:t>fix(backend): validate image file size</w:t>
      </w:r>
    </w:p>
    <w:p>
      <w:pPr>
        <w:pStyle w:val="ListBullet2"/>
      </w:pPr>
      <w:r>
        <w:t>docs(api): update analysis response schema</w:t>
      </w:r>
    </w:p>
    <w:p>
      <w:pPr>
        <w:pStyle w:val="Heading1"/>
      </w:pPr>
      <w:r>
        <w:t>16. Integration Rules</w:t>
      </w:r>
    </w:p>
    <w:p>
      <w:pPr>
        <w:pStyle w:val="ListBullet"/>
      </w:pPr>
      <w:r>
        <w:t>Freeze the folder structure and API contract before parallel development.</w:t>
      </w:r>
    </w:p>
    <w:p>
      <w:pPr>
        <w:pStyle w:val="ListBullet"/>
      </w:pPr>
      <w:r>
        <w:t>Assign one owner to each shared configuration file.</w:t>
      </w:r>
    </w:p>
    <w:p>
      <w:pPr>
        <w:pStyle w:val="ListBullet"/>
      </w:pPr>
      <w:r>
        <w:t>Avoid multiple members editing package.json, main.py, README.md, or global CSS simultaneously.</w:t>
      </w:r>
    </w:p>
    <w:p>
      <w:pPr>
        <w:pStyle w:val="ListBullet"/>
      </w:pPr>
      <w:r>
        <w:t>Use separate component files instead of putting all UI code in App.jsx.</w:t>
      </w:r>
    </w:p>
    <w:p>
      <w:pPr>
        <w:pStyle w:val="ListBullet"/>
      </w:pPr>
      <w:r>
        <w:t>Use a centralized API service file.</w:t>
      </w:r>
    </w:p>
    <w:p>
      <w:pPr>
        <w:pStyle w:val="ListBullet"/>
      </w:pPr>
      <w:r>
        <w:t>Commit only .env.example, never secrets or real credentials.</w:t>
      </w:r>
    </w:p>
    <w:p>
      <w:pPr>
        <w:pStyle w:val="ListBullet"/>
      </w:pPr>
      <w:r>
        <w:t>Use mock JSON responses so frontend and reporting can progress before AI is complete.</w:t>
      </w:r>
    </w:p>
    <w:p>
      <w:pPr>
        <w:pStyle w:val="ListBullet"/>
      </w:pPr>
      <w:r>
        <w:t>Every member pulls the latest main/develop before opening a pull request.</w:t>
      </w:r>
    </w:p>
    <w:p>
      <w:pPr>
        <w:pStyle w:val="ListBullet"/>
      </w:pPr>
      <w:r>
        <w:t>Do not rename shared fields, folders, or routes without team agreement.</w:t>
      </w:r>
    </w:p>
    <w:p>
      <w:pPr>
        <w:pStyle w:val="Heading1"/>
      </w:pPr>
      <w:r>
        <w:t>17. Parallel Development Plan</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Workstreams</w:t>
            </w:r>
          </w:p>
        </w:tc>
        <w:tc>
          <w:tcPr>
            <w:tcW w:type="dxa" w:w="3360"/>
          </w:tcPr>
          <w:p>
            <w:r>
              <w:t>Expected outcome</w:t>
            </w:r>
          </w:p>
        </w:tc>
      </w:tr>
      <w:tr>
        <w:tc>
          <w:tcPr>
            <w:tcW w:type="dxa" w:w="3360"/>
          </w:tcPr>
          <w:p>
            <w:r>
              <w:t>Phase 1: Planning</w:t>
            </w:r>
          </w:p>
        </w:tc>
        <w:tc>
          <w:tcPr>
            <w:tcW w:type="dxa" w:w="3360"/>
          </w:tcPr>
          <w:p>
            <w:r>
              <w:t>Choose model; wireframe UI; freeze API and DB schema; define report fields; design system; test cases; Git rules.</w:t>
            </w:r>
          </w:p>
        </w:tc>
        <w:tc>
          <w:tcPr>
            <w:tcW w:type="dxa" w:w="3360"/>
          </w:tcPr>
          <w:p>
            <w:r>
              <w:t>Everyone agrees on interfaces and boundaries.</w:t>
            </w:r>
          </w:p>
        </w:tc>
      </w:tr>
      <w:tr>
        <w:tc>
          <w:tcPr>
            <w:tcW w:type="dxa" w:w="3360"/>
          </w:tcPr>
          <w:p>
            <w:r>
              <w:t>Phase 2: Independent build</w:t>
            </w:r>
          </w:p>
        </w:tc>
        <w:tc>
          <w:tcPr>
            <w:tcW w:type="dxa" w:w="3360"/>
          </w:tcPr>
          <w:p>
            <w:r>
              <w:t>AI inference; upload/results UI; backend endpoints; severity/report module; location component; fixtures; deployment setup.</w:t>
            </w:r>
          </w:p>
        </w:tc>
        <w:tc>
          <w:tcPr>
            <w:tcW w:type="dxa" w:w="3360"/>
          </w:tcPr>
          <w:p>
            <w:r>
              <w:t>Each workstream works independently with mocks where needed.</w:t>
            </w:r>
          </w:p>
        </w:tc>
      </w:tr>
      <w:tr>
        <w:tc>
          <w:tcPr>
            <w:tcW w:type="dxa" w:w="3360"/>
          </w:tcPr>
          <w:p>
            <w:r>
              <w:t>Phase 3: First integration</w:t>
            </w:r>
          </w:p>
        </w:tc>
        <w:tc>
          <w:tcPr>
            <w:tcW w:type="dxa" w:w="3360"/>
          </w:tcPr>
          <w:p>
            <w:r>
              <w:t>Connect frontend → backend → AI; connect reporting to analysis response; run API tests.</w:t>
            </w:r>
          </w:p>
        </w:tc>
        <w:tc>
          <w:tcPr>
            <w:tcW w:type="dxa" w:w="3360"/>
          </w:tcPr>
          <w:p>
            <w:r>
              <w:t>One complete analysis path works.</w:t>
            </w:r>
          </w:p>
        </w:tc>
      </w:tr>
      <w:tr>
        <w:tc>
          <w:tcPr>
            <w:tcW w:type="dxa" w:w="3360"/>
          </w:tcPr>
          <w:p>
            <w:r>
              <w:t>Phase 4: Polish</w:t>
            </w:r>
          </w:p>
        </w:tc>
        <w:tc>
          <w:tcPr>
            <w:tcW w:type="dxa" w:w="3360"/>
          </w:tcPr>
          <w:p>
            <w:r>
              <w:t>Improve overlays and confidence display; persistence; report export; responsive QA; accessibility; demo flow.</w:t>
            </w:r>
          </w:p>
        </w:tc>
        <w:tc>
          <w:tcPr>
            <w:tcW w:type="dxa" w:w="3360"/>
          </w:tcPr>
          <w:p>
            <w:r>
              <w:t>Stable and presentable MVP.</w:t>
            </w:r>
          </w:p>
        </w:tc>
      </w:tr>
      <w:tr>
        <w:tc>
          <w:tcPr>
            <w:tcW w:type="dxa" w:w="3360"/>
          </w:tcPr>
          <w:p>
            <w:r>
              <w:t>Phase 5: Final demo</w:t>
            </w:r>
          </w:p>
        </w:tc>
        <w:tc>
          <w:tcPr>
            <w:tcW w:type="dxa" w:w="3360"/>
          </w:tcPr>
          <w:p>
            <w:r>
              <w:t>Validate sample predictions; verify API/report flow; deploy; rehearse; prepare screenshots and fallback mode.</w:t>
            </w:r>
          </w:p>
        </w:tc>
        <w:tc>
          <w:tcPr>
            <w:tcW w:type="dxa" w:w="3360"/>
          </w:tcPr>
          <w:p>
            <w:r>
              <w:t>Demo-ready project with backup path.</w:t>
            </w:r>
          </w:p>
        </w:tc>
      </w:tr>
    </w:tbl>
    <w:p>
      <w:pPr>
        <w:pStyle w:val="Heading1"/>
      </w:pPr>
      <w:r>
        <w:t>18. Six-Hour Hackathon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t>Time</w:t>
            </w:r>
          </w:p>
        </w:tc>
        <w:tc>
          <w:tcPr>
            <w:tcW w:type="dxa" w:w="3360"/>
          </w:tcPr>
          <w:p>
            <w:r>
              <w:t>Stage</w:t>
            </w:r>
          </w:p>
        </w:tc>
        <w:tc>
          <w:tcPr>
            <w:tcW w:type="dxa" w:w="3360"/>
          </w:tcPr>
          <w:p>
            <w:r>
              <w:t>Activities</w:t>
            </w:r>
          </w:p>
        </w:tc>
      </w:tr>
      <w:tr>
        <w:tc>
          <w:tcPr>
            <w:tcW w:type="dxa" w:w="3360"/>
          </w:tcPr>
          <w:p>
            <w:r>
              <w:t>Hour 0–0.5</w:t>
            </w:r>
          </w:p>
        </w:tc>
        <w:tc>
          <w:tcPr>
            <w:tcW w:type="dxa" w:w="3360"/>
          </w:tcPr>
          <w:p>
            <w:r>
              <w:t>Team alignment</w:t>
            </w:r>
          </w:p>
        </w:tc>
        <w:tc>
          <w:tcPr>
            <w:tcW w:type="dxa" w:w="3360"/>
          </w:tcPr>
          <w:p>
            <w:r>
              <w:t>Freeze scope, roles, API schema, repository, and folder structure.</w:t>
            </w:r>
          </w:p>
        </w:tc>
      </w:tr>
      <w:tr>
        <w:tc>
          <w:tcPr>
            <w:tcW w:type="dxa" w:w="3360"/>
          </w:tcPr>
          <w:p>
            <w:r>
              <w:t>Hour 0.5–1.5</w:t>
            </w:r>
          </w:p>
        </w:tc>
        <w:tc>
          <w:tcPr>
            <w:tcW w:type="dxa" w:w="3360"/>
          </w:tcPr>
          <w:p>
            <w:r>
              <w:t>Setup</w:t>
            </w:r>
          </w:p>
        </w:tc>
        <w:tc>
          <w:tcPr>
            <w:tcW w:type="dxa" w:w="3360"/>
          </w:tcPr>
          <w:p>
            <w:r>
              <w:t>Create branches, install dependencies, create mock response, configure environment files.</w:t>
            </w:r>
          </w:p>
        </w:tc>
      </w:tr>
      <w:tr>
        <w:tc>
          <w:tcPr>
            <w:tcW w:type="dxa" w:w="3360"/>
          </w:tcPr>
          <w:p>
            <w:r>
              <w:t>Hour 1.5–3</w:t>
            </w:r>
          </w:p>
        </w:tc>
        <w:tc>
          <w:tcPr>
            <w:tcW w:type="dxa" w:w="3360"/>
          </w:tcPr>
          <w:p>
            <w:r>
              <w:t>Parallel development</w:t>
            </w:r>
          </w:p>
        </w:tc>
        <w:tc>
          <w:tcPr>
            <w:tcW w:type="dxa" w:w="3360"/>
          </w:tcPr>
          <w:p>
            <w:r>
              <w:t>Build AI inference, frontend screens, backend routes, report logic, and QA assets.</w:t>
            </w:r>
          </w:p>
        </w:tc>
      </w:tr>
      <w:tr>
        <w:tc>
          <w:tcPr>
            <w:tcW w:type="dxa" w:w="3360"/>
          </w:tcPr>
          <w:p>
            <w:r>
              <w:t>Hour 3–4</w:t>
            </w:r>
          </w:p>
        </w:tc>
        <w:tc>
          <w:tcPr>
            <w:tcW w:type="dxa" w:w="3360"/>
          </w:tcPr>
          <w:p>
            <w:r>
              <w:t>First integration</w:t>
            </w:r>
          </w:p>
        </w:tc>
        <w:tc>
          <w:tcPr>
            <w:tcW w:type="dxa" w:w="3360"/>
          </w:tcPr>
          <w:p>
            <w:r>
              <w:t>Connect upload → backend → AI → results; fix schema and CORS issues.</w:t>
            </w:r>
          </w:p>
        </w:tc>
      </w:tr>
      <w:tr>
        <w:tc>
          <w:tcPr>
            <w:tcW w:type="dxa" w:w="3360"/>
          </w:tcPr>
          <w:p>
            <w:r>
              <w:t>Hour 4–5</w:t>
            </w:r>
          </w:p>
        </w:tc>
        <w:tc>
          <w:tcPr>
            <w:tcW w:type="dxa" w:w="3360"/>
          </w:tcPr>
          <w:p>
            <w:r>
              <w:t>Reporting and location</w:t>
            </w:r>
          </w:p>
        </w:tc>
        <w:tc>
          <w:tcPr>
            <w:tcW w:type="dxa" w:w="3360"/>
          </w:tcPr>
          <w:p>
            <w:r>
              <w:t>Connect severity, report preview/export, location fields, and map if stable.</w:t>
            </w:r>
          </w:p>
        </w:tc>
      </w:tr>
      <w:tr>
        <w:tc>
          <w:tcPr>
            <w:tcW w:type="dxa" w:w="3360"/>
          </w:tcPr>
          <w:p>
            <w:r>
              <w:t>Hour 5–6</w:t>
            </w:r>
          </w:p>
        </w:tc>
        <w:tc>
          <w:tcPr>
            <w:tcW w:type="dxa" w:w="3360"/>
          </w:tcPr>
          <w:p>
            <w:r>
              <w:t>Testing and polish</w:t>
            </w:r>
          </w:p>
        </w:tc>
        <w:tc>
          <w:tcPr>
            <w:tcW w:type="dxa" w:w="3360"/>
          </w:tcPr>
          <w:p>
            <w:r>
              <w:t>Run sample images, test errors, improve UI, verify deployment.</w:t>
            </w:r>
          </w:p>
        </w:tc>
      </w:tr>
      <w:tr>
        <w:tc>
          <w:tcPr>
            <w:tcW w:type="dxa" w:w="3360"/>
          </w:tcPr>
          <w:p>
            <w:r>
              <w:t>Final 30 minutes</w:t>
            </w:r>
          </w:p>
        </w:tc>
        <w:tc>
          <w:tcPr>
            <w:tcW w:type="dxa" w:w="3360"/>
          </w:tcPr>
          <w:p>
            <w:r>
              <w:t>Demo rehearsal</w:t>
            </w:r>
          </w:p>
        </w:tc>
        <w:tc>
          <w:tcPr>
            <w:tcW w:type="dxa" w:w="3360"/>
          </w:tcPr>
          <w:p>
            <w:r>
              <w:t>Prepare a 2–3 minute story, backup screenshots, and fallback mock mode.</w:t>
            </w:r>
          </w:p>
        </w:tc>
      </w:tr>
    </w:tbl>
    <w:p>
      <w:pPr>
        <w:pStyle w:val="Heading1"/>
      </w:pPr>
      <w:r>
        <w:t>19. Definition of Done</w:t>
      </w:r>
    </w:p>
    <w:p>
      <w:pPr>
        <w:pStyle w:val="ListBullet"/>
      </w:pPr>
      <w:r>
        <w:t>A user can upload a valid water-body image.</w:t>
      </w:r>
    </w:p>
    <w:p>
      <w:pPr>
        <w:pStyle w:val="ListBullet"/>
      </w:pPr>
      <w:r>
        <w:t>The backend returns a completed analysis or a clear error.</w:t>
      </w:r>
    </w:p>
    <w:p>
      <w:pPr>
        <w:pStyle w:val="ListBullet"/>
      </w:pPr>
      <w:r>
        <w:t>At least one pollution category is displayed with confidence.</w:t>
      </w:r>
    </w:p>
    <w:p>
      <w:pPr>
        <w:pStyle w:val="ListBullet"/>
      </w:pPr>
      <w:r>
        <w:t>Detection boxes/masks align correctly with the source image.</w:t>
      </w:r>
    </w:p>
    <w:p>
      <w:pPr>
        <w:pStyle w:val="ListBullet"/>
      </w:pPr>
      <w:r>
        <w:t>Severity is calculated using documented rules.</w:t>
      </w:r>
    </w:p>
    <w:p>
      <w:pPr>
        <w:pStyle w:val="ListBullet"/>
      </w:pPr>
      <w:r>
        <w:t>Location can be entered or attached to the analysis.</w:t>
      </w:r>
    </w:p>
    <w:p>
      <w:pPr>
        <w:pStyle w:val="ListBullet"/>
      </w:pPr>
      <w:r>
        <w:t>A report can be viewed and exported or printed.</w:t>
      </w:r>
    </w:p>
    <w:p>
      <w:pPr>
        <w:pStyle w:val="ListBullet"/>
      </w:pPr>
      <w:r>
        <w:t>The application works on a clean machine using README instructions.</w:t>
      </w:r>
    </w:p>
    <w:p>
      <w:pPr>
        <w:pStyle w:val="ListBullet"/>
      </w:pPr>
      <w:r>
        <w:t>No secrets, API keys, or model credentials are committed.</w:t>
      </w:r>
    </w:p>
    <w:p>
      <w:pPr>
        <w:pStyle w:val="ListBullet"/>
      </w:pPr>
      <w:r>
        <w:t>The team has a fallback demo using prepared sample images and mock results.</w:t>
      </w:r>
    </w:p>
    <w:p>
      <w:pPr>
        <w:pStyle w:val="Heading1"/>
      </w:pPr>
      <w:r>
        <w:t>20. Risks and Mitigations</w:t>
      </w:r>
    </w:p>
    <w:tbl>
      <w:tblPr>
        <w:tblStyle w:val="TableGrid"/>
        <w:tblW w:type="auto" w:w="0"/>
        <w:tblLook w:firstColumn="1" w:firstRow="1" w:lastColumn="0" w:lastRow="0" w:noHBand="0" w:noVBand="1" w:val="04A0"/>
      </w:tblPr>
      <w:tblGrid>
        <w:gridCol w:w="5040"/>
        <w:gridCol w:w="5040"/>
      </w:tblGrid>
      <w:tr>
        <w:tc>
          <w:tcPr>
            <w:tcW w:type="dxa" w:w="5040"/>
          </w:tcPr>
          <w:p>
            <w:r>
              <w:t>Risk</w:t>
            </w:r>
          </w:p>
        </w:tc>
        <w:tc>
          <w:tcPr>
            <w:tcW w:type="dxa" w:w="5040"/>
          </w:tcPr>
          <w:p>
            <w:r>
              <w:t>Mitigation</w:t>
            </w:r>
          </w:p>
        </w:tc>
      </w:tr>
      <w:tr>
        <w:tc>
          <w:tcPr>
            <w:tcW w:type="dxa" w:w="5040"/>
          </w:tcPr>
          <w:p>
            <w:r>
              <w:t>No suitable pollution dataset/model</w:t>
            </w:r>
          </w:p>
        </w:tc>
        <w:tc>
          <w:tcPr>
            <w:tcW w:type="dxa" w:w="5040"/>
          </w:tcPr>
          <w:p>
            <w:r>
              <w:t>Use a pre-trained model where feasible; label results as visual estimates; support mock/sample inference.</w:t>
            </w:r>
          </w:p>
        </w:tc>
      </w:tr>
      <w:tr>
        <w:tc>
          <w:tcPr>
            <w:tcW w:type="dxa" w:w="5040"/>
          </w:tcPr>
          <w:p>
            <w:r>
              <w:t>Model is too slow</w:t>
            </w:r>
          </w:p>
        </w:tc>
        <w:tc>
          <w:tcPr>
            <w:tcW w:type="dxa" w:w="5040"/>
          </w:tcPr>
          <w:p>
            <w:r>
              <w:t>Resize images, use confidence thresholds, cache results, and show progress state.</w:t>
            </w:r>
          </w:p>
        </w:tc>
      </w:tr>
      <w:tr>
        <w:tc>
          <w:tcPr>
            <w:tcW w:type="dxa" w:w="5040"/>
          </w:tcPr>
          <w:p>
            <w:r>
              <w:t>API schema changes late</w:t>
            </w:r>
          </w:p>
        </w:tc>
        <w:tc>
          <w:tcPr>
            <w:tcW w:type="dxa" w:w="5040"/>
          </w:tcPr>
          <w:p>
            <w:r>
              <w:t>Freeze schema early and use mock JSON fixtures.</w:t>
            </w:r>
          </w:p>
        </w:tc>
      </w:tr>
      <w:tr>
        <w:tc>
          <w:tcPr>
            <w:tcW w:type="dxa" w:w="5040"/>
          </w:tcPr>
          <w:p>
            <w:r>
              <w:t>Map API/key issues</w:t>
            </w:r>
          </w:p>
        </w:tc>
        <w:tc>
          <w:tcPr>
            <w:tcW w:type="dxa" w:w="5040"/>
          </w:tcPr>
          <w:p>
            <w:r>
              <w:t>Support manual location text and optional coordinates; make the map non-blocking.</w:t>
            </w:r>
          </w:p>
        </w:tc>
      </w:tr>
      <w:tr>
        <w:tc>
          <w:tcPr>
            <w:tcW w:type="dxa" w:w="5040"/>
          </w:tcPr>
          <w:p>
            <w:r>
              <w:t>PDF generation fails</w:t>
            </w:r>
          </w:p>
        </w:tc>
        <w:tc>
          <w:tcPr>
            <w:tcW w:type="dxa" w:w="5040"/>
          </w:tcPr>
          <w:p>
            <w:r>
              <w:t>Provide HTML report and browser print-to-PDF fallback.</w:t>
            </w:r>
          </w:p>
        </w:tc>
      </w:tr>
      <w:tr>
        <w:tc>
          <w:tcPr>
            <w:tcW w:type="dxa" w:w="5040"/>
          </w:tcPr>
          <w:p>
            <w:r>
              <w:t>Merge conflicts</w:t>
            </w:r>
          </w:p>
        </w:tc>
        <w:tc>
          <w:tcPr>
            <w:tcW w:type="dxa" w:w="5040"/>
          </w:tcPr>
          <w:p>
            <w:r>
              <w:t>Use folder ownership, small PRs, shared-file owners, and a scheduled integration window.</w:t>
            </w:r>
          </w:p>
        </w:tc>
      </w:tr>
    </w:tbl>
    <w:p>
      <w:pPr>
        <w:pStyle w:val="Heading1"/>
      </w:pPr>
      <w:r>
        <w:t>21. Instructions to the Coding Agent</w:t>
      </w:r>
    </w:p>
    <w:p>
      <w:r>
        <w:t>The agent must follow these operating rules:</w:t>
      </w:r>
    </w:p>
    <w:p>
      <w:pPr>
        <w:pStyle w:val="ListBullet"/>
      </w:pPr>
      <w:r>
        <w:t>Read this document before changing code.</w:t>
      </w:r>
    </w:p>
    <w:p>
      <w:pPr>
        <w:pStyle w:val="ListBullet"/>
      </w:pPr>
      <w:r>
        <w:t>Preserve the repository structure and ownership boundaries.</w:t>
      </w:r>
    </w:p>
    <w:p>
      <w:pPr>
        <w:pStyle w:val="ListBullet"/>
      </w:pPr>
      <w:r>
        <w:t>Prefer the MVP over advanced features.</w:t>
      </w:r>
    </w:p>
    <w:p>
      <w:pPr>
        <w:pStyle w:val="ListBullet"/>
      </w:pPr>
      <w:r>
        <w:t>Do not invent unsupported AI accuracy or claim chemical detection.</w:t>
      </w:r>
    </w:p>
    <w:p>
      <w:pPr>
        <w:pStyle w:val="ListBullet"/>
      </w:pPr>
      <w:r>
        <w:t>Use the frozen API contract and snake_case fields.</w:t>
      </w:r>
    </w:p>
    <w:p>
      <w:pPr>
        <w:pStyle w:val="ListBullet"/>
      </w:pPr>
      <w:r>
        <w:t>If an implementation is incomplete, create a clean adapter, mock, or TODO rather than silently changing the contract.</w:t>
      </w:r>
    </w:p>
    <w:p>
      <w:pPr>
        <w:pStyle w:val="ListBullet"/>
      </w:pPr>
      <w:r>
        <w:t>Keep frontend, backend, AI, and reporting modules loosely coupled.</w:t>
      </w:r>
    </w:p>
    <w:p>
      <w:pPr>
        <w:pStyle w:val="ListBullet"/>
      </w:pPr>
      <w:r>
        <w:t>Make changes incremental and explain which files changed and why.</w:t>
      </w:r>
    </w:p>
    <w:p>
      <w:pPr>
        <w:pStyle w:val="ListBullet"/>
      </w:pPr>
      <w:r>
        <w:t>Do not add secrets, API keys, model weights, or unexplained dependencies.</w:t>
      </w:r>
    </w:p>
    <w:p>
      <w:pPr>
        <w:pStyle w:val="ListBullet"/>
      </w:pPr>
      <w:r>
        <w:t>When integrating, test the complete path: upload → API → inference → severity → report → UI.</w:t>
      </w:r>
    </w:p>
    <w:p>
      <w:pPr>
        <w:pStyle w:val="ListBullet"/>
      </w:pPr>
      <w:r>
        <w:t>If a third-party service fails, preserve a manual or local fallback wherever possible.</w:t>
      </w:r>
    </w:p>
    <w:p>
      <w:pPr>
        <w:pStyle w:val="ListBullet"/>
      </w:pPr>
      <w:r>
        <w:t>Before declaring completion, check the Definition of Done and report any unmet items.</w:t>
      </w:r>
    </w:p>
    <w:p>
      <w:pPr>
        <w:pStyle w:val="Heading1"/>
      </w:pPr>
      <w:r>
        <w:t>22. Final Product Positioning</w:t>
      </w:r>
    </w:p>
    <w:p>
      <w:r>
        <w:t>The application should be presented as an educational and decision-support prototype for identifying visible pollution indicators in water-body images. Its output is a visual estimate intended to support monitoring, documentation, and prioritization for field verification. It is not a substitute for environmental laboratory testing.</w:t>
      </w:r>
    </w:p>
    <w:p>
      <w:r>
        <w:t>End of agent context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