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"/>
        </w:rPr>
      </w:pPr>
      <w:r>
        <w:rPr>
          <w:rFonts w:hint="default"/>
          <w:lang w:val="en"/>
        </w:rPr>
        <w:t>Apollo EM planner逻辑总结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p>
      <w:r>
        <w:drawing>
          <wp:inline distT="0" distB="0" distL="114300" distR="114300">
            <wp:extent cx="5784215" cy="4054475"/>
            <wp:effectExtent l="0" t="0" r="6985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4"/>
                    <a:srcRect r="19534"/>
                    <a:stretch>
                      <a:fillRect/>
                    </a:stretch>
                  </pic:blipFill>
                  <pic:spPr>
                    <a:xfrm>
                      <a:off x="0" y="0"/>
                      <a:ext cx="5784215" cy="405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Abyssinica SIL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AR PL UKai CN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AFFF0E04"/>
    <w:rsid w:val="AFFF0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396</TotalTime>
  <ScaleCrop>false</ScaleCrop>
  <LinksUpToDate>false</LinksUpToDate>
  <CharactersWithSpaces>0</CharactersWithSpaces>
  <Application>WPS Office_11.1.0.8392_F1E327BC-269C-435d-A152-05C5408002CA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2020-05-25T11:58:00Z</dcterms:created>
  <dc:creator>maxsense</dc:creator>
  <cp:lastModifiedBy>maxsense</cp:lastModifiedBy>
  <dcterms:modified xsi:type="dcterms:W3CDTF">2020-05-25T18:44:30Z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1033-11.1.0.8392</vt:lpwstr>
  </property>
</Properties>
</file>