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CS673F16 Software Engineering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X 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 (1/19 - 1/26 )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1/26/17 - 8:30pm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FLR 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Oliver, Mike, Will, Emily, Son, Michael, Ashu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Mike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Kickoff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regular meeting time and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communication plan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project goals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Environment/IDE/Text Editor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Plans for 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regular meeting time and location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Rule="auto"/>
        <w:ind w:left="810" w:firstLine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6:00pm this Sunday, 8:30pm next Sunday (alternating)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Rule="auto"/>
        <w:ind w:left="810" w:firstLine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Mugar Library this Sunday - Possible remote meetings later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communication plan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0" w:before="0" w:lineRule="auto"/>
        <w:ind w:left="810" w:firstLine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in with Slack once a day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project goals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810" w:firstLine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 goal - Clean up code and make it functional/stable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810" w:firstLine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Improve documentation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810" w:firstLine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Oliver and Niall will integrate Team 2 and Team 3 code every iteration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810" w:firstLine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Improve website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Environment/IDE/Text Editor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810" w:firstLine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Sublime/PyCharm/Atom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810" w:firstLine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in local environment (No VM)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Agenda for next meeting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810" w:firstLine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everyone can clone Repo and successfully run application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810" w:firstLine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dive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810" w:firstLine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possible new features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810" w:firstLine="18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dupe files and diff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times - 6:00pm this Sunday, 8:30pm next Sunday (alternating)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 goal - Clean up code and make it functional/stable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in with Slack once a day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Sublime/PyCharm/Atom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 up for Pivotal and GitHub account - Everyone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 up for a leadership role - Everyone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firstLine="54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firstLine="972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firstLine="140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pBdr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0"/>
      <w:szCs w:val="20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