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(09/20 - 09/27 )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9/24/2017 10.00 am to 1.30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 Budris,Asli Terzioglu, Apurva Katagi, Yergali Askarbayev, George Goddard,  Oindrilla Chatterjee, Mithil Shah,Jash Bhankharia,Eman Zayer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Oindrilla Chatterjee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Mithil Shah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Completion of SPPP , Iteration 0 Presentation, Splitting up of Roles and Responsibilities, Set up Environments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up SPPP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decisions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Git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of the Pivotal tracker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the presentation and content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previously written code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and development on segments of SPPP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Essential &amp; desirable features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 mechanism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Presenters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of fixed weekly meeting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(09/13 - 09/20 )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9/20/2017 8:30 pm to 9.05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Room 515, College of Gen Studies 871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 Budris,Asli Terzioglu,Bakyt Bakayeva, Yergali Askarbayev, George Goddard, Shaurya,Nitish, Oindrilla, Mithil,Jash,Eman,Apurva Katagi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Asli Terzioglu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Oindrilla Chatterjee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Team merging and Role Allocation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 of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Analysis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Merging of two groups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of scope of project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Analysis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Limiting scope of the 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to run test cases for first Iteration to better understand existing project details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groups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on pursual of entire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subteaming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time and date for next 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on Project SPPP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Example from previous project: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as project name?  Yes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