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0802D" w14:textId="77777777" w:rsidR="00CF7A12" w:rsidRDefault="00CF7A12" w:rsidP="00CF7A12">
      <w:pPr>
        <w:spacing w:line="480" w:lineRule="auto"/>
        <w:jc w:val="center"/>
        <w:rPr>
          <w:b/>
          <w:bCs/>
        </w:rPr>
      </w:pPr>
    </w:p>
    <w:p w14:paraId="555EE8BE" w14:textId="77777777" w:rsidR="00CF7A12" w:rsidRDefault="00CF7A12" w:rsidP="00CF7A12">
      <w:pPr>
        <w:spacing w:line="480" w:lineRule="auto"/>
        <w:jc w:val="center"/>
        <w:rPr>
          <w:b/>
          <w:bCs/>
        </w:rPr>
      </w:pPr>
    </w:p>
    <w:p w14:paraId="5061B154" w14:textId="77777777" w:rsidR="00CF7A12" w:rsidRDefault="00CF7A12" w:rsidP="00CF7A12">
      <w:pPr>
        <w:spacing w:line="480" w:lineRule="auto"/>
        <w:jc w:val="center"/>
        <w:rPr>
          <w:b/>
          <w:bCs/>
        </w:rPr>
      </w:pPr>
    </w:p>
    <w:p w14:paraId="08C8B629" w14:textId="77777777" w:rsidR="00CF7A12" w:rsidRDefault="00CF7A12" w:rsidP="00CF7A12">
      <w:pPr>
        <w:spacing w:line="480" w:lineRule="auto"/>
        <w:jc w:val="center"/>
        <w:rPr>
          <w:b/>
          <w:bCs/>
        </w:rPr>
      </w:pPr>
    </w:p>
    <w:p w14:paraId="1BA4E46D" w14:textId="77777777" w:rsidR="00CF7A12" w:rsidRDefault="00CF7A12" w:rsidP="00CF7A12">
      <w:pPr>
        <w:spacing w:line="480" w:lineRule="auto"/>
        <w:jc w:val="center"/>
        <w:rPr>
          <w:b/>
          <w:bCs/>
        </w:rPr>
      </w:pPr>
    </w:p>
    <w:p w14:paraId="53DC0F9F" w14:textId="77777777" w:rsidR="00CF7A12" w:rsidRDefault="00CF7A12" w:rsidP="00CF7A12">
      <w:pPr>
        <w:spacing w:line="480" w:lineRule="auto"/>
        <w:jc w:val="center"/>
        <w:rPr>
          <w:b/>
          <w:bCs/>
        </w:rPr>
      </w:pPr>
    </w:p>
    <w:p w14:paraId="3046F947" w14:textId="1FDBF1E8" w:rsidR="005D0F18" w:rsidRDefault="00000000" w:rsidP="00CF7A12">
      <w:pPr>
        <w:spacing w:line="480" w:lineRule="auto"/>
        <w:jc w:val="center"/>
        <w:rPr>
          <w:b/>
          <w:bCs/>
        </w:rPr>
      </w:pPr>
      <w:r w:rsidRPr="00CF7A12">
        <w:rPr>
          <w:b/>
          <w:bCs/>
        </w:rPr>
        <w:t>Active Directory Security</w:t>
      </w:r>
    </w:p>
    <w:p w14:paraId="69B77D57" w14:textId="77777777" w:rsidR="00CF7A12" w:rsidRDefault="00CF7A12" w:rsidP="00CF7A12">
      <w:pPr>
        <w:spacing w:line="480" w:lineRule="auto"/>
        <w:jc w:val="center"/>
        <w:rPr>
          <w:b/>
          <w:bCs/>
        </w:rPr>
      </w:pPr>
    </w:p>
    <w:p w14:paraId="3472223B" w14:textId="5E1E6B7A" w:rsidR="00CF7A12" w:rsidRDefault="005C3063" w:rsidP="00CF7A12">
      <w:pPr>
        <w:spacing w:line="480" w:lineRule="auto"/>
        <w:jc w:val="center"/>
      </w:pPr>
      <w:r>
        <w:t>Werner Velette</w:t>
      </w:r>
    </w:p>
    <w:p w14:paraId="1997FAF1" w14:textId="13D5E52E" w:rsidR="00CF7A12" w:rsidRDefault="005C3063" w:rsidP="00CF7A12">
      <w:pPr>
        <w:spacing w:line="480" w:lineRule="auto"/>
        <w:jc w:val="center"/>
      </w:pPr>
      <w:r>
        <w:t>Valencia College</w:t>
      </w:r>
    </w:p>
    <w:p w14:paraId="7682AA4B" w14:textId="7D43F9A7" w:rsidR="00CF7A12" w:rsidRDefault="005C3063" w:rsidP="00CF7A12">
      <w:pPr>
        <w:spacing w:line="480" w:lineRule="auto"/>
        <w:jc w:val="center"/>
      </w:pPr>
      <w:r>
        <w:t>Projects in Cyber Security</w:t>
      </w:r>
    </w:p>
    <w:p w14:paraId="0DCBE8AC" w14:textId="715DB40D" w:rsidR="00CF7A12" w:rsidRDefault="005C3063" w:rsidP="00CF7A12">
      <w:pPr>
        <w:spacing w:line="480" w:lineRule="auto"/>
        <w:jc w:val="center"/>
      </w:pPr>
      <w:r>
        <w:t>Dr. C.</w:t>
      </w:r>
    </w:p>
    <w:p w14:paraId="07383B97" w14:textId="48C07520" w:rsidR="00CF7A12" w:rsidRPr="00CF7A12" w:rsidRDefault="005C3063" w:rsidP="00CF7A12">
      <w:pPr>
        <w:spacing w:line="480" w:lineRule="auto"/>
        <w:jc w:val="center"/>
      </w:pPr>
      <w:r>
        <w:t>2026/06/13</w:t>
      </w:r>
    </w:p>
    <w:p w14:paraId="20821992" w14:textId="77777777" w:rsidR="00CF7A12" w:rsidRDefault="00CF7A12">
      <w:pPr>
        <w:rPr>
          <w:b/>
          <w:bCs/>
          <w:u w:val="single"/>
        </w:rPr>
      </w:pPr>
      <w:r>
        <w:rPr>
          <w:b/>
          <w:bCs/>
          <w:u w:val="single"/>
        </w:rPr>
        <w:br w:type="page"/>
      </w:r>
    </w:p>
    <w:p w14:paraId="7F85B3AA" w14:textId="716DE89F" w:rsidR="005D0F18" w:rsidRPr="00CF7A12" w:rsidRDefault="00000000" w:rsidP="00CF7A12">
      <w:pPr>
        <w:spacing w:line="480" w:lineRule="auto"/>
        <w:jc w:val="center"/>
      </w:pPr>
      <w:r w:rsidRPr="00CF7A12">
        <w:rPr>
          <w:b/>
          <w:bCs/>
        </w:rPr>
        <w:lastRenderedPageBreak/>
        <w:t>Section 1: Active Directory Fundamentals</w:t>
      </w:r>
    </w:p>
    <w:p w14:paraId="474A799E" w14:textId="7DBD66D3" w:rsidR="005D0F18" w:rsidRPr="00CF7A12" w:rsidRDefault="00000000" w:rsidP="00CF7A12">
      <w:pPr>
        <w:spacing w:line="480" w:lineRule="auto"/>
        <w:ind w:firstLine="720"/>
      </w:pPr>
      <w:r w:rsidRPr="00CF7A12">
        <w:rPr>
          <w:b/>
          <w:bCs/>
        </w:rPr>
        <w:t>1. What is Active Directory?</w:t>
      </w:r>
      <w:r w:rsidR="00193A55">
        <w:rPr>
          <w:b/>
          <w:bCs/>
        </w:rPr>
        <w:t xml:space="preserve"> </w:t>
      </w:r>
    </w:p>
    <w:p w14:paraId="07718CDA" w14:textId="06B515D0" w:rsidR="00C24F08" w:rsidRDefault="00C24F08" w:rsidP="00C24F08">
      <w:pPr>
        <w:spacing w:line="480" w:lineRule="auto"/>
        <w:ind w:firstLine="720"/>
      </w:pPr>
      <w:r>
        <w:t xml:space="preserve">Active Directory (AD) is a Microsoft Directory Service developed and provided by </w:t>
      </w:r>
      <w:proofErr w:type="gramStart"/>
      <w:r>
        <w:t xml:space="preserve">Microsoft </w:t>
      </w:r>
      <w:r w:rsidR="00CD638B">
        <w:t xml:space="preserve"> </w:t>
      </w:r>
      <w:r>
        <w:t>to</w:t>
      </w:r>
      <w:proofErr w:type="gramEnd"/>
      <w:r>
        <w:t xml:space="preserve"> manage Users, Computers and other </w:t>
      </w:r>
      <w:proofErr w:type="gramStart"/>
      <w:r>
        <w:t>type</w:t>
      </w:r>
      <w:proofErr w:type="gramEnd"/>
      <w:r>
        <w:t xml:space="preserve"> of resources within a Windows domain network. AD is based on Lightweight Directory Access Protocol (LDAP), a protocol that is layered on a hierarchical database, and on Kerberos authentication. It aims to give users a single username/password type of authentication and authorization, from which they can log in once and access all the resources that they are entitled to use. This single sign-on feature allows IT administrators to manage files, printers, applications and network devices from a single console, instead of managing them individually (Microsoft, 2023).</w:t>
      </w:r>
    </w:p>
    <w:p w14:paraId="6D33A66C" w14:textId="4B21AB6E" w:rsidR="005D0F18" w:rsidRPr="00CF7A12" w:rsidRDefault="00C24F08" w:rsidP="00C24F08">
      <w:pPr>
        <w:spacing w:line="480" w:lineRule="auto"/>
        <w:ind w:firstLine="720"/>
      </w:pPr>
      <w:r>
        <w:t>Active Directory is made up of a number of components that are responsible for providing identity and access management. The domain is the basic element of administration. A forest is a grouping of trees where trees are linked between each other and domains are grouped in trees with a contiguous DNS namespace, and with the biggest level of trust and schema between domains. All the requests for authentication are processed by domain controllers, which store AD. The domain can be broken down into smaller portions for administration via organizational groups (OUs), and Group Policy Objects (GPOs) are used to apply settings to a set of users and/or computers. Site defines physical network topology and replication traffic for the network. These elements enable AD to be an essential part of enterprise security as a way of enforcing consistent yet enforced access throughout the enterprise (Svidergol &amp; Allen, 2013).</w:t>
      </w:r>
    </w:p>
    <w:p w14:paraId="71846F92" w14:textId="77777777" w:rsidR="005D0F18" w:rsidRPr="00CF7A12" w:rsidRDefault="00000000" w:rsidP="00CF7A12">
      <w:pPr>
        <w:spacing w:line="480" w:lineRule="auto"/>
        <w:ind w:firstLine="720"/>
      </w:pPr>
      <w:r w:rsidRPr="00CF7A12">
        <w:rPr>
          <w:b/>
          <w:bCs/>
        </w:rPr>
        <w:t>2. How Does Active Directory Provide Security for a Domain?</w:t>
      </w:r>
    </w:p>
    <w:p w14:paraId="59B1DA90" w14:textId="2F8E119A" w:rsidR="00C24F08" w:rsidRDefault="00C24F08" w:rsidP="00C24F08">
      <w:pPr>
        <w:spacing w:line="480" w:lineRule="auto"/>
        <w:ind w:firstLine="720"/>
      </w:pPr>
      <w:r>
        <w:t xml:space="preserve">Active Directory controls access to resources by controlling authentication and access at a centralized level. The default authentication protocol is Kerberos in which users log on to the </w:t>
      </w:r>
      <w:r>
        <w:lastRenderedPageBreak/>
        <w:t>Key Distribution Center (KDC) once to acquire a ticket that they can then use to provide to various services for a limited amount of time. This adds the benefit of not storing a password on the network when accessing the network routinely, which lowers the likelihood of credentials being stolen. Besides Authentication, AD has defined Access Control Lists (ACLs) for each directory-based object that defines the permissions of each object such as what users, groups, computers can read, write, modify or delete. These ACLs are checked for each access operation, thus guaranteeing the enforcement of access checks on the object level (Svidergol &amp; Allen, 2013).</w:t>
      </w:r>
    </w:p>
    <w:p w14:paraId="2D7CECEE" w14:textId="428BCF83" w:rsidR="005D0F18" w:rsidRPr="00CF7A12" w:rsidRDefault="00C24F08" w:rsidP="00C24F08">
      <w:pPr>
        <w:spacing w:line="480" w:lineRule="auto"/>
        <w:ind w:firstLine="720"/>
      </w:pPr>
      <w:r>
        <w:t>Active Directory's least privilege principle is implemented via SMO granular permissions for users (assigned to Security Groups) and delegation. Administrators only allot the rights which a particular user needs and not too much in general. Fine-Grained Password Policies can be used to use different password complexity policies for different populations, such as password complexity policies for service accounts. For high security value accounts, it puts in place measures to block weaker authentication protocols and prevent credential caching by means of the Protected Users security group. Event logging allows administrators to track all available authentication attempts, modification of objects and changes to permissions, providing them with a log of the operation actions which helps in incident response and regulatory compliance (Microsoft, 2023).</w:t>
      </w:r>
    </w:p>
    <w:p w14:paraId="33A1C728" w14:textId="52D055DC" w:rsidR="005D0F18" w:rsidRPr="00C24F08" w:rsidRDefault="00000000" w:rsidP="00CF7A12">
      <w:pPr>
        <w:spacing w:line="480" w:lineRule="auto"/>
        <w:jc w:val="center"/>
      </w:pPr>
      <w:r w:rsidRPr="00C24F08">
        <w:rPr>
          <w:b/>
          <w:bCs/>
        </w:rPr>
        <w:t>Section 2: Group Policy &amp; Organizational Structure</w:t>
      </w:r>
    </w:p>
    <w:p w14:paraId="6062120F" w14:textId="77777777" w:rsidR="005D0F18" w:rsidRPr="00CF7A12" w:rsidRDefault="00000000" w:rsidP="00CF7A12">
      <w:pPr>
        <w:spacing w:line="480" w:lineRule="auto"/>
        <w:ind w:firstLine="720"/>
      </w:pPr>
      <w:r w:rsidRPr="00CF7A12">
        <w:rPr>
          <w:b/>
          <w:bCs/>
        </w:rPr>
        <w:t>3. What is Group Policy?</w:t>
      </w:r>
    </w:p>
    <w:p w14:paraId="3DAA10B5" w14:textId="77777777" w:rsidR="00C24F08" w:rsidRDefault="00C24F08" w:rsidP="00C24F08">
      <w:pPr>
        <w:spacing w:line="480" w:lineRule="auto"/>
        <w:ind w:firstLine="720"/>
      </w:pPr>
      <w:r>
        <w:t xml:space="preserve">Group Policy is a management tool that provides options for administrators to set and apply attribute values at the user or computer level throughout a domain. It is set up with Group Policy Objects (GPOs) in the Group Policy Management Console (GPMC) on a domain </w:t>
      </w:r>
      <w:r>
        <w:lastRenderedPageBreak/>
        <w:t>controller or by managing from the Group Policy Management Console (GPMC) running from a management workstation on the domain with Remote Server Administration Tools. GPOs can be linked at the site, domain or OU level and are interpreted in the following order: Most specific, then least specific. With setting GPOs, you can set password and lockout policies, user rights assignments, software installation and restriction, folder redirection, window's firewall rules, logon scripts, registry-based Administrative Template policies, among others (Microsoft, 2023).</w:t>
      </w:r>
    </w:p>
    <w:p w14:paraId="052AC59F" w14:textId="03A02112" w:rsidR="005D0F18" w:rsidRPr="00CF7A12" w:rsidRDefault="00C24F08" w:rsidP="00C24F08">
      <w:pPr>
        <w:spacing w:line="480" w:lineRule="auto"/>
        <w:ind w:firstLine="720"/>
      </w:pPr>
      <w:r>
        <w:t>The Group Policy functions enable one administrator to configure thousands of machines at once, without needing to do so manually, for each machine. They enhance security capabilities by providing default security settings for Windows Defender, screen locks after inactivity and turning on USB storage disable options, among other things, without explicit user action. But there are risks associated with poorly-configured GPOs and these risks are real. Ruddy "Allow everything" settings can allow users to turn security off. Restrictions set by the software sometimes prevent legitimate software or do not prevent malicious software if they are improperly configured. GPO delegation errors can allow unauthorized users to change policies. Legacy settings can still include credentials in SYSVOL folders which are accessible to and decryptable by any domain user (Svidergol &amp; Allen, 2013).</w:t>
      </w:r>
    </w:p>
    <w:p w14:paraId="54EC1204" w14:textId="77777777" w:rsidR="005D0F18" w:rsidRPr="00CF7A12" w:rsidRDefault="00000000" w:rsidP="00CF7A12">
      <w:pPr>
        <w:spacing w:line="480" w:lineRule="auto"/>
        <w:ind w:firstLine="720"/>
      </w:pPr>
      <w:r w:rsidRPr="00CF7A12">
        <w:rPr>
          <w:b/>
          <w:bCs/>
        </w:rPr>
        <w:t>4. Why Do We Create Organizational Units (OUs)?</w:t>
      </w:r>
    </w:p>
    <w:p w14:paraId="7AFDEEF0" w14:textId="77777777" w:rsidR="00C24F08" w:rsidRDefault="00C24F08" w:rsidP="00C24F08">
      <w:pPr>
        <w:spacing w:line="480" w:lineRule="auto"/>
        <w:ind w:firstLine="720"/>
      </w:pPr>
      <w:r>
        <w:t xml:space="preserve">An Organizational Unit (OU) is a container object in Active Directory that contains a collection of user, computer, and other objects that represent the department or function of the organization. The main reason for using OUs is to use the Group Policy at level of granularity. A GPO that is contained in an OU only contains policies that are applied to the objects contained in that OU and not to the entire domain. The reason why this is important is that each department has its security needs. While the audit policies on general staff computers may be relaxed, those </w:t>
      </w:r>
      <w:r>
        <w:lastRenderedPageBreak/>
        <w:t xml:space="preserve">on finance workstations might be more severe and the call </w:t>
      </w:r>
      <w:proofErr w:type="spellStart"/>
      <w:r>
        <w:t>centre</w:t>
      </w:r>
      <w:proofErr w:type="spellEnd"/>
      <w:r>
        <w:t xml:space="preserve"> computers could require a locked down state. If missing OUs, then GPOs can only provide a policy that applies domain-wide, which means that there is a clear inconsistency in how the policy is enforced—some may have policy restrictions and others a lack of policy restrictions (Microsoft, 2023).</w:t>
      </w:r>
    </w:p>
    <w:p w14:paraId="36425C1D" w14:textId="50CA9BC9" w:rsidR="005D0F18" w:rsidRPr="00CF7A12" w:rsidRDefault="00C24F08" w:rsidP="00C24F08">
      <w:pPr>
        <w:spacing w:line="480" w:lineRule="auto"/>
        <w:ind w:firstLine="720"/>
      </w:pPr>
      <w:r>
        <w:t>OUs also allow delegation of administration, which allows IT people delegated to one specific OU the right to manage that OU only, rather than the entire domain. For example, a Help Desk group of users can reset user passwords and unlock user accounts in the Sales OU without accessing any security groups or other sensitive objects. This restricts the damage to be done via a compromised admin account to just one container. Management efficiency increases – as you are able to apply policies to groups of objects, rather than to each individual object. Security baselines are mandatory for a user-friendly and secure Active Directory environment, and using OUs to target policy becomes more specific as security baselines more accurately represent each group's true risk level (Svidergol &amp; Allen, 2013).</w:t>
      </w:r>
    </w:p>
    <w:p w14:paraId="2AD48F9D" w14:textId="77777777" w:rsidR="005D0F18" w:rsidRPr="00CF7A12" w:rsidRDefault="00000000" w:rsidP="00CF7A12">
      <w:pPr>
        <w:spacing w:line="480" w:lineRule="auto"/>
        <w:ind w:firstLine="720"/>
      </w:pPr>
      <w:r w:rsidRPr="00CF7A12">
        <w:rPr>
          <w:b/>
          <w:bCs/>
        </w:rPr>
        <w:t>5. Why Do We Create Users and Groups?</w:t>
      </w:r>
    </w:p>
    <w:p w14:paraId="4A0ECDC6" w14:textId="77777777" w:rsidR="006A1C60" w:rsidRDefault="006A1C60" w:rsidP="006A1C60">
      <w:pPr>
        <w:spacing w:line="480" w:lineRule="auto"/>
        <w:ind w:firstLine="720"/>
      </w:pPr>
      <w:r>
        <w:t>Active Directory is required to have individual user accounts as this will give them individual accountability and traceability for all activity on the network. Having multiple accounts complicates matters by making it nearly impossible to determine who is doing what and who was not doing what, which makes it hard to audit, incident respond and meet compliance requirements. These accounts are assigned a Security Identifier (SID) that the OS uses to determine permissions for this name, based on the ACLs. Shared credentials cannot do what individual accounts can (Svidergol &amp; Allen, 2013): they enable multi-factor authentication, apply per-user password-policies and roll back all access in the case of the user's exit from the organization.</w:t>
      </w:r>
    </w:p>
    <w:p w14:paraId="47759B88" w14:textId="3AD05EEF" w:rsidR="005D0F18" w:rsidRPr="00CF7A12" w:rsidRDefault="006A1C60" w:rsidP="006A1C60">
      <w:pPr>
        <w:spacing w:line="480" w:lineRule="auto"/>
        <w:ind w:firstLine="720"/>
      </w:pPr>
      <w:r>
        <w:lastRenderedPageBreak/>
        <w:t>The permissions are denied to groups not users so that the process is much scalable. Immediately enabling new employee to all required access after he/she joins the groups. Adden to group members when a member changes roles, to modify permissions to all resources concurrently. The basic group upon which security permissions are assigned is the Security group which has a SID and can be referenced on ACLs. Distribution Groups don't have a SID and therefore are not able to control resource access, and are only for email lists (like Microsoft Exchange). Security Groups can be of three types: Domain Local, Global and Universal. It is recommended that for multi-domain environments (Microsoft, 2023), accounts are placed in Global groups, the Global groups are placed in Domain Local groups and the Domain Local groups are given permissions.</w:t>
      </w:r>
    </w:p>
    <w:p w14:paraId="05DC7F62" w14:textId="77777777" w:rsidR="005D0F18" w:rsidRPr="00CF7A12" w:rsidRDefault="00000000" w:rsidP="00CF7A12">
      <w:pPr>
        <w:spacing w:line="480" w:lineRule="auto"/>
        <w:ind w:firstLine="720"/>
      </w:pPr>
      <w:r w:rsidRPr="00CF7A12">
        <w:rPr>
          <w:b/>
          <w:bCs/>
        </w:rPr>
        <w:t>6. What Are Security Groups?</w:t>
      </w:r>
    </w:p>
    <w:p w14:paraId="435B1DA5" w14:textId="77777777" w:rsidR="006A1C60" w:rsidRDefault="006A1C60" w:rsidP="006A1C60">
      <w:pPr>
        <w:spacing w:line="480" w:lineRule="auto"/>
        <w:ind w:firstLine="720"/>
      </w:pPr>
      <w:r>
        <w:t>Security Groups are a group of security principals (and resources) with a SID in order to be able to appear on Access Control Lists to grant or deny access to the resource. In Windows, primary method of role-based access control (RBAC) is through the use of Security Groups. Instead of adding each individual user to the ACL of each file share, printer or application, administrators build a group of users that represent a role and then add appropriate users to the group and assign the role to the resource. If, for some reason, the membership of a particular user changes, the user's effective permissions are updated when he or she logs in or refreshes his or her token, rather than when some underlying resource ACLs (Svidergol &amp; Allen, 2013) change.</w:t>
      </w:r>
    </w:p>
    <w:p w14:paraId="4730B96E" w14:textId="67A87459" w:rsidR="005D0F18" w:rsidRPr="00CF7A12" w:rsidRDefault="006A1C60" w:rsidP="006A1C60">
      <w:pPr>
        <w:spacing w:line="480" w:lineRule="auto"/>
        <w:ind w:firstLine="720"/>
      </w:pPr>
      <w:r>
        <w:t xml:space="preserve">Security Groups are applied in nearly every setting of Windows resource management. Access can be granted to the shared folder as </w:t>
      </w:r>
      <w:proofErr w:type="spellStart"/>
      <w:r>
        <w:t>Finance_ReadOnly</w:t>
      </w:r>
      <w:proofErr w:type="spellEnd"/>
      <w:r>
        <w:t xml:space="preserve"> and to the </w:t>
      </w:r>
      <w:proofErr w:type="spellStart"/>
      <w:r>
        <w:t>Finance_ReadWrite</w:t>
      </w:r>
      <w:proofErr w:type="spellEnd"/>
      <w:r>
        <w:t xml:space="preserve"> group as modify. Security Groups are used for authorization for printer queues and VPN access, SharePoint sites and Exchange mailboxes, and application servers. They additionally filter GPO </w:t>
      </w:r>
      <w:r>
        <w:lastRenderedPageBreak/>
        <w:t>application, supporting a policy to target merely members of a particular group, while not demanding an alternate OU structure. Security Groups are used to incorporate on-premises access control into cloud services, and can be used in hybrid scenarios to work in conjunction with Microsoft 365 and Azure Active Directory. This versatility is why none of the Active Directory permission management system could be built without Security Groups (Microsoft, 2023).</w:t>
      </w:r>
    </w:p>
    <w:p w14:paraId="33F44FE5" w14:textId="46DA83D0" w:rsidR="005D0F18" w:rsidRPr="00C24F08" w:rsidRDefault="00000000" w:rsidP="00C24F08">
      <w:pPr>
        <w:spacing w:line="480" w:lineRule="auto"/>
        <w:jc w:val="center"/>
      </w:pPr>
      <w:r w:rsidRPr="00C24F08">
        <w:rPr>
          <w:b/>
          <w:bCs/>
        </w:rPr>
        <w:t>Section 3: Server Hardening</w:t>
      </w:r>
    </w:p>
    <w:p w14:paraId="3EA9E201" w14:textId="77777777" w:rsidR="005D0F18" w:rsidRPr="00CF7A12" w:rsidRDefault="00000000" w:rsidP="00CF7A12">
      <w:pPr>
        <w:spacing w:line="480" w:lineRule="auto"/>
        <w:ind w:firstLine="720"/>
      </w:pPr>
      <w:r w:rsidRPr="00CF7A12">
        <w:rPr>
          <w:b/>
          <w:bCs/>
        </w:rPr>
        <w:t>7. What Is Server Hardening?</w:t>
      </w:r>
    </w:p>
    <w:p w14:paraId="080F56C0" w14:textId="77777777" w:rsidR="006A1C60" w:rsidRDefault="006A1C60" w:rsidP="006A1C60">
      <w:pPr>
        <w:spacing w:line="480" w:lineRule="auto"/>
        <w:ind w:firstLine="720"/>
      </w:pPr>
      <w:r>
        <w:t>Server hardening involves minimizing the surface area for attack: not installing unnecessary software, shutting down unused services, and setting server configurations to the lowest possible standard to reduce the risk for exploitation. The more programs you have running directly the more you can (indirectly) have attacked. The hardening process is used on several layers—OS, network services, user accounts, file permissions, logging, and physical security. The published Centers for Internet Securities (CIS) Benchmarks and the DISA Security Technical Implementation Guides (STIGs) are prescriptive checklists that lead to a fixed, documented security baseline for each server role (Svidergol &amp; Allen, 2013).</w:t>
      </w:r>
    </w:p>
    <w:p w14:paraId="54596C81" w14:textId="502BDF84" w:rsidR="005D0F18" w:rsidRPr="00CF7A12" w:rsidRDefault="006A1C60" w:rsidP="006A1C60">
      <w:pPr>
        <w:spacing w:line="480" w:lineRule="auto"/>
        <w:ind w:firstLine="720"/>
      </w:pPr>
      <w:r>
        <w:t xml:space="preserve">The reason you need to “harden” is that Windows Server defaults are set for compatibility rather than security. The services included in the package are often services that most companies do not run in their systems, such as SMBv1, a print spooler on domain controllers and NetBIOS over TCP/IP. The WannaCry was a ransomware attack in 2017 that attacked unhardened systems with SMB v1 via </w:t>
      </w:r>
      <w:proofErr w:type="spellStart"/>
      <w:r>
        <w:t>EternalBlue</w:t>
      </w:r>
      <w:proofErr w:type="spellEnd"/>
      <w:r>
        <w:t xml:space="preserve"> (MS17-010) and also wreaked an estimated $4 billion in damages worldwide. Hardening removes all of the attack vectors such as default administrator, unnecessary ports and legacy protocols. Any configuration weaknesses, </w:t>
      </w:r>
      <w:r>
        <w:lastRenderedPageBreak/>
        <w:t>even those on a fully-patched server, can be exploited with no need of the unpatched software flaw, Microsoft states.</w:t>
      </w:r>
    </w:p>
    <w:p w14:paraId="05A461CA" w14:textId="77777777" w:rsidR="005D0F18" w:rsidRPr="00CF7A12" w:rsidRDefault="00000000" w:rsidP="00CF7A12">
      <w:pPr>
        <w:spacing w:line="480" w:lineRule="auto"/>
        <w:ind w:firstLine="720"/>
      </w:pPr>
      <w:r w:rsidRPr="00CF7A12">
        <w:rPr>
          <w:b/>
          <w:bCs/>
        </w:rPr>
        <w:t>8. What Would You Remove?</w:t>
      </w:r>
    </w:p>
    <w:p w14:paraId="1D0D9B65" w14:textId="77777777" w:rsidR="006A1C60" w:rsidRDefault="006A1C60" w:rsidP="006A1C60">
      <w:pPr>
        <w:spacing w:line="480" w:lineRule="auto"/>
        <w:ind w:firstLine="720"/>
      </w:pPr>
      <w:r>
        <w:t>The first step to deciding what needs to be cut is an audit. Get-</w:t>
      </w:r>
      <w:proofErr w:type="spellStart"/>
      <w:r>
        <w:t>WindowsFeature</w:t>
      </w:r>
      <w:proofErr w:type="spellEnd"/>
      <w:r>
        <w:t xml:space="preserve"> is a </w:t>
      </w:r>
      <w:proofErr w:type="spellStart"/>
      <w:r>
        <w:t>PowerScript</w:t>
      </w:r>
      <w:proofErr w:type="spellEnd"/>
      <w:r>
        <w:t xml:space="preserve"> to report on the installation of roles and features. Using netstat and port scanners you'll see that all of the TCP and UDP ports are open. Running processes are shown in the services console. Any service, protocol or feature which is not necessary to its role, should be deleted or disabled. On domain controllers, the Print Spooler has no real role and was how it was used in </w:t>
      </w:r>
      <w:proofErr w:type="spellStart"/>
      <w:r>
        <w:t>PrintNightmare</w:t>
      </w:r>
      <w:proofErr w:type="spellEnd"/>
      <w:r>
        <w:t xml:space="preserve"> (CVE-2021-1675) to elevate unprivileged users to SYSTEM on a domain controller. This is why the use of SMBv1 should be done away with; as there is no encryption or mutual authentication on SMBv1. For the same reason, LLMNR and NetBIOS should be disabled, as they will respond to broadcast queries without authentication, which can allow for capture of credential hash using a program such as Responder (Svidergol &amp; Allen, 2013).</w:t>
      </w:r>
    </w:p>
    <w:p w14:paraId="3FA2A8FD" w14:textId="5D616920" w:rsidR="005D0F18" w:rsidRPr="00CF7A12" w:rsidRDefault="006A1C60" w:rsidP="006A1C60">
      <w:pPr>
        <w:spacing w:line="480" w:lineRule="auto"/>
        <w:ind w:firstLine="720"/>
      </w:pPr>
      <w:r>
        <w:t xml:space="preserve">Each removal eliminates/exhausts a particular attack route. Disabling the Print Spooler eliminates </w:t>
      </w:r>
      <w:proofErr w:type="spellStart"/>
      <w:r>
        <w:t>PrintNightmare</w:t>
      </w:r>
      <w:proofErr w:type="spellEnd"/>
      <w:r>
        <w:t xml:space="preserve">. The removal of SMBv1 will eliminate </w:t>
      </w:r>
      <w:proofErr w:type="spellStart"/>
      <w:r>
        <w:t>EternalBlue</w:t>
      </w:r>
      <w:proofErr w:type="spellEnd"/>
      <w:r>
        <w:t xml:space="preserve"> exploits and attacks with the use of credential relay. Credential harvesting is a protocol </w:t>
      </w:r>
      <w:proofErr w:type="spellStart"/>
      <w:r>
        <w:t>behaviour</w:t>
      </w:r>
      <w:proofErr w:type="spellEnd"/>
      <w:r>
        <w:t xml:space="preserve"> exploit which stops by disabling the use of LLMNR and NetBIOS. By eliminating services from servers that aren't utilized, such as IIS, or SNMP service, or FTP service, then attackers have no services to exploit once they have gained access. As there are no working utilities present in the machines while the computers are not operational, there are potential vulnerabilities there. If a service isn't running, it's not vulnerable and removing it is a tangible and direct loss of an attack surface, as touted by Microsoft (2023).</w:t>
      </w:r>
    </w:p>
    <w:p w14:paraId="5E39BABD" w14:textId="77777777" w:rsidR="005D0F18" w:rsidRPr="00CF7A12" w:rsidRDefault="00000000" w:rsidP="00CF7A12">
      <w:pPr>
        <w:spacing w:line="480" w:lineRule="auto"/>
        <w:ind w:firstLine="720"/>
      </w:pPr>
      <w:r w:rsidRPr="00CF7A12">
        <w:rPr>
          <w:b/>
          <w:bCs/>
        </w:rPr>
        <w:lastRenderedPageBreak/>
        <w:t>9. What Would You Add When Hardening a Server?</w:t>
      </w:r>
    </w:p>
    <w:p w14:paraId="3471BB4A" w14:textId="77777777" w:rsidR="006A1C60" w:rsidRDefault="006A1C60" w:rsidP="006A1C60">
      <w:pPr>
        <w:spacing w:line="480" w:lineRule="auto"/>
        <w:ind w:firstLine="720"/>
      </w:pPr>
      <w:r>
        <w:t xml:space="preserve">The first two controls to check when hardening a server are an audit log and a host-based firewall. Account logon events, privilege use, object access, changes to policy and process creation should be monitored using Advanced Audit Policy events that will be forwarded to the centralized SIEM for alerts. Windows Defender Firewall with Advanced Security ought to follow the principle of restricting outside traffic to explicit, advanced, required ports and protocols. Windows Defender Antivirus has to be turned on and must have real-time scanning, cloud-delivered protection and tamper protection. The Local Administrator Password Solution (LAPS) needs to be used to ensure that there are different locally </w:t>
      </w:r>
      <w:proofErr w:type="spellStart"/>
      <w:r>
        <w:t>generatedadmin</w:t>
      </w:r>
      <w:proofErr w:type="spellEnd"/>
      <w:r>
        <w:t xml:space="preserve"> passwords for all machines, thus inhibiting lateral </w:t>
      </w:r>
      <w:proofErr w:type="spellStart"/>
      <w:r>
        <w:t>movementbrought</w:t>
      </w:r>
      <w:proofErr w:type="spellEnd"/>
      <w:r>
        <w:t xml:space="preserve"> about by using shared credentials (Svidergol &amp; Allen, 2013).</w:t>
      </w:r>
    </w:p>
    <w:p w14:paraId="57111852" w14:textId="4F900A24" w:rsidR="005D0F18" w:rsidRPr="00CF7A12" w:rsidRDefault="006A1C60" w:rsidP="006A1C60">
      <w:pPr>
        <w:spacing w:line="480" w:lineRule="auto"/>
        <w:ind w:firstLine="720"/>
      </w:pPr>
      <w:r>
        <w:t xml:space="preserve">Other hardening techniques involve BitLocker for at-rest encryption, Credential Guard through virtualization-based security to protect LSASS from credential dumping tools such as </w:t>
      </w:r>
      <w:proofErr w:type="spellStart"/>
      <w:r>
        <w:t>Mimikatz</w:t>
      </w:r>
      <w:proofErr w:type="spellEnd"/>
      <w:r>
        <w:t>, and AppLocker or Windows Defender Application Control (WDAC) to limit the types of executables and scripts that can be executed. It isn't enough that Secure Boot is configured in firmware, it has to be validated there as well to prevent a rootkit attack at boot time. Process-level mitigations are provided by Windows Defender Exploit Guard, such as Data Execution Prevention (DEP), Address Space Layout Randomization (ASLR) and Control Flow Guard. To maintain the hardened baseline over time, vulnerabilities are remediated promptly by using consistent patch management either by WSUS or Microsoft Endpoint Configuration Manager (Microsoft, 2023).</w:t>
      </w:r>
    </w:p>
    <w:p w14:paraId="145421DE" w14:textId="3965516E" w:rsidR="005D0F18" w:rsidRPr="00C24F08" w:rsidRDefault="00000000" w:rsidP="00C24F08">
      <w:pPr>
        <w:spacing w:line="480" w:lineRule="auto"/>
        <w:jc w:val="center"/>
      </w:pPr>
      <w:r w:rsidRPr="00C24F08">
        <w:rPr>
          <w:b/>
          <w:bCs/>
        </w:rPr>
        <w:t>Section 4: Modern Microsoft Server Operating Systems and Networking</w:t>
      </w:r>
    </w:p>
    <w:p w14:paraId="7AA3F4D2" w14:textId="77777777" w:rsidR="005D0F18" w:rsidRPr="00CF7A12" w:rsidRDefault="00000000" w:rsidP="00CF7A12">
      <w:pPr>
        <w:spacing w:line="480" w:lineRule="auto"/>
        <w:ind w:firstLine="720"/>
      </w:pPr>
      <w:r w:rsidRPr="00CF7A12">
        <w:rPr>
          <w:b/>
          <w:bCs/>
        </w:rPr>
        <w:t>10. What Is the Advantage of the Latest Microsoft Server Operating Systems?</w:t>
      </w:r>
    </w:p>
    <w:p w14:paraId="6EEB576A" w14:textId="77777777" w:rsidR="006A1C60" w:rsidRDefault="006A1C60" w:rsidP="006A1C60">
      <w:pPr>
        <w:spacing w:line="480" w:lineRule="auto"/>
        <w:ind w:firstLine="720"/>
      </w:pPr>
      <w:r>
        <w:lastRenderedPageBreak/>
        <w:t xml:space="preserve">The Windows Server 2022 version has a number of enhancements in regards to security when compared to its forerunners, most notably due to the enhanced hardware and software protections included. Secured-core server functionality includes Four Defense – a TPM 2.0 chip, UEFI Secure Boot, virtualization-based security (VBS), and Hypervisor-Protected Code Integrity (HVCI) – which all help to protect against attacks on Firmware and Kernel levels. At any user privilege level, any driver code that isn't signed or verified will not be loaded in the system, even by adding it to an administrator's boot load. Another new feature in Windows Server 2022 is Credential Guard, which further begins to shield LSASS to prevent the extraction of Kerberos tickets and NTLM hashes with the use of tools such as </w:t>
      </w:r>
      <w:proofErr w:type="spellStart"/>
      <w:r>
        <w:t>Mimikatz</w:t>
      </w:r>
      <w:proofErr w:type="spellEnd"/>
      <w:r>
        <w:t xml:space="preserve"> by running LSASS in a virtual isolated session. Supported natively and TLS 1.0 and 1.1 are disabled by default, with encrypted communications at present levels (Microsoft, 2023).</w:t>
      </w:r>
    </w:p>
    <w:p w14:paraId="4F16843B" w14:textId="0C971EB0" w:rsidR="005D0F18" w:rsidRPr="00CF7A12" w:rsidRDefault="006A1C60" w:rsidP="006A1C60">
      <w:pPr>
        <w:spacing w:line="480" w:lineRule="auto"/>
        <w:ind w:firstLine="720"/>
      </w:pPr>
      <w:r>
        <w:t xml:space="preserve">But organizations should upgrade to the new versions because they mitigate the most common attack vectors against older systems, and older systems lose vendor support over the long term. In January 2020, Windows Server 2008 R2 Ended Extended Support, meaning that all vulnerabilities that occurred after that launches are never going to be fixed. Fault </w:t>
      </w:r>
      <w:proofErr w:type="gramStart"/>
      <w:r>
        <w:t>tolerance:-</w:t>
      </w:r>
      <w:proofErr w:type="gramEnd"/>
      <w:r>
        <w:t xml:space="preserve"> capability of a network to continue operation even if network components fail to work due to multiple domain controllers, redundancy storage, NIC teaming, and UPS-backed power. The CIA triad defines the three core goals of information security: Confidentiality means data is accessible only to authorized parties; Integrity means data has not been altered without authorization; Availability means systems and data are accessible when needed. Defense in Depth uses multiple and independent security devices placed at the perimeter, in the network, on the host(s), and within the applications and data to make any compromise unworthy of victory. In domain design, this entails the use of perimeter firewalls, VLANs, host-based firewalls, </w:t>
      </w:r>
      <w:r>
        <w:lastRenderedPageBreak/>
        <w:t>endpoint detection, AD tiered administration and encryption in the order the attacker steps through (Svidergol &amp; Allen, 2013).</w:t>
      </w:r>
    </w:p>
    <w:p w14:paraId="5E32422B" w14:textId="1AEACE3C" w:rsidR="005D0F18" w:rsidRPr="00C24F08" w:rsidRDefault="00000000" w:rsidP="00C24F08">
      <w:pPr>
        <w:spacing w:line="480" w:lineRule="auto"/>
        <w:jc w:val="center"/>
      </w:pPr>
      <w:r w:rsidRPr="00C24F08">
        <w:rPr>
          <w:b/>
          <w:bCs/>
        </w:rPr>
        <w:t>Final Planning Reflection</w:t>
      </w:r>
    </w:p>
    <w:p w14:paraId="3FD83A26" w14:textId="77777777" w:rsidR="006A1C60" w:rsidRDefault="006A1C60" w:rsidP="006A1C60">
      <w:pPr>
        <w:spacing w:line="480" w:lineRule="auto"/>
        <w:ind w:firstLine="720"/>
      </w:pPr>
      <w:r>
        <w:t>The security concept I feel most confident about going into this project is Group Policy, Org. Units Design. Possesses a degree of knowledge of the LSDOU processing order, how and where the policy should be cascaded to other OUs based on the organization's delegation structure and how to connect the GPOs at the correct level to apply the policy correctly. Can set basic security GPOs at domain level at which exceptions can be overridden at the OU level. I'm also very comfortable with the move towards using PowerShell to get a view of the services that are running and determine if they are needed (Get-</w:t>
      </w:r>
      <w:proofErr w:type="spellStart"/>
      <w:r>
        <w:t>WindowsFeature</w:t>
      </w:r>
      <w:proofErr w:type="spellEnd"/>
      <w:r>
        <w:t>), or apply CIS Benchmarks as a structured hardening checklist.</w:t>
      </w:r>
    </w:p>
    <w:p w14:paraId="208322BA" w14:textId="3B40F2EF" w:rsidR="005D0F18" w:rsidRPr="00CF7A12" w:rsidRDefault="006A1C60" w:rsidP="006A1C60">
      <w:pPr>
        <w:spacing w:line="480" w:lineRule="auto"/>
        <w:ind w:firstLine="720"/>
      </w:pPr>
      <w:r>
        <w:t>The one element that needs more development before it gets to work is credential guard and HVCI using virtualization in production. The architecture is straightforward, the hardware, firmware and software requirements to enable HVCI properly are a bit more complex, however. I need to be aware of which hardware solutions complete support HVCI enforcement, for unconstrained Kerberos delegation may break legacy applications and NTLMv1 will also be phased out of an active deployment, and how to test support for the protection before deploying it to critical servers. There is a need to learn how to verify Credential Guard is correctly enabled through msinfo32 and the Device Guard Readiness Tool and to do the reverse (safely disable Credential Guard) before starting this project.</w:t>
      </w:r>
    </w:p>
    <w:p w14:paraId="7C333447" w14:textId="77777777" w:rsidR="00CF7A12" w:rsidRDefault="00CF7A12">
      <w:r>
        <w:br w:type="page"/>
      </w:r>
    </w:p>
    <w:p w14:paraId="10A1099D" w14:textId="5ACCC1C9" w:rsidR="005D0F18" w:rsidRPr="00CF7A12" w:rsidRDefault="00000000" w:rsidP="00CF7A12">
      <w:pPr>
        <w:spacing w:line="480" w:lineRule="auto"/>
        <w:jc w:val="center"/>
      </w:pPr>
      <w:r w:rsidRPr="00CF7A12">
        <w:rPr>
          <w:b/>
          <w:bCs/>
          <w:u w:val="single"/>
        </w:rPr>
        <w:lastRenderedPageBreak/>
        <w:t>References</w:t>
      </w:r>
    </w:p>
    <w:p w14:paraId="022868B0" w14:textId="53697616" w:rsidR="005D0F18" w:rsidRPr="00CF7A12" w:rsidRDefault="00000000" w:rsidP="00CF7A12">
      <w:pPr>
        <w:spacing w:line="480" w:lineRule="auto"/>
        <w:ind w:left="720" w:hanging="720"/>
      </w:pPr>
      <w:r w:rsidRPr="00CF7A12">
        <w:t>Microsoft. (2023). Active Directory Domain Services overview. Microsoft Learn. https://learn.microsoft.com/en-us/windows-server/identity/ad-ds/get-started/virtual-dc/active-directory-domain-services-overview</w:t>
      </w:r>
    </w:p>
    <w:p w14:paraId="6344D03F" w14:textId="77777777" w:rsidR="005D0F18" w:rsidRPr="00CF7A12" w:rsidRDefault="00000000" w:rsidP="00CF7A12">
      <w:pPr>
        <w:spacing w:line="480" w:lineRule="auto"/>
        <w:ind w:left="720" w:hanging="720"/>
      </w:pPr>
      <w:r w:rsidRPr="00CF7A12">
        <w:t>Svidergol, B., &amp; Allen, R. (2013). Active Directory cookbook (4th ed.). O’Reilly Media.</w:t>
      </w:r>
    </w:p>
    <w:sectPr w:rsidR="005D0F18" w:rsidRPr="00CF7A12">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B8013" w14:textId="77777777" w:rsidR="000A4BC9" w:rsidRDefault="000A4BC9" w:rsidP="00CF7A12">
      <w:r>
        <w:separator/>
      </w:r>
    </w:p>
  </w:endnote>
  <w:endnote w:type="continuationSeparator" w:id="0">
    <w:p w14:paraId="4E19F66F" w14:textId="77777777" w:rsidR="000A4BC9" w:rsidRDefault="000A4BC9" w:rsidP="00CF7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1A5A6" w14:textId="77777777" w:rsidR="000A4BC9" w:rsidRDefault="000A4BC9" w:rsidP="00CF7A12">
      <w:r>
        <w:separator/>
      </w:r>
    </w:p>
  </w:footnote>
  <w:footnote w:type="continuationSeparator" w:id="0">
    <w:p w14:paraId="1BF0F650" w14:textId="77777777" w:rsidR="000A4BC9" w:rsidRDefault="000A4BC9" w:rsidP="00CF7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11477" w14:textId="3AE641F4" w:rsidR="00CF7A12" w:rsidRDefault="005C3063">
    <w:pPr>
      <w:pStyle w:val="Header"/>
    </w:pPr>
    <w:r>
      <w:t>Werner Velette</w:t>
    </w:r>
    <w:r>
      <w:ptab w:relativeTo="margin" w:alignment="center" w:leader="none"/>
    </w:r>
    <w:r w:rsidRPr="005C3063">
      <w:t>Knowledge Assessment Project</w:t>
    </w:r>
    <w:r>
      <w:t xml:space="preserve"> </w:t>
    </w:r>
    <w:r>
      <w:ptab w:relativeTo="margin" w:alignment="right" w:leader="none"/>
    </w:r>
    <w:r>
      <w:t>CET2894C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F4305A"/>
    <w:multiLevelType w:val="hybridMultilevel"/>
    <w:tmpl w:val="4A24DC90"/>
    <w:lvl w:ilvl="0" w:tplc="235E5868">
      <w:start w:val="1"/>
      <w:numFmt w:val="bullet"/>
      <w:lvlText w:val="●"/>
      <w:lvlJc w:val="left"/>
      <w:pPr>
        <w:ind w:left="720" w:hanging="360"/>
      </w:pPr>
    </w:lvl>
    <w:lvl w:ilvl="1" w:tplc="FADEAEB6">
      <w:start w:val="1"/>
      <w:numFmt w:val="bullet"/>
      <w:lvlText w:val="○"/>
      <w:lvlJc w:val="left"/>
      <w:pPr>
        <w:ind w:left="1440" w:hanging="360"/>
      </w:pPr>
    </w:lvl>
    <w:lvl w:ilvl="2" w:tplc="EA263E44">
      <w:start w:val="1"/>
      <w:numFmt w:val="bullet"/>
      <w:lvlText w:val="■"/>
      <w:lvlJc w:val="left"/>
      <w:pPr>
        <w:ind w:left="2160" w:hanging="360"/>
      </w:pPr>
    </w:lvl>
    <w:lvl w:ilvl="3" w:tplc="2B4C8820">
      <w:start w:val="1"/>
      <w:numFmt w:val="bullet"/>
      <w:lvlText w:val="●"/>
      <w:lvlJc w:val="left"/>
      <w:pPr>
        <w:ind w:left="2880" w:hanging="360"/>
      </w:pPr>
    </w:lvl>
    <w:lvl w:ilvl="4" w:tplc="96F84F8E">
      <w:start w:val="1"/>
      <w:numFmt w:val="bullet"/>
      <w:lvlText w:val="○"/>
      <w:lvlJc w:val="left"/>
      <w:pPr>
        <w:ind w:left="3600" w:hanging="360"/>
      </w:pPr>
    </w:lvl>
    <w:lvl w:ilvl="5" w:tplc="5CB62602">
      <w:start w:val="1"/>
      <w:numFmt w:val="bullet"/>
      <w:lvlText w:val="■"/>
      <w:lvlJc w:val="left"/>
      <w:pPr>
        <w:ind w:left="4320" w:hanging="360"/>
      </w:pPr>
    </w:lvl>
    <w:lvl w:ilvl="6" w:tplc="898AD496">
      <w:start w:val="1"/>
      <w:numFmt w:val="bullet"/>
      <w:lvlText w:val="●"/>
      <w:lvlJc w:val="left"/>
      <w:pPr>
        <w:ind w:left="5040" w:hanging="360"/>
      </w:pPr>
    </w:lvl>
    <w:lvl w:ilvl="7" w:tplc="F8AECD56">
      <w:start w:val="1"/>
      <w:numFmt w:val="bullet"/>
      <w:lvlText w:val="●"/>
      <w:lvlJc w:val="left"/>
      <w:pPr>
        <w:ind w:left="5760" w:hanging="360"/>
      </w:pPr>
    </w:lvl>
    <w:lvl w:ilvl="8" w:tplc="E94ED3EC">
      <w:start w:val="1"/>
      <w:numFmt w:val="bullet"/>
      <w:lvlText w:val="●"/>
      <w:lvlJc w:val="left"/>
      <w:pPr>
        <w:ind w:left="6480" w:hanging="360"/>
      </w:pPr>
    </w:lvl>
  </w:abstractNum>
  <w:num w:numId="1" w16cid:durableId="267084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F18"/>
    <w:rsid w:val="000A4BC9"/>
    <w:rsid w:val="00193A55"/>
    <w:rsid w:val="00542E7D"/>
    <w:rsid w:val="005C3063"/>
    <w:rsid w:val="005D0F18"/>
    <w:rsid w:val="006A1C60"/>
    <w:rsid w:val="00781039"/>
    <w:rsid w:val="00A7339E"/>
    <w:rsid w:val="00C24F08"/>
    <w:rsid w:val="00CD638B"/>
    <w:rsid w:val="00CF7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D63A7"/>
  <w15:docId w15:val="{462EF791-5831-4887-BD50-39C1C1AD1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7A12"/>
    <w:pPr>
      <w:tabs>
        <w:tab w:val="center" w:pos="4680"/>
        <w:tab w:val="right" w:pos="9360"/>
      </w:tabs>
    </w:pPr>
  </w:style>
  <w:style w:type="character" w:customStyle="1" w:styleId="HeaderChar">
    <w:name w:val="Header Char"/>
    <w:basedOn w:val="DefaultParagraphFont"/>
    <w:link w:val="Header"/>
    <w:uiPriority w:val="99"/>
    <w:rsid w:val="00CF7A12"/>
  </w:style>
  <w:style w:type="paragraph" w:styleId="Footer">
    <w:name w:val="footer"/>
    <w:basedOn w:val="Normal"/>
    <w:link w:val="FooterChar"/>
    <w:uiPriority w:val="99"/>
    <w:unhideWhenUsed/>
    <w:rsid w:val="00CF7A12"/>
    <w:pPr>
      <w:tabs>
        <w:tab w:val="center" w:pos="4680"/>
        <w:tab w:val="right" w:pos="9360"/>
      </w:tabs>
    </w:pPr>
  </w:style>
  <w:style w:type="character" w:customStyle="1" w:styleId="FooterChar">
    <w:name w:val="Footer Char"/>
    <w:basedOn w:val="DefaultParagraphFont"/>
    <w:link w:val="Footer"/>
    <w:uiPriority w:val="99"/>
    <w:rsid w:val="00CF7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2918</Words>
  <Characters>16634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Werner Velette</dc:creator>
  <cp:lastModifiedBy>Werner Velette</cp:lastModifiedBy>
  <cp:revision>2</cp:revision>
  <dcterms:created xsi:type="dcterms:W3CDTF">2026-06-13T23:26:00Z</dcterms:created>
  <dcterms:modified xsi:type="dcterms:W3CDTF">2026-06-13T23:26:00Z</dcterms:modified>
</cp:coreProperties>
</file>