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Courier New" w:cs="Courier New" w:eastAsia="Courier New" w:hAnsi="Courier New"/>
          <w:color w:val="9a7d4a"/>
          <w:spacing w:val="120"/>
          <w:sz w:val="18"/>
          <w:szCs w:val="18"/>
        </w:rPr>
        <w:t xml:space="preserve">WEBSITE REDESIGN</w:t>
      </w:r>
    </w:p>
    <w:p>
      <w:pPr>
        <w:spacing w:before="0" w:after="120"/>
      </w:pPr>
      <w:r>
        <w:rPr>
          <w:rFonts w:ascii="Georgia" w:cs="Georgia" w:eastAsia="Georgia" w:hAnsi="Georgia"/>
          <w:b w:val="false"/>
          <w:bCs w:val="false"/>
          <w:color w:val="1a1714"/>
          <w:sz w:val="52"/>
          <w:szCs w:val="52"/>
        </w:rPr>
        <w:t xml:space="preserve">Design Brief</w:t>
      </w:r>
    </w:p>
    <w:p>
      <w:pPr>
        <w:spacing w:before="0" w:after="40"/>
      </w:pPr>
      <w:r>
        <w:rPr>
          <w:rFonts w:ascii="Georgia" w:cs="Georgia" w:eastAsia="Georgia" w:hAnsi="Georgia"/>
          <w:i/>
          <w:iCs/>
          <w:color w:val="6b6560"/>
          <w:sz w:val="24"/>
          <w:szCs w:val="24"/>
        </w:rPr>
        <w:t xml:space="preserve">Howard W. French  ·  howardwfrench.com</w:t>
      </w:r>
    </w:p>
    <w:p>
      <w:pPr>
        <w:spacing w:before="0" w:after="480"/>
      </w:pPr>
      <w:r>
        <w:rPr>
          <w:rFonts w:ascii="Courier New" w:cs="Courier New" w:eastAsia="Courier New" w:hAnsi="Courier New"/>
          <w:color w:val="9a7d4a"/>
          <w:sz w:val="18"/>
          <w:szCs w:val="18"/>
        </w:rPr>
        <w:t xml:space="preserve">Prepared March 2026</w:t>
      </w:r>
    </w:p>
    <w:p>
      <w:pPr>
        <w:pBdr>
          <w:bottom w:val="single" w:color="9a7d4a" w:sz="6" w:space="4"/>
        </w:pBdr>
        <w:spacing w:before="400" w:after="200"/>
      </w:pPr>
      <w:r>
        <w:rPr>
          <w:rFonts w:ascii="Georgia" w:cs="Georgia" w:eastAsia="Georgia" w:hAnsi="Georgia"/>
          <w:b/>
          <w:bCs/>
          <w:color w:val="1a1714"/>
          <w:sz w:val="36"/>
          <w:szCs w:val="36"/>
        </w:rPr>
        <w:t xml:space="preserve">Overview</w:t>
      </w:r>
    </w:p>
    <w:p>
      <w:pPr>
        <w:spacing w:before="80" w:after="80"/>
        <w:jc w:val="left"/>
      </w:pPr>
      <w:r>
        <w:rPr>
          <w:rFonts w:ascii="Georgia" w:cs="Georgia" w:eastAsia="Georgia" w:hAnsi="Georgia"/>
          <w:sz w:val="22"/>
          <w:szCs w:val="22"/>
        </w:rPr>
        <w:t xml:space="preserve">This document provides a complete design brief for the redesign of howardwfrench.com. It is intended for use by a web designer or developer working in Squarespace, Webflow, or a comparable platform. The brief covers goals, audience, content architecture, visual identity, and section-by-section specifications.</w:t>
      </w:r>
    </w:p>
    <w:p>
      <w:pPr>
        <w:spacing w:before="80" w:after="80"/>
      </w:pPr>
      <w:r>
        <w:t xml:space="preserve"/>
      </w:r>
    </w:p>
    <w:p>
      <w:pPr>
        <w:spacing w:before="80" w:after="80"/>
        <w:jc w:val="left"/>
      </w:pPr>
      <w:r>
        <w:rPr>
          <w:rFonts w:ascii="Georgia" w:cs="Georgia" w:eastAsia="Georgia" w:hAnsi="Georgia"/>
          <w:sz w:val="22"/>
          <w:szCs w:val="22"/>
        </w:rPr>
        <w:t xml:space="preserve">This brief is accompanied by a second file: a fully functional HTML mockup of the redesigned homepage. The mockup is the essential visual companion to this document — it shows the proposed layout, color palette, typography, and section structure in detail. Any designer or technician working from this brief should open and review the HTML mockup file (howard-french-homepage.html) before beginning work. The mockup should be treated as the primary visual specification; this document provides the rationale, content guidance, and implementation instructions.</w:t>
      </w:r>
    </w:p>
    <w:p>
      <w:pPr>
        <w:spacing w:before="80" w:after="80"/>
      </w:pPr>
      <w:r>
        <w:t xml:space="preserve"/>
      </w:r>
    </w:p>
    <w:p>
      <w:pPr>
        <w:pBdr>
          <w:bottom w:val="single" w:color="9a7d4a" w:sz="6" w:space="4"/>
        </w:pBdr>
        <w:spacing w:before="400" w:after="200"/>
      </w:pPr>
      <w:r>
        <w:rPr>
          <w:rFonts w:ascii="Georgia" w:cs="Georgia" w:eastAsia="Georgia" w:hAnsi="Georgia"/>
          <w:b/>
          <w:bCs/>
          <w:color w:val="1a1714"/>
          <w:sz w:val="36"/>
          <w:szCs w:val="36"/>
        </w:rPr>
        <w:t xml:space="preserve">About the Client</w:t>
      </w:r>
    </w:p>
    <w:p>
      <w:pPr>
        <w:spacing w:before="80" w:after="80"/>
        <w:jc w:val="left"/>
      </w:pPr>
      <w:r>
        <w:rPr>
          <w:rFonts w:ascii="Georgia" w:cs="Georgia" w:eastAsia="Georgia" w:hAnsi="Georgia"/>
          <w:sz w:val="22"/>
          <w:szCs w:val="22"/>
        </w:rPr>
        <w:t xml:space="preserve">Howard W. French is a journalist, author, photographer, and public speaker with more than three decades of experience as a foreign correspondent and senior writer for The New York Times. His reporting has taken him across Africa, Asia, the Caribbean, and Central America.</w:t>
      </w:r>
    </w:p>
    <w:p>
      <w:pPr>
        <w:spacing w:before="80" w:after="80"/>
      </w:pPr>
      <w:r>
        <w:t xml:space="preserve"/>
      </w:r>
    </w:p>
    <w:p>
      <w:pPr>
        <w:spacing w:before="80" w:after="80"/>
        <w:jc w:val="left"/>
      </w:pPr>
      <w:r>
        <w:rPr>
          <w:rFonts w:ascii="Georgia" w:cs="Georgia" w:eastAsia="Georgia" w:hAnsi="Georgia"/>
          <w:sz w:val="22"/>
          <w:szCs w:val="22"/>
        </w:rPr>
        <w:t xml:space="preserve">He is the author of five works of history and reportage, including Born in Blackness (2021) and The Second Emancipation (2025). He writes a widely read column on Africa and global affairs for Foreign Policy and teaches at the Columbia University Graduate School of Journalism.</w:t>
      </w:r>
    </w:p>
    <w:p>
      <w:pPr>
        <w:spacing w:before="80" w:after="80"/>
      </w:pPr>
      <w:r>
        <w:t xml:space="preserve"/>
      </w:r>
    </w:p>
    <w:p>
      <w:pPr>
        <w:spacing w:before="80" w:after="80"/>
        <w:jc w:val="left"/>
      </w:pPr>
      <w:r>
        <w:rPr>
          <w:rFonts w:ascii="Georgia" w:cs="Georgia" w:eastAsia="Georgia" w:hAnsi="Georgia"/>
          <w:sz w:val="22"/>
          <w:szCs w:val="22"/>
        </w:rPr>
        <w:t xml:space="preserve">His public identity spans four roles, all of which the redesigned website must represent with equal weight:</w:t>
      </w:r>
    </w:p>
    <w:p>
      <w:pPr>
        <w:pStyle w:val="ListParagraph"/>
        <w:numPr>
          <w:ilvl w:val="0"/>
          <w:numId w:val="2"/>
        </w:numPr>
        <w:spacing w:before="60" w:after="60"/>
      </w:pPr>
      <w:r>
        <w:rPr>
          <w:rFonts w:ascii="Georgia" w:cs="Georgia" w:eastAsia="Georgia" w:hAnsi="Georgia"/>
          <w:sz w:val="22"/>
          <w:szCs w:val="22"/>
        </w:rPr>
        <w:t xml:space="preserve">Author of serious works of history and reportage</w:t>
      </w:r>
    </w:p>
    <w:p>
      <w:pPr>
        <w:pStyle w:val="ListParagraph"/>
        <w:numPr>
          <w:ilvl w:val="0"/>
          <w:numId w:val="2"/>
        </w:numPr>
        <w:spacing w:before="60" w:after="60"/>
      </w:pPr>
      <w:r>
        <w:rPr>
          <w:rFonts w:ascii="Georgia" w:cs="Georgia" w:eastAsia="Georgia" w:hAnsi="Georgia"/>
          <w:sz w:val="22"/>
          <w:szCs w:val="22"/>
        </w:rPr>
        <w:t xml:space="preserve">Journalist and weekly columnist (Foreign Policy)</w:t>
      </w:r>
    </w:p>
    <w:p>
      <w:pPr>
        <w:pStyle w:val="ListParagraph"/>
        <w:numPr>
          <w:ilvl w:val="0"/>
          <w:numId w:val="2"/>
        </w:numPr>
        <w:spacing w:before="60" w:after="60"/>
      </w:pPr>
      <w:r>
        <w:rPr>
          <w:rFonts w:ascii="Georgia" w:cs="Georgia" w:eastAsia="Georgia" w:hAnsi="Georgia"/>
          <w:sz w:val="22"/>
          <w:szCs w:val="22"/>
        </w:rPr>
        <w:t xml:space="preserve">Public speaker on Africa, China, race, and global affairs</w:t>
      </w:r>
    </w:p>
    <w:p>
      <w:pPr>
        <w:pStyle w:val="ListParagraph"/>
        <w:numPr>
          <w:ilvl w:val="0"/>
          <w:numId w:val="2"/>
        </w:numPr>
        <w:spacing w:before="60" w:after="60"/>
      </w:pPr>
      <w:r>
        <w:rPr>
          <w:rFonts w:ascii="Georgia" w:cs="Georgia" w:eastAsia="Georgia" w:hAnsi="Georgia"/>
          <w:sz w:val="22"/>
          <w:szCs w:val="22"/>
        </w:rPr>
        <w:t xml:space="preserve">Photographer</w:t>
      </w:r>
    </w:p>
    <w:p>
      <w:pPr>
        <w:spacing w:before="80" w:after="80"/>
      </w:pPr>
      <w:r>
        <w:t xml:space="preserve"/>
      </w:r>
    </w:p>
    <w:p>
      <w:pPr>
        <w:pBdr>
          <w:bottom w:val="single" w:color="9a7d4a" w:sz="6" w:space="4"/>
        </w:pBdr>
        <w:spacing w:before="400" w:after="200"/>
      </w:pPr>
      <w:r>
        <w:rPr>
          <w:rFonts w:ascii="Georgia" w:cs="Georgia" w:eastAsia="Georgia" w:hAnsi="Georgia"/>
          <w:b/>
          <w:bCs/>
          <w:color w:val="1a1714"/>
          <w:sz w:val="36"/>
          <w:szCs w:val="36"/>
        </w:rPr>
        <w:t xml:space="preserve">Goals of the Redesign</w:t>
      </w:r>
    </w:p>
    <w:p>
      <w:pPr>
        <w:spacing w:before="80" w:after="80"/>
        <w:jc w:val="left"/>
      </w:pPr>
      <w:r>
        <w:rPr>
          <w:rFonts w:ascii="Georgia" w:cs="Georgia" w:eastAsia="Georgia" w:hAnsi="Georgia"/>
          <w:sz w:val="22"/>
          <w:szCs w:val="22"/>
        </w:rPr>
        <w:t xml:space="preserve">The current site (built on Squarespace) functions primarily as a landing page for the most recent book. The redesign should transform it into a full author platform that:</w:t>
      </w:r>
    </w:p>
    <w:p>
      <w:pPr>
        <w:spacing w:before="80" w:after="80"/>
      </w:pPr>
      <w:r>
        <w:t xml:space="preserve"/>
      </w:r>
    </w:p>
    <w:p>
      <w:pPr>
        <w:pStyle w:val="ListParagraph"/>
        <w:numPr>
          <w:ilvl w:val="0"/>
          <w:numId w:val="2"/>
        </w:numPr>
        <w:spacing w:before="60" w:after="60"/>
      </w:pPr>
      <w:r>
        <w:rPr>
          <w:rFonts w:ascii="Georgia" w:cs="Georgia" w:eastAsia="Georgia" w:hAnsi="Georgia"/>
          <w:sz w:val="22"/>
          <w:szCs w:val="22"/>
        </w:rPr>
        <w:t xml:space="preserve">Establishes Howard French as the central figure, not any single book</w:t>
      </w:r>
    </w:p>
    <w:p>
      <w:pPr>
        <w:pStyle w:val="ListParagraph"/>
        <w:numPr>
          <w:ilvl w:val="0"/>
          <w:numId w:val="2"/>
        </w:numPr>
        <w:spacing w:before="60" w:after="60"/>
      </w:pPr>
      <w:r>
        <w:rPr>
          <w:rFonts w:ascii="Georgia" w:cs="Georgia" w:eastAsia="Georgia" w:hAnsi="Georgia"/>
          <w:sz w:val="22"/>
          <w:szCs w:val="22"/>
        </w:rPr>
        <w:t xml:space="preserve">Gives equal prominence to books, journalism, speaking, and photography</w:t>
      </w:r>
    </w:p>
    <w:p>
      <w:pPr>
        <w:pStyle w:val="ListParagraph"/>
        <w:numPr>
          <w:ilvl w:val="0"/>
          <w:numId w:val="2"/>
        </w:numPr>
        <w:spacing w:before="60" w:after="60"/>
      </w:pPr>
      <w:r>
        <w:rPr>
          <w:rFonts w:ascii="Georgia" w:cs="Georgia" w:eastAsia="Georgia" w:hAnsi="Georgia"/>
          <w:sz w:val="22"/>
          <w:szCs w:val="22"/>
        </w:rPr>
        <w:t xml:space="preserve">Provides a clear, professional path for speaking inquiries</w:t>
      </w:r>
    </w:p>
    <w:p>
      <w:pPr>
        <w:pStyle w:val="ListParagraph"/>
        <w:numPr>
          <w:ilvl w:val="0"/>
          <w:numId w:val="2"/>
        </w:numPr>
        <w:spacing w:before="60" w:after="60"/>
      </w:pPr>
      <w:r>
        <w:rPr>
          <w:rFonts w:ascii="Georgia" w:cs="Georgia" w:eastAsia="Georgia" w:hAnsi="Georgia"/>
          <w:sz w:val="22"/>
          <w:szCs w:val="22"/>
        </w:rPr>
        <w:t xml:space="preserve">Surfaces recent columns and essays in an easily updated feed</w:t>
      </w:r>
    </w:p>
    <w:p>
      <w:pPr>
        <w:pStyle w:val="ListParagraph"/>
        <w:numPr>
          <w:ilvl w:val="0"/>
          <w:numId w:val="2"/>
        </w:numPr>
        <w:spacing w:before="60" w:after="60"/>
      </w:pPr>
      <w:r>
        <w:rPr>
          <w:rFonts w:ascii="Georgia" w:cs="Georgia" w:eastAsia="Georgia" w:hAnsi="Georgia"/>
          <w:sz w:val="22"/>
          <w:szCs w:val="22"/>
        </w:rPr>
        <w:t xml:space="preserve">Conveys the seriousness and global scope of his work through design</w:t>
      </w:r>
    </w:p>
    <w:p>
      <w:pPr>
        <w:pStyle w:val="ListParagraph"/>
        <w:numPr>
          <w:ilvl w:val="0"/>
          <w:numId w:val="2"/>
        </w:numPr>
        <w:spacing w:before="60" w:after="60"/>
      </w:pPr>
      <w:r>
        <w:rPr>
          <w:rFonts w:ascii="Georgia" w:cs="Georgia" w:eastAsia="Georgia" w:hAnsi="Georgia"/>
          <w:sz w:val="22"/>
          <w:szCs w:val="22"/>
        </w:rPr>
        <w:t xml:space="preserve">Functions as a lasting platform, not a time-limited book promotion</w:t>
      </w:r>
    </w:p>
    <w:p>
      <w:pPr>
        <w:spacing w:before="80" w:after="80"/>
      </w:pPr>
      <w:r>
        <w:t xml:space="preserve"/>
      </w:r>
    </w:p>
    <w:p>
      <w:pPr>
        <w:pBdr>
          <w:bottom w:val="single" w:color="9a7d4a" w:sz="6" w:space="4"/>
        </w:pBdr>
        <w:spacing w:before="400" w:after="200"/>
      </w:pPr>
      <w:r>
        <w:rPr>
          <w:rFonts w:ascii="Georgia" w:cs="Georgia" w:eastAsia="Georgia" w:hAnsi="Georgia"/>
          <w:b/>
          <w:bCs/>
          <w:color w:val="1a1714"/>
          <w:sz w:val="36"/>
          <w:szCs w:val="36"/>
        </w:rPr>
        <w:t xml:space="preserve">Target Audience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PRIMARY</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Readers of serious nonfiction; followers of his Foreign Policy column; people who have encountered his books or byline</w:t>
            </w:r>
          </w:p>
        </w:tc>
      </w:tr>
    </w:tbl>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SECONDARY</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Event organizers, universities, think tanks, and corporate forums seeking speakers on Africa, China, or global affairs</w:t>
            </w:r>
          </w:p>
        </w:tc>
      </w:tr>
    </w:tbl>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TERTIARY</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Journalists, academics, and researchers interested in his reportage and photography</w:t>
            </w:r>
          </w:p>
        </w:tc>
      </w:tr>
    </w:tbl>
    <w:p>
      <w:pPr>
        <w:spacing w:before="80" w:after="80"/>
      </w:pPr>
      <w:r>
        <w:t xml:space="preserve"/>
      </w:r>
    </w:p>
    <w:p>
      <w:pPr>
        <w:pBdr>
          <w:bottom w:val="single" w:color="9a7d4a" w:sz="6" w:space="4"/>
        </w:pBdr>
        <w:spacing w:before="400" w:after="200"/>
      </w:pPr>
      <w:r>
        <w:rPr>
          <w:rFonts w:ascii="Georgia" w:cs="Georgia" w:eastAsia="Georgia" w:hAnsi="Georgia"/>
          <w:b/>
          <w:bCs/>
          <w:color w:val="1a1714"/>
          <w:sz w:val="36"/>
          <w:szCs w:val="36"/>
        </w:rPr>
        <w:t xml:space="preserve">Content Architecture</w:t>
      </w:r>
    </w:p>
    <w:p>
      <w:pPr>
        <w:spacing w:before="80" w:after="80"/>
        <w:jc w:val="left"/>
      </w:pPr>
      <w:r>
        <w:rPr>
          <w:rFonts w:ascii="Georgia" w:cs="Georgia" w:eastAsia="Georgia" w:hAnsi="Georgia"/>
          <w:sz w:val="22"/>
          <w:szCs w:val="22"/>
        </w:rPr>
        <w:t xml:space="preserve">The site should be organized around five primary sections, accessible from a persistent top navigation:</w:t>
      </w:r>
    </w:p>
    <w:p>
      <w:pPr>
        <w:spacing w:before="80" w:after="80"/>
      </w:pPr>
      <w:r>
        <w:t xml:space="preserve"/>
      </w:r>
    </w:p>
    <w:p>
      <w:pPr>
        <w:spacing w:before="280" w:after="80"/>
      </w:pPr>
      <w:r>
        <w:rPr>
          <w:rFonts w:ascii="Georgia" w:cs="Georgia" w:eastAsia="Georgia" w:hAnsi="Georgia"/>
          <w:b/>
          <w:bCs/>
          <w:color w:val="9a7d4a"/>
          <w:sz w:val="22"/>
          <w:szCs w:val="22"/>
        </w:rPr>
        <w:t xml:space="preserve">1. Home (Landing Page)</w:t>
      </w:r>
    </w:p>
    <w:p>
      <w:pPr>
        <w:spacing w:before="80" w:after="80"/>
        <w:jc w:val="left"/>
      </w:pPr>
      <w:r>
        <w:rPr>
          <w:rFonts w:ascii="Georgia" w:cs="Georgia" w:eastAsia="Georgia" w:hAnsi="Georgia"/>
          <w:sz w:val="22"/>
          <w:szCs w:val="22"/>
        </w:rPr>
        <w:t xml:space="preserve">The homepage is the primary design challenge. It should lead with the author's identity — name, photo, and one-line descriptor — before presenting any specific book or article. Below the hero, it should surface the latest book, recent columns, and a speaking prompt.</w:t>
      </w:r>
    </w:p>
    <w:p>
      <w:pPr>
        <w:spacing w:before="80" w:after="80"/>
      </w:pPr>
      <w:r>
        <w:t xml:space="preserve"/>
      </w:r>
    </w:p>
    <w:p>
      <w:pPr>
        <w:spacing w:before="280" w:after="80"/>
      </w:pPr>
      <w:r>
        <w:rPr>
          <w:rFonts w:ascii="Georgia" w:cs="Georgia" w:eastAsia="Georgia" w:hAnsi="Georgia"/>
          <w:b/>
          <w:bCs/>
          <w:color w:val="9a7d4a"/>
          <w:sz w:val="22"/>
          <w:szCs w:val="22"/>
        </w:rPr>
        <w:t xml:space="preserve">2. Books</w:t>
      </w:r>
    </w:p>
    <w:p>
      <w:pPr>
        <w:spacing w:before="80" w:after="80"/>
        <w:jc w:val="left"/>
      </w:pPr>
      <w:r>
        <w:rPr>
          <w:rFonts w:ascii="Georgia" w:cs="Georgia" w:eastAsia="Georgia" w:hAnsi="Georgia"/>
          <w:sz w:val="22"/>
          <w:szCs w:val="22"/>
        </w:rPr>
        <w:t xml:space="preserve">A dedicated page listing all five books with cover images, publication dates, descriptions, and links to purchase. The most recent title should be featured prominently. Blurbs and reviews can be incorporated here.</w:t>
      </w:r>
    </w:p>
    <w:p>
      <w:pPr>
        <w:spacing w:before="80" w:after="80"/>
      </w:pPr>
      <w:r>
        <w:t xml:space="preserve"/>
      </w:r>
    </w:p>
    <w:p>
      <w:pPr>
        <w:spacing w:before="280" w:after="80"/>
      </w:pPr>
      <w:r>
        <w:rPr>
          <w:rFonts w:ascii="Georgia" w:cs="Georgia" w:eastAsia="Georgia" w:hAnsi="Georgia"/>
          <w:b/>
          <w:bCs/>
          <w:color w:val="9a7d4a"/>
          <w:sz w:val="22"/>
          <w:szCs w:val="22"/>
        </w:rPr>
        <w:t xml:space="preserve">3. Writing</w:t>
      </w:r>
    </w:p>
    <w:p>
      <w:pPr>
        <w:spacing w:before="80" w:after="80"/>
        <w:jc w:val="left"/>
      </w:pPr>
      <w:r>
        <w:rPr>
          <w:rFonts w:ascii="Georgia" w:cs="Georgia" w:eastAsia="Georgia" w:hAnsi="Georgia"/>
          <w:sz w:val="22"/>
          <w:szCs w:val="22"/>
        </w:rPr>
        <w:t xml:space="preserve">A regularly updated feed of columns, essays, and reportage. Should integrate with or link to Foreign Policy. Posts should be filterable by topic or publication. This section replaces the current 'Weekly Column' nav item and should be broader in scope.</w:t>
      </w:r>
    </w:p>
    <w:p>
      <w:pPr>
        <w:spacing w:before="80" w:after="80"/>
      </w:pPr>
      <w:r>
        <w:t xml:space="preserve"/>
      </w:r>
    </w:p>
    <w:p>
      <w:pPr>
        <w:spacing w:before="280" w:after="80"/>
      </w:pPr>
      <w:r>
        <w:rPr>
          <w:rFonts w:ascii="Georgia" w:cs="Georgia" w:eastAsia="Georgia" w:hAnsi="Georgia"/>
          <w:b/>
          <w:bCs/>
          <w:color w:val="9a7d4a"/>
          <w:sz w:val="22"/>
          <w:szCs w:val="22"/>
        </w:rPr>
        <w:t xml:space="preserve">4. Speaking</w:t>
      </w:r>
    </w:p>
    <w:p>
      <w:pPr>
        <w:spacing w:before="80" w:after="80"/>
        <w:jc w:val="left"/>
      </w:pPr>
      <w:r>
        <w:rPr>
          <w:rFonts w:ascii="Georgia" w:cs="Georgia" w:eastAsia="Georgia" w:hAnsi="Georgia"/>
          <w:sz w:val="22"/>
          <w:szCs w:val="22"/>
        </w:rPr>
        <w:t xml:space="preserve">A professional speaking page with: a summary of speaking topics, representative engagements (past venues), a testimonial or two, and a clear inquiry form or contact prompt. This page should feel like a booking page, not an afterthought.</w:t>
      </w:r>
    </w:p>
    <w:p>
      <w:pPr>
        <w:spacing w:before="80" w:after="80"/>
      </w:pPr>
      <w:r>
        <w:t xml:space="preserve"/>
      </w:r>
    </w:p>
    <w:p>
      <w:pPr>
        <w:spacing w:before="280" w:after="80"/>
      </w:pPr>
      <w:r>
        <w:rPr>
          <w:rFonts w:ascii="Georgia" w:cs="Georgia" w:eastAsia="Georgia" w:hAnsi="Georgia"/>
          <w:b/>
          <w:bCs/>
          <w:color w:val="9a7d4a"/>
          <w:sz w:val="22"/>
          <w:szCs w:val="22"/>
        </w:rPr>
        <w:t xml:space="preserve">5. Photography</w:t>
      </w:r>
    </w:p>
    <w:p>
      <w:pPr>
        <w:spacing w:before="80" w:after="80"/>
        <w:jc w:val="left"/>
      </w:pPr>
      <w:r>
        <w:rPr>
          <w:rFonts w:ascii="Georgia" w:cs="Georgia" w:eastAsia="Georgia" w:hAnsi="Georgia"/>
          <w:sz w:val="22"/>
          <w:szCs w:val="22"/>
        </w:rPr>
        <w:t xml:space="preserve">A gallery section showcasing Howard French's photographic work, organized by region or project. This is currently absent from the site and represents a meaningful expansion of the platform.</w:t>
      </w:r>
    </w:p>
    <w:p>
      <w:pPr>
        <w:spacing w:before="80" w:after="80"/>
      </w:pPr>
      <w:r>
        <w:t xml:space="preserve"/>
      </w:r>
    </w:p>
    <w:p>
      <w:pPr>
        <w:spacing w:before="80" w:after="80"/>
        <w:jc w:val="left"/>
      </w:pPr>
      <w:r>
        <w:rPr>
          <w:rFonts w:ascii="Georgia" w:cs="Georgia" w:eastAsia="Georgia" w:hAnsi="Georgia"/>
          <w:sz w:val="22"/>
          <w:szCs w:val="22"/>
        </w:rPr>
        <w:t xml:space="preserve">Additional pages: About (full biography), Contact, Videos, Store (if applicable).</w:t>
      </w:r>
    </w:p>
    <w:p>
      <w:pPr>
        <w:spacing w:before="80" w:after="80"/>
      </w:pPr>
      <w:r>
        <w:t xml:space="preserve"/>
      </w:r>
    </w:p>
    <w:p>
      <w:pPr>
        <w:pBdr>
          <w:bottom w:val="single" w:color="9a7d4a" w:sz="6" w:space="4"/>
        </w:pBdr>
        <w:spacing w:before="400" w:after="200"/>
      </w:pPr>
      <w:r>
        <w:rPr>
          <w:rFonts w:ascii="Georgia" w:cs="Georgia" w:eastAsia="Georgia" w:hAnsi="Georgia"/>
          <w:b/>
          <w:bCs/>
          <w:color w:val="1a1714"/>
          <w:sz w:val="36"/>
          <w:szCs w:val="36"/>
        </w:rPr>
        <w:t xml:space="preserve">Visual Identity</w:t>
      </w:r>
    </w:p>
    <w:p>
      <w:pPr>
        <w:spacing w:before="80" w:after="80"/>
        <w:jc w:val="left"/>
      </w:pPr>
      <w:r>
        <w:rPr>
          <w:rFonts w:ascii="Georgia" w:cs="Georgia" w:eastAsia="Georgia" w:hAnsi="Georgia"/>
          <w:sz w:val="22"/>
          <w:szCs w:val="22"/>
        </w:rPr>
        <w:t xml:space="preserve">The design should feel literary, serious, and internationalist — appropriate for a writer whose subject matter spans continents and decades. It should avoid the generic aesthetics of typical author websites (white backgrounds, stock photography, sans-serif fonts) in favor of something more distinctive and editorial.</w:t>
      </w:r>
    </w:p>
    <w:p>
      <w:pPr>
        <w:spacing w:before="80" w:after="80"/>
      </w:pPr>
      <w:r>
        <w:t xml:space="preserve"/>
      </w:r>
    </w:p>
    <w:p>
      <w:pPr>
        <w:spacing w:before="360" w:after="120"/>
      </w:pPr>
      <w:r>
        <w:rPr>
          <w:rFonts w:ascii="Georgia" w:cs="Georgia" w:eastAsia="Georgia" w:hAnsi="Georgia"/>
          <w:b/>
          <w:bCs/>
          <w:color w:val="1a1714"/>
          <w:sz w:val="26"/>
          <w:szCs w:val="26"/>
        </w:rPr>
        <w:t xml:space="preserve">Typography</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DISPLAY FONT</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Cormorant Garamond (or equivalent: a refined, editorial serif with personality)</w:t>
            </w:r>
          </w:p>
        </w:tc>
      </w:tr>
    </w:tbl>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BODY FONT</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Libre Baskerville, or another readable serif — the site carries substantial text and legibility is essential</w:t>
            </w:r>
          </w:p>
        </w:tc>
      </w:tr>
    </w:tbl>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LABEL / UI FONT</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Inconsolata or similar monospaced font for navigation, captions, dates, and metadata — creates contrast with the serif text</w:t>
            </w:r>
          </w:p>
        </w:tc>
      </w:tr>
    </w:tbl>
    <w:p>
      <w:pPr>
        <w:spacing w:before="80" w:after="80"/>
      </w:pPr>
      <w:r>
        <w:t xml:space="preserve"/>
      </w:r>
    </w:p>
    <w:p>
      <w:pPr>
        <w:spacing w:before="80" w:after="80"/>
        <w:jc w:val="left"/>
      </w:pPr>
      <w:r>
        <w:rPr>
          <w:rFonts w:ascii="Georgia" w:cs="Georgia" w:eastAsia="Georgia" w:hAnsi="Georgia"/>
          <w:sz w:val="22"/>
          <w:szCs w:val="22"/>
        </w:rPr>
        <w:t xml:space="preserve">All three fonts are available in Google Fonts at no cost.</w:t>
      </w:r>
    </w:p>
    <w:p>
      <w:pPr>
        <w:spacing w:before="80" w:after="80"/>
      </w:pPr>
      <w:r>
        <w:t xml:space="preserve"/>
      </w:r>
    </w:p>
    <w:p>
      <w:pPr>
        <w:spacing w:before="360" w:after="120"/>
      </w:pPr>
      <w:r>
        <w:rPr>
          <w:rFonts w:ascii="Georgia" w:cs="Georgia" w:eastAsia="Georgia" w:hAnsi="Georgia"/>
          <w:b/>
          <w:bCs/>
          <w:color w:val="1a1714"/>
          <w:sz w:val="26"/>
          <w:szCs w:val="26"/>
        </w:rPr>
        <w:t xml:space="preserve">Color Palette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DEEP INK (#1A1714)</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Primary background for hero and writing sections — rich near-black with warmth</w:t>
            </w:r>
          </w:p>
        </w:tc>
      </w:tr>
    </w:tbl>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WARM CREAM (#F5F0E8)</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Secondary background — used for about, speaking, and alternating sections</w:t>
            </w:r>
          </w:p>
        </w:tc>
      </w:tr>
    </w:tbl>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ANTIQUE GOLD (#9A7D4A)</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Accent color — used for labels, rules, borders, and hover states</w:t>
            </w:r>
          </w:p>
        </w:tc>
      </w:tr>
    </w:tbl>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MID GRAY (#6B6560)</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Secondary text, captions, and descriptive copy</w:t>
            </w:r>
          </w:p>
        </w:tc>
      </w:tr>
    </w:tbl>
    <w:p>
      <w:pPr>
        <w:spacing w:before="80" w:after="80"/>
      </w:pPr>
      <w:r>
        <w:t xml:space="preserve"/>
      </w:r>
    </w:p>
    <w:p>
      <w:pPr>
        <w:spacing w:before="80" w:after="80"/>
        <w:jc w:val="left"/>
      </w:pPr>
      <w:r>
        <w:rPr>
          <w:rFonts w:ascii="Georgia" w:cs="Georgia" w:eastAsia="Georgia" w:hAnsi="Georgia"/>
          <w:sz w:val="22"/>
          <w:szCs w:val="22"/>
        </w:rPr>
        <w:t xml:space="preserve">The palette should feel warm and deliberate — not cold or corporate. Avoid blue tones.</w:t>
      </w:r>
    </w:p>
    <w:p>
      <w:pPr>
        <w:spacing w:before="80" w:after="80"/>
      </w:pPr>
      <w:r>
        <w:t xml:space="preserve"/>
      </w:r>
    </w:p>
    <w:p>
      <w:pPr>
        <w:spacing w:before="360" w:after="120"/>
      </w:pPr>
      <w:r>
        <w:rPr>
          <w:rFonts w:ascii="Georgia" w:cs="Georgia" w:eastAsia="Georgia" w:hAnsi="Georgia"/>
          <w:b/>
          <w:bCs/>
          <w:color w:val="1a1714"/>
          <w:sz w:val="26"/>
          <w:szCs w:val="26"/>
        </w:rPr>
        <w:t xml:space="preserve">Mood and Tone</w:t>
      </w:r>
    </w:p>
    <w:p>
      <w:pPr>
        <w:pStyle w:val="ListParagraph"/>
        <w:numPr>
          <w:ilvl w:val="0"/>
          <w:numId w:val="2"/>
        </w:numPr>
        <w:spacing w:before="60" w:after="60"/>
      </w:pPr>
      <w:r>
        <w:rPr>
          <w:rFonts w:ascii="Georgia" w:cs="Georgia" w:eastAsia="Georgia" w:hAnsi="Georgia"/>
          <w:sz w:val="22"/>
          <w:szCs w:val="22"/>
        </w:rPr>
        <w:t xml:space="preserve">Editorial and literary — think of the design language of a serious magazine or university press</w:t>
      </w:r>
    </w:p>
    <w:p>
      <w:pPr>
        <w:pStyle w:val="ListParagraph"/>
        <w:numPr>
          <w:ilvl w:val="0"/>
          <w:numId w:val="2"/>
        </w:numPr>
        <w:spacing w:before="60" w:after="60"/>
      </w:pPr>
      <w:r>
        <w:rPr>
          <w:rFonts w:ascii="Georgia" w:cs="Georgia" w:eastAsia="Georgia" w:hAnsi="Georgia"/>
          <w:sz w:val="22"/>
          <w:szCs w:val="22"/>
        </w:rPr>
        <w:t xml:space="preserve">Warm authority — not academic or stiff, but deeply considered</w:t>
      </w:r>
    </w:p>
    <w:p>
      <w:pPr>
        <w:pStyle w:val="ListParagraph"/>
        <w:numPr>
          <w:ilvl w:val="0"/>
          <w:numId w:val="2"/>
        </w:numPr>
        <w:spacing w:before="60" w:after="60"/>
      </w:pPr>
      <w:r>
        <w:rPr>
          <w:rFonts w:ascii="Georgia" w:cs="Georgia" w:eastAsia="Georgia" w:hAnsi="Georgia"/>
          <w:sz w:val="22"/>
          <w:szCs w:val="22"/>
        </w:rPr>
        <w:t xml:space="preserve">Global — the visual language should feel as comfortable in Accra or Shanghai as in New York</w:t>
      </w:r>
    </w:p>
    <w:p>
      <w:pPr>
        <w:pStyle w:val="ListParagraph"/>
        <w:numPr>
          <w:ilvl w:val="0"/>
          <w:numId w:val="2"/>
        </w:numPr>
        <w:spacing w:before="60" w:after="60"/>
      </w:pPr>
      <w:r>
        <w:rPr>
          <w:rFonts w:ascii="Georgia" w:cs="Georgia" w:eastAsia="Georgia" w:hAnsi="Georgia"/>
          <w:sz w:val="22"/>
          <w:szCs w:val="22"/>
        </w:rPr>
        <w:t xml:space="preserve">Understated — the writing and the work should be the focus; the design should frame, not compete</w:t>
      </w:r>
    </w:p>
    <w:p>
      <w:pPr>
        <w:spacing w:before="80" w:after="80"/>
      </w:pPr>
      <w:r>
        <w:t xml:space="preserve"/>
      </w:r>
    </w:p>
    <w:p>
      <w:pPr>
        <w:pBdr>
          <w:bottom w:val="single" w:color="9a7d4a" w:sz="6" w:space="4"/>
        </w:pBdr>
        <w:spacing w:before="400" w:after="200"/>
      </w:pPr>
      <w:r>
        <w:rPr>
          <w:rFonts w:ascii="Georgia" w:cs="Georgia" w:eastAsia="Georgia" w:hAnsi="Georgia"/>
          <w:b/>
          <w:bCs/>
          <w:color w:val="1a1714"/>
          <w:sz w:val="36"/>
          <w:szCs w:val="36"/>
        </w:rPr>
        <w:t xml:space="preserve">Homepage Section Specifications</w:t>
      </w:r>
    </w:p>
    <w:p>
      <w:pPr>
        <w:spacing w:before="280" w:after="80"/>
      </w:pPr>
      <w:r>
        <w:rPr>
          <w:rFonts w:ascii="Georgia" w:cs="Georgia" w:eastAsia="Georgia" w:hAnsi="Georgia"/>
          <w:b/>
          <w:bCs/>
          <w:color w:val="9a7d4a"/>
          <w:sz w:val="22"/>
          <w:szCs w:val="22"/>
        </w:rPr>
        <w:t xml:space="preserve">Hero</w:t>
      </w:r>
    </w:p>
    <w:p>
      <w:pPr>
        <w:spacing w:before="80" w:after="80"/>
        <w:jc w:val="left"/>
      </w:pPr>
      <w:r>
        <w:rPr>
          <w:rFonts w:ascii="Georgia" w:cs="Georgia" w:eastAsia="Georgia" w:hAnsi="Georgia"/>
          <w:sz w:val="22"/>
          <w:szCs w:val="22"/>
        </w:rPr>
        <w:t xml:space="preserve">Split-panel layout. Left panel: dark background, author name in large display serif, three-line descriptor (journalist identity, subject focus, books published), two call-to-action buttons (Latest Book / Recent Writing). Right panel: author photograph (portrait orientation, editorial quality), and a single pull quote from a reviewer.</w:t>
      </w:r>
    </w:p>
    <w:p>
      <w:pPr>
        <w:spacing w:before="80" w:after="80"/>
      </w:pPr>
      <w:r>
        <w:t xml:space="preserve"/>
      </w:r>
    </w:p>
    <w:p>
      <w:pPr>
        <w:spacing w:before="80" w:after="80"/>
        <w:jc w:val="left"/>
      </w:pPr>
      <w:r>
        <w:rPr>
          <w:rFonts w:ascii="Georgia" w:cs="Georgia" w:eastAsia="Georgia" w:hAnsi="Georgia"/>
          <w:sz w:val="22"/>
          <w:szCs w:val="22"/>
        </w:rPr>
        <w:t xml:space="preserve">The author's name should be the largest element on the page. A photograph is essential — the current site has no photo of the author anywhere on the homepage.</w:t>
      </w:r>
    </w:p>
    <w:p>
      <w:pPr>
        <w:spacing w:before="80" w:after="80"/>
      </w:pPr>
      <w:r>
        <w:t xml:space="preserve"/>
      </w:r>
    </w:p>
    <w:p>
      <w:pPr>
        <w:spacing w:before="280" w:after="80"/>
      </w:pPr>
      <w:r>
        <w:rPr>
          <w:rFonts w:ascii="Georgia" w:cs="Georgia" w:eastAsia="Georgia" w:hAnsi="Georgia"/>
          <w:b/>
          <w:bCs/>
          <w:color w:val="9a7d4a"/>
          <w:sz w:val="22"/>
          <w:szCs w:val="22"/>
        </w:rPr>
        <w:t xml:space="preserve">About Strip</w:t>
      </w:r>
    </w:p>
    <w:p>
      <w:pPr>
        <w:spacing w:before="80" w:after="80"/>
        <w:jc w:val="left"/>
      </w:pPr>
      <w:r>
        <w:rPr>
          <w:rFonts w:ascii="Georgia" w:cs="Georgia" w:eastAsia="Georgia" w:hAnsi="Georgia"/>
          <w:sz w:val="22"/>
          <w:szCs w:val="22"/>
        </w:rPr>
        <w:t xml:space="preserve">Two-column layout: section label left, two paragraphs of biography right. Below the biography, three credential figures (e.g., '5 Books · 30+ Years Reporting · 5 Continents').</w:t>
      </w:r>
    </w:p>
    <w:p>
      <w:pPr>
        <w:spacing w:before="80" w:after="80"/>
      </w:pPr>
      <w:r>
        <w:t xml:space="preserve"/>
      </w:r>
    </w:p>
    <w:p>
      <w:pPr>
        <w:spacing w:before="280" w:after="80"/>
      </w:pPr>
      <w:r>
        <w:rPr>
          <w:rFonts w:ascii="Georgia" w:cs="Georgia" w:eastAsia="Georgia" w:hAnsi="Georgia"/>
          <w:b/>
          <w:bCs/>
          <w:color w:val="9a7d4a"/>
          <w:sz w:val="22"/>
          <w:szCs w:val="22"/>
        </w:rPr>
        <w:t xml:space="preserve">Books</w:t>
      </w:r>
    </w:p>
    <w:p>
      <w:pPr>
        <w:spacing w:before="80" w:after="80"/>
        <w:jc w:val="left"/>
      </w:pPr>
      <w:r>
        <w:rPr>
          <w:rFonts w:ascii="Georgia" w:cs="Georgia" w:eastAsia="Georgia" w:hAnsi="Georgia"/>
          <w:sz w:val="22"/>
          <w:szCs w:val="22"/>
        </w:rPr>
        <w:t xml:space="preserve">Three-column grid of book cards. Each card: cover image, year, title, brief description. Cards lift slightly on hover. Most recent book may be given additional visual weight.</w:t>
      </w:r>
    </w:p>
    <w:p>
      <w:pPr>
        <w:spacing w:before="80" w:after="80"/>
      </w:pPr>
      <w:r>
        <w:t xml:space="preserve"/>
      </w:r>
    </w:p>
    <w:p>
      <w:pPr>
        <w:spacing w:before="280" w:after="80"/>
      </w:pPr>
      <w:r>
        <w:rPr>
          <w:rFonts w:ascii="Georgia" w:cs="Georgia" w:eastAsia="Georgia" w:hAnsi="Georgia"/>
          <w:b/>
          <w:bCs/>
          <w:color w:val="9a7d4a"/>
          <w:sz w:val="22"/>
          <w:szCs w:val="22"/>
        </w:rPr>
        <w:t xml:space="preserve">Recent Writing</w:t>
      </w:r>
    </w:p>
    <w:p>
      <w:pPr>
        <w:spacing w:before="80" w:after="80"/>
        <w:jc w:val="left"/>
      </w:pPr>
      <w:r>
        <w:rPr>
          <w:rFonts w:ascii="Georgia" w:cs="Georgia" w:eastAsia="Georgia" w:hAnsi="Georgia"/>
          <w:sz w:val="22"/>
          <w:szCs w:val="22"/>
        </w:rPr>
        <w:t xml:space="preserve">Dark-background section. Two-column grid of article cards, each showing: outlet name, headline, date. Links to full articles. Section should be easy for the client to update when new columns are published.</w:t>
      </w:r>
    </w:p>
    <w:p>
      <w:pPr>
        <w:spacing w:before="80" w:after="80"/>
      </w:pPr>
      <w:r>
        <w:t xml:space="preserve"/>
      </w:r>
    </w:p>
    <w:p>
      <w:pPr>
        <w:spacing w:before="280" w:after="80"/>
      </w:pPr>
      <w:r>
        <w:rPr>
          <w:rFonts w:ascii="Georgia" w:cs="Georgia" w:eastAsia="Georgia" w:hAnsi="Georgia"/>
          <w:b/>
          <w:bCs/>
          <w:color w:val="9a7d4a"/>
          <w:sz w:val="22"/>
          <w:szCs w:val="22"/>
        </w:rPr>
        <w:t xml:space="preserve">Speaking</w:t>
      </w:r>
    </w:p>
    <w:p>
      <w:pPr>
        <w:spacing w:before="80" w:after="80"/>
        <w:jc w:val="left"/>
      </w:pPr>
      <w:r>
        <w:rPr>
          <w:rFonts w:ascii="Georgia" w:cs="Georgia" w:eastAsia="Georgia" w:hAnsi="Georgia"/>
          <w:sz w:val="22"/>
          <w:szCs w:val="22"/>
        </w:rPr>
        <w:t xml:space="preserve">Two-column layout: left side has speaking topics and inquiry CTA; right side features a large pull quote from an event organizer or attendee on a dark background. The CTA should be prominent and direct — speaking inquiries are a commercial priority.</w:t>
      </w:r>
    </w:p>
    <w:p>
      <w:pPr>
        <w:spacing w:before="80" w:after="80"/>
      </w:pPr>
      <w:r>
        <w:t xml:space="preserve"/>
      </w:r>
    </w:p>
    <w:p>
      <w:pPr>
        <w:spacing w:before="280" w:after="80"/>
      </w:pPr>
      <w:r>
        <w:rPr>
          <w:rFonts w:ascii="Georgia" w:cs="Georgia" w:eastAsia="Georgia" w:hAnsi="Georgia"/>
          <w:b/>
          <w:bCs/>
          <w:color w:val="9a7d4a"/>
          <w:sz w:val="22"/>
          <w:szCs w:val="22"/>
        </w:rPr>
        <w:t xml:space="preserve">Footer</w:t>
      </w:r>
    </w:p>
    <w:p>
      <w:pPr>
        <w:spacing w:before="80" w:after="80"/>
        <w:jc w:val="left"/>
      </w:pPr>
      <w:r>
        <w:rPr>
          <w:rFonts w:ascii="Georgia" w:cs="Georgia" w:eastAsia="Georgia" w:hAnsi="Georgia"/>
          <w:sz w:val="22"/>
          <w:szCs w:val="22"/>
        </w:rPr>
        <w:t xml:space="preserve">Dark background. Author name left, navigation links center/right, copyright line below. Clean and minimal.</w:t>
      </w:r>
    </w:p>
    <w:p>
      <w:pPr>
        <w:spacing w:before="80" w:after="80"/>
      </w:pPr>
      <w:r>
        <w:t xml:space="preserve"/>
      </w:r>
    </w:p>
    <w:p>
      <w:pPr>
        <w:pBdr>
          <w:bottom w:val="single" w:color="9a7d4a" w:sz="6" w:space="4"/>
        </w:pBdr>
        <w:spacing w:before="400" w:after="200"/>
      </w:pPr>
      <w:r>
        <w:rPr>
          <w:rFonts w:ascii="Georgia" w:cs="Georgia" w:eastAsia="Georgia" w:hAnsi="Georgia"/>
          <w:b/>
          <w:bCs/>
          <w:color w:val="1a1714"/>
          <w:sz w:val="36"/>
          <w:szCs w:val="36"/>
        </w:rPr>
        <w:t xml:space="preserve">Reference Mockup</w:t>
      </w:r>
    </w:p>
    <w:p>
      <w:pPr>
        <w:spacing w:before="80" w:after="80"/>
        <w:jc w:val="left"/>
      </w:pPr>
      <w:r>
        <w:rPr>
          <w:rFonts w:ascii="Georgia" w:cs="Georgia" w:eastAsia="Georgia" w:hAnsi="Georgia"/>
          <w:sz w:val="22"/>
          <w:szCs w:val="22"/>
        </w:rPr>
        <w:t xml:space="preserve">A fully functional HTML mockup of the redesigned homepage has been produced and is provided alongside this brief. The mockup demonstrates:</w:t>
      </w:r>
    </w:p>
    <w:p>
      <w:pPr>
        <w:pStyle w:val="ListParagraph"/>
        <w:numPr>
          <w:ilvl w:val="0"/>
          <w:numId w:val="2"/>
        </w:numPr>
        <w:spacing w:before="60" w:after="60"/>
      </w:pPr>
      <w:r>
        <w:rPr>
          <w:rFonts w:ascii="Georgia" w:cs="Georgia" w:eastAsia="Georgia" w:hAnsi="Georgia"/>
          <w:sz w:val="22"/>
          <w:szCs w:val="22"/>
        </w:rPr>
        <w:t xml:space="preserve">The proposed layout, color palette, and typographic system</w:t>
      </w:r>
    </w:p>
    <w:p>
      <w:pPr>
        <w:pStyle w:val="ListParagraph"/>
        <w:numPr>
          <w:ilvl w:val="0"/>
          <w:numId w:val="2"/>
        </w:numPr>
        <w:spacing w:before="60" w:after="60"/>
      </w:pPr>
      <w:r>
        <w:rPr>
          <w:rFonts w:ascii="Georgia" w:cs="Georgia" w:eastAsia="Georgia" w:hAnsi="Georgia"/>
          <w:sz w:val="22"/>
          <w:szCs w:val="22"/>
        </w:rPr>
        <w:t xml:space="preserve">Section structure and content hierarchy</w:t>
      </w:r>
    </w:p>
    <w:p>
      <w:pPr>
        <w:pStyle w:val="ListParagraph"/>
        <w:numPr>
          <w:ilvl w:val="0"/>
          <w:numId w:val="2"/>
        </w:numPr>
        <w:spacing w:before="60" w:after="60"/>
      </w:pPr>
      <w:r>
        <w:rPr>
          <w:rFonts w:ascii="Georgia" w:cs="Georgia" w:eastAsia="Georgia" w:hAnsi="Georgia"/>
          <w:sz w:val="22"/>
          <w:szCs w:val="22"/>
        </w:rPr>
        <w:t xml:space="preserve">Hover states and scroll-reveal animations</w:t>
      </w:r>
    </w:p>
    <w:p>
      <w:pPr>
        <w:pStyle w:val="ListParagraph"/>
        <w:numPr>
          <w:ilvl w:val="0"/>
          <w:numId w:val="2"/>
        </w:numPr>
        <w:spacing w:before="60" w:after="60"/>
      </w:pPr>
      <w:r>
        <w:rPr>
          <w:rFonts w:ascii="Georgia" w:cs="Georgia" w:eastAsia="Georgia" w:hAnsi="Georgia"/>
          <w:sz w:val="22"/>
          <w:szCs w:val="22"/>
        </w:rPr>
        <w:t xml:space="preserve">Responsive design principles</w:t>
      </w:r>
    </w:p>
    <w:p>
      <w:pPr>
        <w:spacing w:before="80" w:after="80"/>
      </w:pPr>
      <w:r>
        <w:t xml:space="preserve"/>
      </w:r>
    </w:p>
    <w:p>
      <w:pPr>
        <w:spacing w:before="80" w:after="80"/>
        <w:jc w:val="left"/>
      </w:pPr>
      <w:r>
        <w:rPr>
          <w:rFonts w:ascii="Georgia" w:cs="Georgia" w:eastAsia="Georgia" w:hAnsi="Georgia"/>
          <w:sz w:val="22"/>
          <w:szCs w:val="22"/>
        </w:rPr>
        <w:t xml:space="preserve">The mockup is intended as a visual specification, not production code. The designer should treat it as a high-fidelity reference for rebuilding the site in the chosen platform.</w:t>
      </w:r>
    </w:p>
    <w:p>
      <w:pPr>
        <w:spacing w:before="80" w:after="80"/>
      </w:pPr>
      <w:r>
        <w:t xml:space="preserve"/>
      </w:r>
    </w:p>
    <w:p>
      <w:pPr>
        <w:spacing w:before="80" w:after="80"/>
        <w:jc w:val="left"/>
      </w:pPr>
      <w:r>
        <w:rPr>
          <w:rFonts w:ascii="Georgia" w:cs="Georgia" w:eastAsia="Georgia" w:hAnsi="Georgia"/>
          <w:sz w:val="22"/>
          <w:szCs w:val="22"/>
        </w:rPr>
        <w:t xml:space="preserve">Key elements in the mockup requiring client input before final build:</w:t>
      </w:r>
    </w:p>
    <w:p>
      <w:pPr>
        <w:pStyle w:val="ListParagraph"/>
        <w:numPr>
          <w:ilvl w:val="0"/>
          <w:numId w:val="2"/>
        </w:numPr>
        <w:spacing w:before="60" w:after="60"/>
      </w:pPr>
      <w:r>
        <w:rPr>
          <w:rFonts w:ascii="Georgia" w:cs="Georgia" w:eastAsia="Georgia" w:hAnsi="Georgia"/>
          <w:sz w:val="22"/>
          <w:szCs w:val="22"/>
        </w:rPr>
        <w:t xml:space="preserve">Author photograph (portrait, high resolution, editorial quality)</w:t>
      </w:r>
    </w:p>
    <w:p>
      <w:pPr>
        <w:pStyle w:val="ListParagraph"/>
        <w:numPr>
          <w:ilvl w:val="0"/>
          <w:numId w:val="2"/>
        </w:numPr>
        <w:spacing w:before="60" w:after="60"/>
      </w:pPr>
      <w:r>
        <w:rPr>
          <w:rFonts w:ascii="Georgia" w:cs="Georgia" w:eastAsia="Georgia" w:hAnsi="Georgia"/>
          <w:sz w:val="22"/>
          <w:szCs w:val="22"/>
        </w:rPr>
        <w:t xml:space="preserve">Final biography text</w:t>
      </w:r>
    </w:p>
    <w:p>
      <w:pPr>
        <w:pStyle w:val="ListParagraph"/>
        <w:numPr>
          <w:ilvl w:val="0"/>
          <w:numId w:val="2"/>
        </w:numPr>
        <w:spacing w:before="60" w:after="60"/>
      </w:pPr>
      <w:r>
        <w:rPr>
          <w:rFonts w:ascii="Georgia" w:cs="Georgia" w:eastAsia="Georgia" w:hAnsi="Georgia"/>
          <w:sz w:val="22"/>
          <w:szCs w:val="22"/>
        </w:rPr>
        <w:t xml:space="preserve">Confirmed list of all five books with descriptions</w:t>
      </w:r>
    </w:p>
    <w:p>
      <w:pPr>
        <w:pStyle w:val="ListParagraph"/>
        <w:numPr>
          <w:ilvl w:val="0"/>
          <w:numId w:val="2"/>
        </w:numPr>
        <w:spacing w:before="60" w:after="60"/>
      </w:pPr>
      <w:r>
        <w:rPr>
          <w:rFonts w:ascii="Georgia" w:cs="Georgia" w:eastAsia="Georgia" w:hAnsi="Georgia"/>
          <w:sz w:val="22"/>
          <w:szCs w:val="22"/>
        </w:rPr>
        <w:t xml:space="preserve">Live links to recent Foreign Policy columns</w:t>
      </w:r>
    </w:p>
    <w:p>
      <w:pPr>
        <w:pStyle w:val="ListParagraph"/>
        <w:numPr>
          <w:ilvl w:val="0"/>
          <w:numId w:val="2"/>
        </w:numPr>
        <w:spacing w:before="60" w:after="60"/>
      </w:pPr>
      <w:r>
        <w:rPr>
          <w:rFonts w:ascii="Georgia" w:cs="Georgia" w:eastAsia="Georgia" w:hAnsi="Georgia"/>
          <w:sz w:val="22"/>
          <w:szCs w:val="22"/>
        </w:rPr>
        <w:t xml:space="preserve">Speaking topics and any testimonials from past engagements</w:t>
      </w:r>
    </w:p>
    <w:p>
      <w:pPr>
        <w:pStyle w:val="ListParagraph"/>
        <w:numPr>
          <w:ilvl w:val="0"/>
          <w:numId w:val="2"/>
        </w:numPr>
        <w:spacing w:before="60" w:after="60"/>
      </w:pPr>
      <w:r>
        <w:rPr>
          <w:rFonts w:ascii="Georgia" w:cs="Georgia" w:eastAsia="Georgia" w:hAnsi="Georgia"/>
          <w:sz w:val="22"/>
          <w:szCs w:val="22"/>
        </w:rPr>
        <w:t xml:space="preserve">Photography gallery assets</w:t>
      </w:r>
    </w:p>
    <w:p>
      <w:pPr>
        <w:spacing w:before="80" w:after="80"/>
      </w:pPr>
      <w:r>
        <w:t xml:space="preserve"/>
      </w:r>
    </w:p>
    <w:p>
      <w:pPr>
        <w:pBdr>
          <w:bottom w:val="single" w:color="9a7d4a" w:sz="6" w:space="4"/>
        </w:pBdr>
        <w:spacing w:before="400" w:after="200"/>
      </w:pPr>
      <w:r>
        <w:rPr>
          <w:rFonts w:ascii="Georgia" w:cs="Georgia" w:eastAsia="Georgia" w:hAnsi="Georgia"/>
          <w:b/>
          <w:bCs/>
          <w:color w:val="1a1714"/>
          <w:sz w:val="36"/>
          <w:szCs w:val="36"/>
        </w:rPr>
        <w:t xml:space="preserve">Platform Recommendation</w:t>
      </w:r>
    </w:p>
    <w:p>
      <w:pPr>
        <w:spacing w:before="80" w:after="80"/>
        <w:jc w:val="left"/>
      </w:pPr>
      <w:r>
        <w:rPr>
          <w:rFonts w:ascii="Georgia" w:cs="Georgia" w:eastAsia="Georgia" w:hAnsi="Georgia"/>
          <w:sz w:val="22"/>
          <w:szCs w:val="22"/>
        </w:rPr>
        <w:t xml:space="preserve">The current site is hosted on Squarespace. Two paths forward are available:</w:t>
      </w:r>
    </w:p>
    <w:p>
      <w:pPr>
        <w:spacing w:before="80" w:after="80"/>
      </w:pPr>
      <w:r>
        <w:t xml:space="preserve"/>
      </w:r>
    </w:p>
    <w:p>
      <w:pPr>
        <w:spacing w:before="280" w:after="80"/>
      </w:pPr>
      <w:r>
        <w:rPr>
          <w:rFonts w:ascii="Georgia" w:cs="Georgia" w:eastAsia="Georgia" w:hAnsi="Georgia"/>
          <w:b/>
          <w:bCs/>
          <w:color w:val="9a7d4a"/>
          <w:sz w:val="22"/>
          <w:szCs w:val="22"/>
        </w:rPr>
        <w:t xml:space="preserve">Option A: Rebuild on Squarespace</w:t>
      </w:r>
    </w:p>
    <w:p>
      <w:pPr>
        <w:spacing w:before="80" w:after="80"/>
        <w:jc w:val="left"/>
      </w:pPr>
      <w:r>
        <w:rPr>
          <w:rFonts w:ascii="Georgia" w:cs="Georgia" w:eastAsia="Georgia" w:hAnsi="Georgia"/>
          <w:sz w:val="22"/>
          <w:szCs w:val="22"/>
        </w:rPr>
        <w:t xml:space="preserve">A skilled Squarespace designer can recreate 80–90% of the mockup using Squarespace's Fluid Engine layout system and the Custom CSS panel (available on Business plan and above). This is the lower-cost, lower-disruption path. A Squarespace-specialist freelancer found via platforms such as Fiverr or Upwork could likely complete a faithful version of this redesign for $1,000–$2,500, working from this brief and the accompanying HTML mockup as their specification.</w:t>
      </w:r>
    </w:p>
    <w:p>
      <w:pPr>
        <w:spacing w:before="80" w:after="80"/>
      </w:pPr>
      <w:r>
        <w:t xml:space="preserve"/>
      </w:r>
    </w:p>
    <w:p>
      <w:pPr>
        <w:spacing w:before="280" w:after="80"/>
      </w:pPr>
      <w:r>
        <w:rPr>
          <w:rFonts w:ascii="Georgia" w:cs="Georgia" w:eastAsia="Georgia" w:hAnsi="Georgia"/>
          <w:b/>
          <w:bCs/>
          <w:color w:val="9a7d4a"/>
          <w:sz w:val="22"/>
          <w:szCs w:val="22"/>
        </w:rPr>
        <w:t xml:space="preserve">Option B: Migrate to Webflow</w:t>
      </w:r>
    </w:p>
    <w:p>
      <w:pPr>
        <w:spacing w:before="80" w:after="80"/>
        <w:jc w:val="left"/>
      </w:pPr>
      <w:r>
        <w:rPr>
          <w:rFonts w:ascii="Georgia" w:cs="Georgia" w:eastAsia="Georgia" w:hAnsi="Georgia"/>
          <w:sz w:val="22"/>
          <w:szCs w:val="22"/>
        </w:rPr>
        <w:t xml:space="preserve">Webflow offers greater layout and animation control, allowing the mockup to be built with higher fidelity. Recommended if long-term design flexibility is a priority. Platform cost is comparable to Squarespace (~$23–39/month for a CMS plan). Estimated migration and build cost: $3,000–$8,000.</w:t>
      </w:r>
    </w:p>
    <w:p>
      <w:pPr>
        <w:spacing w:before="80" w:after="80"/>
      </w:pPr>
      <w:r>
        <w:t xml:space="preserve"/>
      </w:r>
    </w:p>
    <w:p>
      <w:pPr>
        <w:spacing w:before="80" w:after="80"/>
        <w:jc w:val="left"/>
      </w:pPr>
      <w:r>
        <w:rPr>
          <w:rFonts w:ascii="Georgia" w:cs="Georgia" w:eastAsia="Georgia" w:hAnsi="Georgia"/>
          <w:sz w:val="22"/>
          <w:szCs w:val="22"/>
        </w:rPr>
        <w:t xml:space="preserve">Either option is viable. The choice should be driven by budget, timeline, and how much design fidelity matters relative to the Squarespace constraints.</w:t>
      </w:r>
    </w:p>
    <w:p>
      <w:pPr>
        <w:spacing w:before="80" w:after="80"/>
      </w:pPr>
      <w:r>
        <w:t xml:space="preserve"/>
      </w:r>
    </w:p>
    <w:p>
      <w:pPr>
        <w:pBdr>
          <w:bottom w:val="single" w:color="9a7d4a" w:sz="6" w:space="4"/>
        </w:pBdr>
        <w:spacing w:before="400" w:after="200"/>
      </w:pPr>
      <w:r>
        <w:rPr>
          <w:rFonts w:ascii="Georgia" w:cs="Georgia" w:eastAsia="Georgia" w:hAnsi="Georgia"/>
          <w:b/>
          <w:bCs/>
          <w:color w:val="1a1714"/>
          <w:sz w:val="36"/>
          <w:szCs w:val="36"/>
        </w:rPr>
        <w:t xml:space="preserve">Squarespace Implementation Instructions</w:t>
      </w:r>
    </w:p>
    <w:p>
      <w:pPr>
        <w:spacing w:before="80" w:after="80"/>
        <w:jc w:val="left"/>
      </w:pPr>
      <w:r>
        <w:rPr>
          <w:rFonts w:ascii="Georgia" w:cs="Georgia" w:eastAsia="Georgia" w:hAnsi="Georgia"/>
          <w:sz w:val="22"/>
          <w:szCs w:val="22"/>
        </w:rPr>
        <w:t xml:space="preserve">The following instructions are intended for the Squarespace technician carrying out the redesign. They correspond directly to the HTML mockup provided alongside this brief. All custom CSS referenced below should be copied exactly into Squarespace's Settings &gt; Custom CSS panel. A Business plan or higher is required for Custom CSS access.</w:t>
      </w:r>
    </w:p>
    <w:p>
      <w:pPr>
        <w:spacing w:before="80" w:after="80"/>
      </w:pPr>
      <w:r>
        <w:t xml:space="preserve"/>
      </w:r>
    </w:p>
    <w:p>
      <w:pPr>
        <w:spacing w:before="360" w:after="120"/>
      </w:pPr>
      <w:r>
        <w:rPr>
          <w:rFonts w:ascii="Georgia" w:cs="Georgia" w:eastAsia="Georgia" w:hAnsi="Georgia"/>
          <w:b/>
          <w:bCs/>
          <w:color w:val="1a1714"/>
          <w:sz w:val="26"/>
          <w:szCs w:val="26"/>
        </w:rPr>
        <w:t xml:space="preserve">Step 1: Fonts</w:t>
      </w:r>
    </w:p>
    <w:p>
      <w:pPr>
        <w:spacing w:before="80" w:after="80"/>
        <w:jc w:val="left"/>
      </w:pPr>
      <w:r>
        <w:rPr>
          <w:rFonts w:ascii="Georgia" w:cs="Georgia" w:eastAsia="Georgia" w:hAnsi="Georgia"/>
          <w:sz w:val="22"/>
          <w:szCs w:val="22"/>
        </w:rPr>
        <w:t xml:space="preserve">At the very top of the Custom CSS panel, paste this Google Fonts import line:</w:t>
      </w:r>
    </w:p>
    <w:p>
      <w:pPr>
        <w:spacing w:before="80" w:after="80"/>
        <w:ind w:left="720"/>
      </w:pPr>
      <w:r>
        <w:rPr>
          <w:rFonts w:ascii="Courier New" w:cs="Courier New" w:eastAsia="Courier New" w:hAnsi="Courier New"/>
          <w:color w:val="555555"/>
          <w:sz w:val="18"/>
          <w:szCs w:val="18"/>
        </w:rPr>
        <w:t xml:space="preserve">@import url('https://fonts.googleapis.com/css2?family=Cormorant+Garamond:ital,wght@0,300;0,400;0,600;1,300;1,400&amp;family=Libre+Baskerville:ital,wght@0,400;0,700;1,400&amp;family=Inconsolata:wght@300;400&amp;display=swap');</w:t>
      </w:r>
    </w:p>
    <w:p>
      <w:pPr>
        <w:spacing w:before="80" w:after="80"/>
        <w:jc w:val="left"/>
      </w:pPr>
      <w:r>
        <w:rPr>
          <w:rFonts w:ascii="Georgia" w:cs="Georgia" w:eastAsia="Georgia" w:hAnsi="Georgia"/>
          <w:sz w:val="22"/>
          <w:szCs w:val="22"/>
        </w:rPr>
        <w:t xml:space="preserve">Then add these global font assignments directly below:</w:t>
      </w:r>
    </w:p>
    <w:p>
      <w:pPr>
        <w:spacing w:before="40" w:after="40"/>
        <w:ind w:left="720"/>
      </w:pPr>
      <w:r>
        <w:rPr>
          <w:rFonts w:ascii="Courier New" w:cs="Courier New" w:eastAsia="Courier New" w:hAnsi="Courier New"/>
          <w:color w:val="555555"/>
          <w:sz w:val="18"/>
          <w:szCs w:val="18"/>
        </w:rPr>
        <w:t xml:space="preserve">body { font-family: 'Libre Baskerville', Georgia, serif; color: #1a1714; background: #faf8f4; }</w:t>
      </w:r>
    </w:p>
    <w:p>
      <w:pPr>
        <w:spacing w:before="40" w:after="40"/>
        <w:ind w:left="720"/>
      </w:pPr>
      <w:r>
        <w:rPr>
          <w:rFonts w:ascii="Courier New" w:cs="Courier New" w:eastAsia="Courier New" w:hAnsi="Courier New"/>
          <w:color w:val="555555"/>
          <w:sz w:val="18"/>
          <w:szCs w:val="18"/>
        </w:rPr>
        <w:t xml:space="preserve">h1, h2, h3 { font-family: 'Cormorant Garamond', serif; font-weight: 300; }</w:t>
      </w:r>
    </w:p>
    <w:p>
      <w:pPr>
        <w:spacing w:before="40" w:after="80"/>
        <w:ind w:left="720"/>
      </w:pPr>
      <w:r>
        <w:rPr>
          <w:rFonts w:ascii="Courier New" w:cs="Courier New" w:eastAsia="Courier New" w:hAnsi="Courier New"/>
          <w:color w:val="555555"/>
          <w:sz w:val="18"/>
          <w:szCs w:val="18"/>
        </w:rPr>
        <w:t xml:space="preserve">nav { font-family: 'Inconsolata', monospace; letter-spacing: 0.18em; }</w:t>
      </w:r>
    </w:p>
    <w:p>
      <w:pPr>
        <w:spacing w:before="80" w:after="80"/>
      </w:pPr>
      <w:r>
        <w:t xml:space="preserve"/>
      </w:r>
    </w:p>
    <w:p>
      <w:pPr>
        <w:spacing w:before="360" w:after="120"/>
      </w:pPr>
      <w:r>
        <w:rPr>
          <w:rFonts w:ascii="Georgia" w:cs="Georgia" w:eastAsia="Georgia" w:hAnsi="Georgia"/>
          <w:b/>
          <w:bCs/>
          <w:color w:val="1a1714"/>
          <w:sz w:val="26"/>
          <w:szCs w:val="26"/>
        </w:rPr>
        <w:t xml:space="preserve">Step 2: Color Palette</w:t>
      </w:r>
    </w:p>
    <w:p>
      <w:pPr>
        <w:spacing w:before="80" w:after="80"/>
        <w:jc w:val="left"/>
      </w:pPr>
      <w:r>
        <w:rPr>
          <w:rFonts w:ascii="Georgia" w:cs="Georgia" w:eastAsia="Georgia" w:hAnsi="Georgia"/>
          <w:sz w:val="22"/>
          <w:szCs w:val="22"/>
        </w:rPr>
        <w:t xml:space="preserve">In Design &gt; Site Styles, set up the following colors and apply them consistently across all sections:</w:t>
      </w:r>
    </w:p>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INK BLACK  #1A1714</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Hero and writing section backgrounds; primary text color</w:t>
            </w:r>
          </w:p>
        </w:tc>
      </w:tr>
    </w:tbl>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WARM CREAM  #F5F0E8</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About and speaking section backgrounds</w:t>
            </w:r>
          </w:p>
        </w:tc>
      </w:tr>
    </w:tbl>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ACCENT GOLD  #9A7D4A</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Buttons, labels, horizontal rules, hover states</w:t>
            </w:r>
          </w:p>
        </w:tc>
      </w:tr>
    </w:tbl>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MID GRAY  #6B6560</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Secondary text, captions, descriptive copy</w:t>
            </w:r>
          </w:p>
        </w:tc>
      </w:tr>
    </w:tbl>
    <w:p>
      <w:pPr>
        <w:spacing w:before="80" w:after="80"/>
      </w:pPr>
      <w: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Courier New" w:cs="Courier New" w:eastAsia="Courier New" w:hAnsi="Courier New"/>
                <w:b/>
                <w:bCs/>
                <w:color w:val="9a7d4a"/>
                <w:spacing w:val="80"/>
                <w:sz w:val="16"/>
                <w:szCs w:val="16"/>
              </w:rPr>
              <w:t xml:space="preserve">WARM WHITE  #FAF8F4</w:t>
            </w:r>
          </w:p>
        </w:tc>
        <w:tc>
          <w:tcPr>
            <w:tcW w:type="dxa" w:w="656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Georgia" w:cs="Georgia" w:eastAsia="Georgia" w:hAnsi="Georgia"/>
                <w:sz w:val="22"/>
                <w:szCs w:val="22"/>
              </w:rPr>
              <w:t xml:space="preserve">Overall page background</w:t>
            </w:r>
          </w:p>
        </w:tc>
      </w:tr>
    </w:tbl>
    <w:p>
      <w:pPr>
        <w:spacing w:before="80" w:after="80"/>
      </w:pPr>
      <w:r>
        <w:t xml:space="preserve"/>
      </w:r>
    </w:p>
    <w:p>
      <w:pPr>
        <w:spacing w:before="360" w:after="120"/>
      </w:pPr>
      <w:r>
        <w:rPr>
          <w:rFonts w:ascii="Georgia" w:cs="Georgia" w:eastAsia="Georgia" w:hAnsi="Georgia"/>
          <w:b/>
          <w:bCs/>
          <w:color w:val="1a1714"/>
          <w:sz w:val="26"/>
          <w:szCs w:val="26"/>
        </w:rPr>
        <w:t xml:space="preserve">Step 3: Navigation</w:t>
      </w:r>
    </w:p>
    <w:p>
      <w:pPr>
        <w:spacing w:before="80" w:after="80"/>
        <w:jc w:val="left"/>
      </w:pPr>
      <w:r>
        <w:rPr>
          <w:rFonts w:ascii="Georgia" w:cs="Georgia" w:eastAsia="Georgia" w:hAnsi="Georgia"/>
          <w:sz w:val="22"/>
          <w:szCs w:val="22"/>
        </w:rPr>
        <w:t xml:space="preserve">Set the site title to 'Howard W. French' using the Inconsolata font, gold color, with wide letter-spacing. Navigation links should be: About, Books, Writing, Speaking, Contact. Remove 'Born in Blackness' and 'Book Reviews' as standalone nav items — book-specific content belongs inside the Books page. In Design &gt; Site Styles, enable sticky navigation so the nav remains visible on scroll. Set nav background to warm white at approximately 92% opacity with a subtle bottom border in #d4cdc3.</w:t>
      </w:r>
    </w:p>
    <w:p>
      <w:pPr>
        <w:spacing w:before="80" w:after="80"/>
      </w:pPr>
      <w:r>
        <w:t xml:space="preserve"/>
      </w:r>
    </w:p>
    <w:p>
      <w:pPr>
        <w:spacing w:before="360" w:after="120"/>
      </w:pPr>
      <w:r>
        <w:rPr>
          <w:rFonts w:ascii="Georgia" w:cs="Georgia" w:eastAsia="Georgia" w:hAnsi="Georgia"/>
          <w:b/>
          <w:bCs/>
          <w:color w:val="1a1714"/>
          <w:sz w:val="26"/>
          <w:szCs w:val="26"/>
        </w:rPr>
        <w:t xml:space="preserve">Step 4: Hero Section</w:t>
      </w:r>
    </w:p>
    <w:p>
      <w:pPr>
        <w:spacing w:before="80" w:after="80"/>
        <w:jc w:val="left"/>
      </w:pPr>
      <w:r>
        <w:rPr>
          <w:rFonts w:ascii="Georgia" w:cs="Georgia" w:eastAsia="Georgia" w:hAnsi="Georgia"/>
          <w:sz w:val="22"/>
          <w:szCs w:val="22"/>
        </w:rPr>
        <w:t xml:space="preserve">In the Fluid Engine editor on the homepage, add a full-width section with a two-column layout at approximately 50/50 width. Set the left column's background to #1a1714.</w:t>
      </w:r>
    </w:p>
    <w:p>
      <w:pPr>
        <w:spacing w:before="80" w:after="80"/>
      </w:pPr>
      <w:r>
        <w:t xml:space="preserve"/>
      </w:r>
    </w:p>
    <w:p>
      <w:pPr>
        <w:spacing w:before="80" w:after="80"/>
        <w:jc w:val="left"/>
      </w:pPr>
      <w:r>
        <w:rPr>
          <w:rFonts w:ascii="Georgia" w:cs="Georgia" w:eastAsia="Georgia" w:hAnsi="Georgia"/>
          <w:sz w:val="22"/>
          <w:szCs w:val="22"/>
        </w:rPr>
        <w:t xml:space="preserve">Left column content, from top to bottom:</w:t>
      </w:r>
    </w:p>
    <w:p>
      <w:pPr>
        <w:pStyle w:val="ListParagraph"/>
        <w:numPr>
          <w:ilvl w:val="0"/>
          <w:numId w:val="2"/>
        </w:numPr>
        <w:spacing w:before="60" w:after="60"/>
      </w:pPr>
      <w:r>
        <w:rPr>
          <w:rFonts w:ascii="Georgia" w:cs="Georgia" w:eastAsia="Georgia" w:hAnsi="Georgia"/>
          <w:sz w:val="22"/>
          <w:szCs w:val="22"/>
        </w:rPr>
        <w:t xml:space="preserve">All-caps label in Inconsolata, gold, wide letter-spacing: 'Author · Journalist · Public Speaker · Photographer'</w:t>
      </w:r>
    </w:p>
    <w:p>
      <w:pPr>
        <w:pStyle w:val="ListParagraph"/>
        <w:numPr>
          <w:ilvl w:val="0"/>
          <w:numId w:val="2"/>
        </w:numPr>
        <w:spacing w:before="60" w:after="60"/>
      </w:pPr>
      <w:r>
        <w:rPr>
          <w:rFonts w:ascii="Georgia" w:cs="Georgia" w:eastAsia="Georgia" w:hAnsi="Georgia"/>
          <w:sz w:val="22"/>
          <w:szCs w:val="22"/>
        </w:rPr>
        <w:t xml:space="preserve">Author name in Cormorant Garamond at approximately 5rem, weight 300, cream color. The words 'W. French' should be italicized.</w:t>
      </w:r>
    </w:p>
    <w:p>
      <w:pPr>
        <w:pStyle w:val="ListParagraph"/>
        <w:numPr>
          <w:ilvl w:val="0"/>
          <w:numId w:val="2"/>
        </w:numPr>
        <w:spacing w:before="60" w:after="60"/>
      </w:pPr>
      <w:r>
        <w:rPr>
          <w:rFonts w:ascii="Georgia" w:cs="Georgia" w:eastAsia="Georgia" w:hAnsi="Georgia"/>
          <w:sz w:val="22"/>
          <w:szCs w:val="22"/>
        </w:rPr>
        <w:t xml:space="preserve">Three-line descriptor in Libre Baskerville, cream at approximately 55% opacity. Lines: 'Former New York Times foreign correspondent and senior writer.' / 'Chronicler of Africa, Asia, and the African diaspora.' / 'Author of five acclaimed works of history and reportage.'</w:t>
      </w:r>
    </w:p>
    <w:p>
      <w:pPr>
        <w:pStyle w:val="ListParagraph"/>
        <w:numPr>
          <w:ilvl w:val="0"/>
          <w:numId w:val="2"/>
        </w:numPr>
        <w:spacing w:before="60" w:after="60"/>
      </w:pPr>
      <w:r>
        <w:rPr>
          <w:rFonts w:ascii="Georgia" w:cs="Georgia" w:eastAsia="Georgia" w:hAnsi="Georgia"/>
          <w:sz w:val="22"/>
          <w:szCs w:val="22"/>
        </w:rPr>
        <w:t xml:space="preserve">Two side-by-side buttons: 'Latest Book' with a gold fill and cream text; 'Recent Writing' as a ghost/outline button in cream</w:t>
      </w:r>
    </w:p>
    <w:p>
      <w:pPr>
        <w:spacing w:before="80" w:after="80"/>
      </w:pPr>
      <w:r>
        <w:t xml:space="preserve"/>
      </w:r>
    </w:p>
    <w:p>
      <w:pPr>
        <w:spacing w:before="80" w:after="80"/>
        <w:jc w:val="left"/>
      </w:pPr>
      <w:r>
        <w:rPr>
          <w:rFonts w:ascii="Georgia" w:cs="Georgia" w:eastAsia="Georgia" w:hAnsi="Georgia"/>
          <w:sz w:val="22"/>
          <w:szCs w:val="22"/>
        </w:rPr>
        <w:t xml:space="preserve">Right column content, from top to bottom:</w:t>
      </w:r>
    </w:p>
    <w:p>
      <w:pPr>
        <w:pStyle w:val="ListParagraph"/>
        <w:numPr>
          <w:ilvl w:val="0"/>
          <w:numId w:val="2"/>
        </w:numPr>
        <w:spacing w:before="60" w:after="60"/>
      </w:pPr>
      <w:r>
        <w:rPr>
          <w:rFonts w:ascii="Georgia" w:cs="Georgia" w:eastAsia="Georgia" w:hAnsi="Georgia"/>
          <w:sz w:val="22"/>
          <w:szCs w:val="22"/>
        </w:rPr>
        <w:t xml:space="preserve">Author portrait photograph in portrait orientation — no frame or decorative treatment</w:t>
      </w:r>
    </w:p>
    <w:p>
      <w:pPr>
        <w:pStyle w:val="ListParagraph"/>
        <w:numPr>
          <w:ilvl w:val="0"/>
          <w:numId w:val="2"/>
        </w:numPr>
        <w:spacing w:before="60" w:after="60"/>
      </w:pPr>
      <w:r>
        <w:rPr>
          <w:rFonts w:ascii="Georgia" w:cs="Georgia" w:eastAsia="Georgia" w:hAnsi="Georgia"/>
          <w:sz w:val="22"/>
          <w:szCs w:val="22"/>
        </w:rPr>
        <w:t xml:space="preserve">Pull quote in Cormorant Garamond italic with a gold left border, followed by an attribution line in Inconsolata gold all-caps</w:t>
      </w:r>
    </w:p>
    <w:p>
      <w:pPr>
        <w:spacing w:before="80" w:after="80"/>
      </w:pPr>
      <w:r>
        <w:t xml:space="preserve"/>
      </w:r>
    </w:p>
    <w:p>
      <w:pPr>
        <w:spacing w:before="80" w:after="80"/>
        <w:jc w:val="left"/>
      </w:pPr>
      <w:r>
        <w:rPr>
          <w:rFonts w:ascii="Georgia" w:cs="Georgia" w:eastAsia="Georgia" w:hAnsi="Georgia"/>
          <w:sz w:val="22"/>
          <w:szCs w:val="22"/>
        </w:rPr>
        <w:t xml:space="preserve">To add the gold left border to the pull quote, paste this into Custom CSS:</w:t>
      </w:r>
    </w:p>
    <w:p>
      <w:pPr>
        <w:spacing w:before="40" w:after="80"/>
        <w:ind w:left="720"/>
      </w:pPr>
      <w:r>
        <w:rPr>
          <w:rFonts w:ascii="Courier New" w:cs="Courier New" w:eastAsia="Courier New" w:hAnsi="Courier New"/>
          <w:color w:val="555555"/>
          <w:sz w:val="18"/>
          <w:szCs w:val="18"/>
        </w:rPr>
        <w:t xml:space="preserve">.hero-quote { border-left: 2px solid #9a7d4a; padding-left: 1.5rem; margin-top: 1.5rem; }</w:t>
      </w:r>
    </w:p>
    <w:p>
      <w:pPr>
        <w:spacing w:before="80" w:after="80"/>
        <w:jc w:val="left"/>
      </w:pPr>
      <w:r>
        <w:rPr>
          <w:rFonts w:ascii="Georgia" w:cs="Georgia" w:eastAsia="Georgia" w:hAnsi="Georgia"/>
          <w:sz w:val="22"/>
          <w:szCs w:val="22"/>
        </w:rPr>
        <w:t xml:space="preserve">Then assign the CSS class name 'hero-quote' to the pull quote text block via its settings panel under Advanced &gt; CSS Class.</w:t>
      </w:r>
    </w:p>
    <w:p>
      <w:pPr>
        <w:spacing w:before="80" w:after="80"/>
      </w:pPr>
      <w:r>
        <w:t xml:space="preserve"/>
      </w:r>
    </w:p>
    <w:p>
      <w:pPr>
        <w:spacing w:before="360" w:after="120"/>
      </w:pPr>
      <w:r>
        <w:rPr>
          <w:rFonts w:ascii="Georgia" w:cs="Georgia" w:eastAsia="Georgia" w:hAnsi="Georgia"/>
          <w:b/>
          <w:bCs/>
          <w:color w:val="1a1714"/>
          <w:sz w:val="26"/>
          <w:szCs w:val="26"/>
        </w:rPr>
        <w:t xml:space="preserve">Step 5: About Section</w:t>
      </w:r>
    </w:p>
    <w:p>
      <w:pPr>
        <w:spacing w:before="80" w:after="80"/>
        <w:jc w:val="left"/>
      </w:pPr>
      <w:r>
        <w:rPr>
          <w:rFonts w:ascii="Georgia" w:cs="Georgia" w:eastAsia="Georgia" w:hAnsi="Georgia"/>
          <w:sz w:val="22"/>
          <w:szCs w:val="22"/>
        </w:rPr>
        <w:t xml:space="preserve">Add a new section below the hero with background color #f5f0e8. Use a two-column layout: a narrow left column (approximately 25% width) containing a small gold Inconsolata label reading 'About'; and a wider right column with two paragraphs of biography text in Libre Baskerville.</w:t>
      </w:r>
    </w:p>
    <w:p>
      <w:pPr>
        <w:spacing w:before="80" w:after="80"/>
      </w:pPr>
      <w:r>
        <w:t xml:space="preserve"/>
      </w:r>
    </w:p>
    <w:p>
      <w:pPr>
        <w:spacing w:before="80" w:after="80"/>
        <w:jc w:val="left"/>
      </w:pPr>
      <w:r>
        <w:rPr>
          <w:rFonts w:ascii="Georgia" w:cs="Georgia" w:eastAsia="Georgia" w:hAnsi="Georgia"/>
          <w:sz w:val="22"/>
          <w:szCs w:val="22"/>
        </w:rPr>
        <w:t xml:space="preserve">Below the biography, add a three-column row of credential figures. Each figure consists of a large number in Cormorant Garamond gold, and a small all-caps Inconsolata label beneath it. The three figures are: '5 / Books Published', '30+ / Years Reporting', and '5 / Continents Covered'.</w:t>
      </w:r>
    </w:p>
    <w:p>
      <w:pPr>
        <w:spacing w:before="80" w:after="80"/>
      </w:pPr>
      <w:r>
        <w:t xml:space="preserve"/>
      </w:r>
    </w:p>
    <w:p>
      <w:pPr>
        <w:spacing w:before="360" w:after="120"/>
      </w:pPr>
      <w:r>
        <w:rPr>
          <w:rFonts w:ascii="Georgia" w:cs="Georgia" w:eastAsia="Georgia" w:hAnsi="Georgia"/>
          <w:b/>
          <w:bCs/>
          <w:color w:val="1a1714"/>
          <w:sz w:val="26"/>
          <w:szCs w:val="26"/>
        </w:rPr>
        <w:t xml:space="preserve">Step 6: Books Section</w:t>
      </w:r>
    </w:p>
    <w:p>
      <w:pPr>
        <w:spacing w:before="80" w:after="80"/>
        <w:jc w:val="left"/>
      </w:pPr>
      <w:r>
        <w:rPr>
          <w:rFonts w:ascii="Georgia" w:cs="Georgia" w:eastAsia="Georgia" w:hAnsi="Georgia"/>
          <w:sz w:val="22"/>
          <w:szCs w:val="22"/>
        </w:rPr>
        <w:t xml:space="preserve">Add a section with a warm white background. At the top, place a header row with 'Books' in Cormorant Garamond on the left and an 'All titles →' link in gold Inconsolata on the right, divided by a thin gold horizontal rule. Below, use a three-column Fluid Engine grid where each column is one book card. Each card contains: a high-resolution cover image, the publication year in gold Inconsolata, the book title in Cormorant Garamond semi-bold, and a two-sentence description in Libre Baskerville gray. Add a hover lift effect via Custom CSS:</w:t>
      </w:r>
    </w:p>
    <w:p>
      <w:pPr>
        <w:spacing w:before="40" w:after="80"/>
        <w:ind w:left="720"/>
      </w:pPr>
      <w:r>
        <w:rPr>
          <w:rFonts w:ascii="Courier New" w:cs="Courier New" w:eastAsia="Courier New" w:hAnsi="Courier New"/>
          <w:color w:val="555555"/>
          <w:sz w:val="18"/>
          <w:szCs w:val="18"/>
        </w:rPr>
        <w:t xml:space="preserve">.book-card img { transition: transform 0.3s ease; } .book-card:hover img { transform: translateY(-4px); }</w:t>
      </w:r>
    </w:p>
    <w:p>
      <w:pPr>
        <w:spacing w:before="360" w:after="120"/>
      </w:pPr>
      <w:r>
        <w:rPr>
          <w:rFonts w:ascii="Georgia" w:cs="Georgia" w:eastAsia="Georgia" w:hAnsi="Georgia"/>
          <w:b/>
          <w:bCs/>
          <w:color w:val="1a1714"/>
          <w:sz w:val="26"/>
          <w:szCs w:val="26"/>
        </w:rPr>
        <w:t xml:space="preserve">Step 7: Writing Section</w:t>
      </w:r>
    </w:p>
    <w:p>
      <w:pPr>
        <w:spacing w:before="80" w:after="80"/>
        <w:jc w:val="left"/>
      </w:pPr>
      <w:r>
        <w:rPr>
          <w:rFonts w:ascii="Georgia" w:cs="Georgia" w:eastAsia="Georgia" w:hAnsi="Georgia"/>
          <w:sz w:val="22"/>
          <w:szCs w:val="22"/>
        </w:rPr>
        <w:t xml:space="preserve">Add a section with background #1a1714. At the top, a header row in cream: 'Recent Writing' on the left, 'All columns →' in gold on the right. Below, a two-column grid of article cards. Each card shows: outlet name in gold Inconsolata (all caps), headline in Cormorant Garamond cream, and publication date in small Inconsolata at low opacity. Each card links to the full article. This section should be updated manually each time a new column is published, or connected to a Squarespace Blog page styled to match.</w:t>
      </w:r>
    </w:p>
    <w:p>
      <w:pPr>
        <w:spacing w:before="80" w:after="80"/>
      </w:pPr>
      <w:r>
        <w:t xml:space="preserve"/>
      </w:r>
    </w:p>
    <w:p>
      <w:pPr>
        <w:spacing w:before="360" w:after="120"/>
      </w:pPr>
      <w:r>
        <w:rPr>
          <w:rFonts w:ascii="Georgia" w:cs="Georgia" w:eastAsia="Georgia" w:hAnsi="Georgia"/>
          <w:b/>
          <w:bCs/>
          <w:color w:val="1a1714"/>
          <w:sz w:val="26"/>
          <w:szCs w:val="26"/>
        </w:rPr>
        <w:t xml:space="preserve">Step 8: Speaking Section</w:t>
      </w:r>
    </w:p>
    <w:p>
      <w:pPr>
        <w:spacing w:before="80" w:after="80"/>
        <w:jc w:val="left"/>
      </w:pPr>
      <w:r>
        <w:rPr>
          <w:rFonts w:ascii="Georgia" w:cs="Georgia" w:eastAsia="Georgia" w:hAnsi="Georgia"/>
          <w:sz w:val="22"/>
          <w:szCs w:val="22"/>
        </w:rPr>
        <w:t xml:space="preserve">Add a cream-background section with a two-column layout. Left column contains: the label 'Public Speaking' in gold Inconsolata; a heading in Cormorant Garamond; a body paragraph; a bulleted list of speaking topics; and a dark-background button labeled 'Inquire About Speaking' linking to the Contact page.</w:t>
      </w:r>
    </w:p>
    <w:p>
      <w:pPr>
        <w:spacing w:before="80" w:after="80"/>
      </w:pPr>
      <w:r>
        <w:t xml:space="preserve"/>
      </w:r>
    </w:p>
    <w:p>
      <w:pPr>
        <w:spacing w:before="80" w:after="80"/>
        <w:jc w:val="left"/>
      </w:pPr>
      <w:r>
        <w:rPr>
          <w:rFonts w:ascii="Georgia" w:cs="Georgia" w:eastAsia="Georgia" w:hAnsi="Georgia"/>
          <w:sz w:val="22"/>
          <w:szCs w:val="22"/>
        </w:rPr>
        <w:t xml:space="preserve">The right column is a dark block (#1a1714) with generous internal padding (approximately 3.5rem). It contains a pull quote in Cormorant Garamond italic in cream, and an attribution line in gold Inconsolata. Add a large decorative quotation mark in the background via Custom CSS:</w:t>
      </w:r>
    </w:p>
    <w:p>
      <w:pPr>
        <w:spacing w:before="40" w:after="80"/>
        <w:ind w:left="720"/>
      </w:pPr>
      <w:r>
        <w:rPr>
          <w:rFonts w:ascii="Courier New" w:cs="Courier New" w:eastAsia="Courier New" w:hAnsi="Courier New"/>
          <w:color w:val="555555"/>
          <w:sz w:val="18"/>
          <w:szCs w:val="18"/>
        </w:rPr>
        <w:t xml:space="preserve">.speaking-block { position: relative; overflow: hidden; } .speaking-block::before { content: '\201C'; font-family: 'Cormorant Garamond'; font-size: 10rem; color: rgba(154,125,74,0.12); position: absolute; top: -1rem; left: 2rem; pointer-events: none; }</w:t>
      </w:r>
    </w:p>
    <w:p>
      <w:pPr>
        <w:spacing w:before="360" w:after="120"/>
      </w:pPr>
      <w:r>
        <w:rPr>
          <w:rFonts w:ascii="Georgia" w:cs="Georgia" w:eastAsia="Georgia" w:hAnsi="Georgia"/>
          <w:b/>
          <w:bCs/>
          <w:color w:val="1a1714"/>
          <w:sz w:val="26"/>
          <w:szCs w:val="26"/>
        </w:rPr>
        <w:t xml:space="preserve">Step 9: Footer</w:t>
      </w:r>
    </w:p>
    <w:p>
      <w:pPr>
        <w:spacing w:before="80" w:after="80"/>
        <w:jc w:val="left"/>
      </w:pPr>
      <w:r>
        <w:rPr>
          <w:rFonts w:ascii="Georgia" w:cs="Georgia" w:eastAsia="Georgia" w:hAnsi="Georgia"/>
          <w:sz w:val="22"/>
          <w:szCs w:val="22"/>
        </w:rPr>
        <w:t xml:space="preserve">In Pages &gt; Footer, set the background to #1a1714. Place the author name in Cormorant Garamond cream on the left; horizontal navigation links in small Inconsolata at low cream opacity on the right; a copyright line below in small Inconsolata. Remove the current 'Follow my Foreign Policy columns Here' text. To hide the 'Powered by Squarespace' attribution line (available on Business plan and above), add to Custom CSS:</w:t>
      </w:r>
    </w:p>
    <w:p>
      <w:pPr>
        <w:spacing w:before="40" w:after="80"/>
        <w:ind w:left="720"/>
      </w:pPr>
      <w:r>
        <w:rPr>
          <w:rFonts w:ascii="Courier New" w:cs="Courier New" w:eastAsia="Courier New" w:hAnsi="Courier New"/>
          <w:color w:val="555555"/>
          <w:sz w:val="18"/>
          <w:szCs w:val="18"/>
        </w:rPr>
        <w:t xml:space="preserve">.sqs-attribution { display: none !important; }</w:t>
      </w:r>
    </w:p>
    <w:p>
      <w:pPr>
        <w:spacing w:before="360" w:after="120"/>
      </w:pPr>
      <w:r>
        <w:rPr>
          <w:rFonts w:ascii="Georgia" w:cs="Georgia" w:eastAsia="Georgia" w:hAnsi="Georgia"/>
          <w:b/>
          <w:bCs/>
          <w:color w:val="1a1714"/>
          <w:sz w:val="26"/>
          <w:szCs w:val="26"/>
        </w:rPr>
        <w:t xml:space="preserve">Step 10: Mobile Review</w:t>
      </w:r>
    </w:p>
    <w:p>
      <w:pPr>
        <w:spacing w:before="80" w:after="80"/>
        <w:jc w:val="left"/>
      </w:pPr>
      <w:r>
        <w:rPr>
          <w:rFonts w:ascii="Georgia" w:cs="Georgia" w:eastAsia="Georgia" w:hAnsi="Georgia"/>
          <w:sz w:val="22"/>
          <w:szCs w:val="22"/>
        </w:rPr>
        <w:t xml:space="preserve">After completing all sections on desktop, review the full page on a mobile device or using your browser's mobile preview. Squarespace's Fluid Engine stacks columns vertically on small screens by default. Verify the following:</w:t>
      </w:r>
    </w:p>
    <w:p>
      <w:pPr>
        <w:pStyle w:val="ListParagraph"/>
        <w:numPr>
          <w:ilvl w:val="0"/>
          <w:numId w:val="2"/>
        </w:numPr>
        <w:spacing w:before="60" w:after="60"/>
      </w:pPr>
      <w:r>
        <w:rPr>
          <w:rFonts w:ascii="Georgia" w:cs="Georgia" w:eastAsia="Georgia" w:hAnsi="Georgia"/>
          <w:sz w:val="22"/>
          <w:szCs w:val="22"/>
        </w:rPr>
        <w:t xml:space="preserve">Hero: author name remains large and legible; the photo appears below the name and descriptor</w:t>
      </w:r>
    </w:p>
    <w:p>
      <w:pPr>
        <w:pStyle w:val="ListParagraph"/>
        <w:numPr>
          <w:ilvl w:val="0"/>
          <w:numId w:val="2"/>
        </w:numPr>
        <w:spacing w:before="60" w:after="60"/>
      </w:pPr>
      <w:r>
        <w:rPr>
          <w:rFonts w:ascii="Georgia" w:cs="Georgia" w:eastAsia="Georgia" w:hAnsi="Georgia"/>
          <w:sz w:val="22"/>
          <w:szCs w:val="22"/>
        </w:rPr>
        <w:t xml:space="preserve">Books grid collapses to a single column</w:t>
      </w:r>
    </w:p>
    <w:p>
      <w:pPr>
        <w:pStyle w:val="ListParagraph"/>
        <w:numPr>
          <w:ilvl w:val="0"/>
          <w:numId w:val="2"/>
        </w:numPr>
        <w:spacing w:before="60" w:after="60"/>
      </w:pPr>
      <w:r>
        <w:rPr>
          <w:rFonts w:ascii="Georgia" w:cs="Georgia" w:eastAsia="Georgia" w:hAnsi="Georgia"/>
          <w:sz w:val="22"/>
          <w:szCs w:val="22"/>
        </w:rPr>
        <w:t xml:space="preserve">Writing grid collapses to a single column</w:t>
      </w:r>
    </w:p>
    <w:p>
      <w:pPr>
        <w:pStyle w:val="ListParagraph"/>
        <w:numPr>
          <w:ilvl w:val="0"/>
          <w:numId w:val="2"/>
        </w:numPr>
        <w:spacing w:before="60" w:after="60"/>
      </w:pPr>
      <w:r>
        <w:rPr>
          <w:rFonts w:ascii="Georgia" w:cs="Georgia" w:eastAsia="Georgia" w:hAnsi="Georgia"/>
          <w:sz w:val="22"/>
          <w:szCs w:val="22"/>
        </w:rPr>
        <w:t xml:space="preserve">Speaking: body text and topics appear above the dark quote block</w:t>
      </w:r>
    </w:p>
    <w:p>
      <w:pPr>
        <w:pStyle w:val="ListParagraph"/>
        <w:numPr>
          <w:ilvl w:val="0"/>
          <w:numId w:val="2"/>
        </w:numPr>
        <w:spacing w:before="60" w:after="60"/>
      </w:pPr>
      <w:r>
        <w:rPr>
          <w:rFonts w:ascii="Georgia" w:cs="Georgia" w:eastAsia="Georgia" w:hAnsi="Georgia"/>
          <w:sz w:val="22"/>
          <w:szCs w:val="22"/>
        </w:rPr>
        <w:t xml:space="preserve">All font sizes remain readable without horizontal scrolling</w:t>
      </w:r>
    </w:p>
    <w:p>
      <w:pPr>
        <w:spacing w:before="80" w:after="80"/>
      </w:pPr>
      <w:r>
        <w:t xml:space="preserve"/>
      </w:r>
    </w:p>
    <w:p>
      <w:pPr>
        <w:spacing w:before="80" w:after="80"/>
        <w:jc w:val="left"/>
      </w:pPr>
      <w:r>
        <w:rPr>
          <w:rFonts w:ascii="Georgia" w:cs="Georgia" w:eastAsia="Georgia" w:hAnsi="Georgia"/>
          <w:sz w:val="22"/>
          <w:szCs w:val="22"/>
        </w:rPr>
        <w:t xml:space="preserve">Use @media (max-width: 767px) rules in Custom CSS to correct any elements that do not reflow cleanly on mobile.</w:t>
      </w:r>
    </w:p>
    <w:p>
      <w:pPr>
        <w:spacing w:before="80" w:after="80"/>
      </w:pPr>
      <w:r>
        <w:t xml:space="preserve"/>
      </w:r>
    </w:p>
    <w:p>
      <w:pPr>
        <w:spacing w:before="360" w:after="120"/>
      </w:pPr>
      <w:r>
        <w:rPr>
          <w:rFonts w:ascii="Georgia" w:cs="Georgia" w:eastAsia="Georgia" w:hAnsi="Georgia"/>
          <w:b/>
          <w:bCs/>
          <w:color w:val="1a1714"/>
          <w:sz w:val="26"/>
          <w:szCs w:val="26"/>
        </w:rPr>
        <w:t xml:space="preserve">Estimated Implementation Time</w:t>
      </w:r>
    </w:p>
    <w:p>
      <w:pPr>
        <w:spacing w:before="80" w:after="80"/>
        <w:jc w:val="left"/>
      </w:pPr>
      <w:r>
        <w:rPr>
          <w:rFonts w:ascii="Georgia" w:cs="Georgia" w:eastAsia="Georgia" w:hAnsi="Georgia"/>
          <w:sz w:val="22"/>
          <w:szCs w:val="22"/>
        </w:rPr>
        <w:t xml:space="preserve">For a technician experienced with Squarespace's Fluid Engine and Custom CSS, the full implementation should take approximately 8 to 15 hours. Providing all content assets before work begins — including the author photograph, final biography text, all five book descriptions and cover images, recent column links, speaking topics, and any testimonials — will substantially reduce revision time and total cost.</w:t>
      </w:r>
    </w:p>
    <w:p>
      <w:pPr>
        <w:spacing w:before="80" w:after="80"/>
      </w:pPr>
      <w:r>
        <w:t xml:space="preserve"/>
      </w:r>
    </w:p>
    <w:p>
      <w:pPr>
        <w:pBdr>
          <w:bottom w:val="single" w:color="9a7d4a" w:sz="6" w:space="4"/>
        </w:pBdr>
        <w:spacing w:before="400" w:after="200"/>
      </w:pPr>
      <w:r>
        <w:rPr>
          <w:rFonts w:ascii="Georgia" w:cs="Georgia" w:eastAsia="Georgia" w:hAnsi="Georgia"/>
          <w:b/>
          <w:bCs/>
          <w:color w:val="1a1714"/>
          <w:sz w:val="36"/>
          <w:szCs w:val="36"/>
        </w:rPr>
        <w:t xml:space="preserve">Questions and Next Steps</w:t>
      </w:r>
    </w:p>
    <w:p>
      <w:pPr>
        <w:spacing w:before="80" w:after="80"/>
        <w:jc w:val="left"/>
      </w:pPr>
      <w:r>
        <w:rPr>
          <w:rFonts w:ascii="Georgia" w:cs="Georgia" w:eastAsia="Georgia" w:hAnsi="Georgia"/>
          <w:sz w:val="22"/>
          <w:szCs w:val="22"/>
        </w:rPr>
        <w:t xml:space="preserve">To proceed, share this brief and the accompanying HTML mockup with candidate designers. Request that proposals address:</w:t>
      </w:r>
    </w:p>
    <w:p>
      <w:pPr>
        <w:pStyle w:val="ListParagraph"/>
        <w:numPr>
          <w:ilvl w:val="0"/>
          <w:numId w:val="2"/>
        </w:numPr>
        <w:spacing w:before="60" w:after="60"/>
      </w:pPr>
      <w:r>
        <w:rPr>
          <w:rFonts w:ascii="Georgia" w:cs="Georgia" w:eastAsia="Georgia" w:hAnsi="Georgia"/>
          <w:sz w:val="22"/>
          <w:szCs w:val="22"/>
        </w:rPr>
        <w:t xml:space="preserve">Which platform they recommend and why</w:t>
      </w:r>
    </w:p>
    <w:p>
      <w:pPr>
        <w:pStyle w:val="ListParagraph"/>
        <w:numPr>
          <w:ilvl w:val="0"/>
          <w:numId w:val="2"/>
        </w:numPr>
        <w:spacing w:before="60" w:after="60"/>
      </w:pPr>
      <w:r>
        <w:rPr>
          <w:rFonts w:ascii="Georgia" w:cs="Georgia" w:eastAsia="Georgia" w:hAnsi="Georgia"/>
          <w:sz w:val="22"/>
          <w:szCs w:val="22"/>
        </w:rPr>
        <w:t xml:space="preserve">How they would handle the writing feed (CMS vs. manual updates)</w:t>
      </w:r>
    </w:p>
    <w:p>
      <w:pPr>
        <w:pStyle w:val="ListParagraph"/>
        <w:numPr>
          <w:ilvl w:val="0"/>
          <w:numId w:val="2"/>
        </w:numPr>
        <w:spacing w:before="60" w:after="60"/>
      </w:pPr>
      <w:r>
        <w:rPr>
          <w:rFonts w:ascii="Georgia" w:cs="Georgia" w:eastAsia="Georgia" w:hAnsi="Georgia"/>
          <w:sz w:val="22"/>
          <w:szCs w:val="22"/>
        </w:rPr>
        <w:t xml:space="preserve">Their approach to the photography gallery</w:t>
      </w:r>
    </w:p>
    <w:p>
      <w:pPr>
        <w:pStyle w:val="ListParagraph"/>
        <w:numPr>
          <w:ilvl w:val="0"/>
          <w:numId w:val="2"/>
        </w:numPr>
        <w:spacing w:before="60" w:after="60"/>
      </w:pPr>
      <w:r>
        <w:rPr>
          <w:rFonts w:ascii="Georgia" w:cs="Georgia" w:eastAsia="Georgia" w:hAnsi="Georgia"/>
          <w:sz w:val="22"/>
          <w:szCs w:val="22"/>
        </w:rPr>
        <w:t xml:space="preserve">Timeline and cost estimate</w:t>
      </w:r>
    </w:p>
    <w:p>
      <w:pPr>
        <w:spacing w:before="80" w:after="80"/>
      </w:pPr>
      <w:r>
        <w:t xml:space="preserve"/>
      </w:r>
    </w:p>
    <w:p>
      <w:pPr>
        <w:spacing w:before="80" w:after="80"/>
        <w:jc w:val="left"/>
      </w:pPr>
      <w:r>
        <w:rPr>
          <w:rFonts w:ascii="Georgia" w:cs="Georgia" w:eastAsia="Georgia" w:hAnsi="Georgia"/>
          <w:sz w:val="22"/>
          <w:szCs w:val="22"/>
        </w:rPr>
        <w:t xml:space="preserve">For questions about this brief, contact the site owner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2026-03-06T16:47:41.967Z</dcterms:created>
  <dcterms:modified xsi:type="dcterms:W3CDTF">2026-03-06T16:47:41.968Z</dcterms:modified>
</cp:coreProperties>
</file>

<file path=docProps/custom.xml><?xml version="1.0" encoding="utf-8"?>
<Properties xmlns="http://schemas.openxmlformats.org/officeDocument/2006/custom-properties" xmlns:vt="http://schemas.openxmlformats.org/officeDocument/2006/docPropsVTypes"/>
</file>