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5040.000588000001"/>
        <w:tblGridChange w:id="0">
          <w:tblGrid>
            <w:gridCol w:w="5040.000588000001"/>
            <w:gridCol w:w="5040.000588000001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68.5670888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