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0.99270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.9927036"/>
        <w:tblGridChange w:id="0">
          <w:tblGrid>
            <w:gridCol w:w="4950.9927036"/>
          </w:tblGrid>
        </w:tblGridChange>
      </w:tblGrid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40" w:w="5760" w:orient="portrait"/>
      <w:pgMar w:bottom="0" w:top="942.2363304" w:left="424.063041599999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