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1.418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.2838636"/>
        <w:gridCol w:w="180.2834856"/>
        <w:gridCol w:w="3420.2838636"/>
        <w:gridCol w:w="180.2834856"/>
        <w:gridCol w:w="3420.2838636"/>
        <w:tblGridChange w:id="0">
          <w:tblGrid>
            <w:gridCol w:w="3420.2838636"/>
            <w:gridCol w:w="180.2834856"/>
            <w:gridCol w:w="3420.2838636"/>
            <w:gridCol w:w="180.2834856"/>
            <w:gridCol w:w="3420.2838636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03.5906916000001" w:left="810.14182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