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38.8675696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79.6225232000006"/>
        <w:gridCol w:w="4079.6225232000006"/>
        <w:gridCol w:w="4079.6225232000006"/>
        <w:tblGridChange w:id="0">
          <w:tblGrid>
            <w:gridCol w:w="4079.6225232000006"/>
            <w:gridCol w:w="4079.6225232000006"/>
            <w:gridCol w:w="4079.6225232000006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