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F15" w:rsidRDefault="00551805" w:rsidP="00200F15">
      <w:pPr>
        <w:pStyle w:val="ListParagraph"/>
        <w:numPr>
          <w:ilvl w:val="0"/>
          <w:numId w:val="1"/>
        </w:numPr>
        <w:tabs>
          <w:tab w:val="left" w:pos="720"/>
        </w:tabs>
        <w:spacing w:after="120"/>
        <w:ind w:left="360"/>
        <w:rPr>
          <w:rFonts w:ascii="Times New Roman" w:eastAsia="Times New Roman" w:hAnsi="Times New Roman" w:cs="Times New Roman"/>
          <w:b/>
          <w:bCs/>
        </w:rPr>
      </w:pPr>
      <w:r w:rsidRPr="007C43C1">
        <w:rPr>
          <w:rFonts w:ascii="Times New Roman" w:eastAsia="Times New Roman" w:hAnsi="Times New Roman" w:cs="Times New Roman"/>
          <w:b/>
          <w:bCs/>
        </w:rPr>
        <w:t>Using the following relations:</w:t>
      </w:r>
    </w:p>
    <w:p w:rsidR="00200F15" w:rsidRDefault="00200F15" w:rsidP="00200F15">
      <w:pPr>
        <w:tabs>
          <w:tab w:val="left" w:pos="36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551805" w:rsidRPr="00200F15">
        <w:rPr>
          <w:rFonts w:ascii="Times New Roman" w:eastAsia="Times New Roman" w:hAnsi="Times New Roman" w:cs="Times New Roman"/>
        </w:rPr>
        <w:t>product ( pno, pname, man)</w:t>
      </w:r>
    </w:p>
    <w:p w:rsidR="00551805" w:rsidRPr="00200F15" w:rsidRDefault="00200F15" w:rsidP="00200F15">
      <w:pPr>
        <w:tabs>
          <w:tab w:val="left" w:pos="360"/>
          <w:tab w:val="left" w:pos="720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51805" w:rsidRPr="00200F15">
        <w:rPr>
          <w:rFonts w:ascii="Times New Roman" w:eastAsia="Times New Roman" w:hAnsi="Times New Roman" w:cs="Times New Roman"/>
        </w:rPr>
        <w:t xml:space="preserve">pno – product number </w:t>
      </w:r>
    </w:p>
    <w:p w:rsidR="00551805" w:rsidRDefault="00551805" w:rsidP="00200F15">
      <w:pPr>
        <w:pStyle w:val="ListParagraph"/>
        <w:tabs>
          <w:tab w:val="left" w:pos="360"/>
          <w:tab w:val="left" w:pos="720"/>
        </w:tabs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200F15">
        <w:rPr>
          <w:rFonts w:ascii="Times New Roman" w:eastAsia="Times New Roman" w:hAnsi="Times New Roman" w:cs="Times New Roman"/>
        </w:rPr>
        <w:tab/>
      </w:r>
      <w:r w:rsidRPr="00551805">
        <w:rPr>
          <w:rFonts w:ascii="Times New Roman" w:eastAsia="Times New Roman" w:hAnsi="Times New Roman" w:cs="Times New Roman"/>
        </w:rPr>
        <w:t xml:space="preserve">pname – product name </w:t>
      </w:r>
    </w:p>
    <w:p w:rsidR="00551805" w:rsidRDefault="00551805" w:rsidP="00200F15">
      <w:pPr>
        <w:pStyle w:val="ListParagraph"/>
        <w:tabs>
          <w:tab w:val="left" w:pos="360"/>
          <w:tab w:val="left" w:pos="720"/>
          <w:tab w:val="left" w:pos="1260"/>
        </w:tabs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200F15">
        <w:rPr>
          <w:rFonts w:ascii="Times New Roman" w:eastAsia="Times New Roman" w:hAnsi="Times New Roman" w:cs="Times New Roman"/>
        </w:rPr>
        <w:tab/>
      </w:r>
      <w:r w:rsidRPr="00551805">
        <w:rPr>
          <w:rFonts w:ascii="Times New Roman" w:eastAsia="Times New Roman" w:hAnsi="Times New Roman" w:cs="Times New Roman"/>
        </w:rPr>
        <w:t xml:space="preserve">man – manufacturer identification number </w:t>
      </w:r>
    </w:p>
    <w:p w:rsidR="00551805" w:rsidRDefault="00200F15" w:rsidP="00200F15">
      <w:pPr>
        <w:pStyle w:val="ListParagraph"/>
        <w:tabs>
          <w:tab w:val="left" w:pos="360"/>
          <w:tab w:val="left" w:pos="720"/>
          <w:tab w:val="left" w:pos="1260"/>
        </w:tabs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551805" w:rsidRPr="00551805">
        <w:rPr>
          <w:rFonts w:ascii="Times New Roman" w:eastAsia="Times New Roman" w:hAnsi="Times New Roman" w:cs="Times New Roman"/>
        </w:rPr>
        <w:t xml:space="preserve">manufacturer ( manno, mname, tickerno ) </w:t>
      </w:r>
    </w:p>
    <w:p w:rsidR="00551805" w:rsidRDefault="00551805" w:rsidP="00200F15">
      <w:pPr>
        <w:pStyle w:val="ListParagraph"/>
        <w:tabs>
          <w:tab w:val="left" w:pos="360"/>
          <w:tab w:val="left" w:pos="720"/>
          <w:tab w:val="left" w:pos="1260"/>
        </w:tabs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51805">
        <w:rPr>
          <w:rFonts w:ascii="Times New Roman" w:eastAsia="Times New Roman" w:hAnsi="Times New Roman" w:cs="Times New Roman"/>
        </w:rPr>
        <w:t xml:space="preserve">manno – manufacturer identification number </w:t>
      </w:r>
    </w:p>
    <w:p w:rsidR="00551805" w:rsidRDefault="00551805" w:rsidP="00200F15">
      <w:pPr>
        <w:pStyle w:val="ListParagraph"/>
        <w:tabs>
          <w:tab w:val="left" w:pos="360"/>
          <w:tab w:val="left" w:pos="720"/>
          <w:tab w:val="left" w:pos="1260"/>
        </w:tabs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51805">
        <w:rPr>
          <w:rFonts w:ascii="Times New Roman" w:eastAsia="Times New Roman" w:hAnsi="Times New Roman" w:cs="Times New Roman"/>
        </w:rPr>
        <w:t xml:space="preserve">mname – manufacturer name </w:t>
      </w:r>
    </w:p>
    <w:p w:rsidR="00551805" w:rsidRDefault="00551805" w:rsidP="00200F15">
      <w:pPr>
        <w:pStyle w:val="ListParagraph"/>
        <w:tabs>
          <w:tab w:val="left" w:pos="360"/>
          <w:tab w:val="left" w:pos="720"/>
          <w:tab w:val="left" w:pos="1260"/>
        </w:tabs>
        <w:spacing w:after="120"/>
        <w:ind w:left="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51805">
        <w:rPr>
          <w:rFonts w:ascii="Times New Roman" w:eastAsia="Times New Roman" w:hAnsi="Times New Roman" w:cs="Times New Roman"/>
        </w:rPr>
        <w:t xml:space="preserve">tickerno – stock market identification code </w:t>
      </w:r>
    </w:p>
    <w:p w:rsidR="007C43C1" w:rsidRDefault="00551805" w:rsidP="00200F15">
      <w:pPr>
        <w:pStyle w:val="ListParagraph"/>
        <w:tabs>
          <w:tab w:val="left" w:pos="720"/>
          <w:tab w:val="left" w:pos="1260"/>
        </w:tabs>
        <w:spacing w:after="120"/>
        <w:ind w:left="360"/>
        <w:contextualSpacing w:val="0"/>
        <w:rPr>
          <w:rFonts w:ascii="Times New Roman" w:eastAsia="Times New Roman" w:hAnsi="Times New Roman" w:cs="Times New Roman"/>
          <w:b/>
          <w:bCs/>
        </w:rPr>
      </w:pPr>
      <w:r w:rsidRPr="007C43C1">
        <w:rPr>
          <w:rFonts w:ascii="Times New Roman" w:eastAsia="Times New Roman" w:hAnsi="Times New Roman" w:cs="Times New Roman"/>
          <w:b/>
          <w:bCs/>
        </w:rPr>
        <w:t>For each of the following, give the relation</w:t>
      </w:r>
      <w:bookmarkStart w:id="0" w:name="_GoBack"/>
      <w:bookmarkEnd w:id="0"/>
      <w:r w:rsidRPr="007C43C1">
        <w:rPr>
          <w:rFonts w:ascii="Times New Roman" w:eastAsia="Times New Roman" w:hAnsi="Times New Roman" w:cs="Times New Roman"/>
          <w:b/>
          <w:bCs/>
        </w:rPr>
        <w:t>al algebra (6 points each), tuple relational calculus (5 points each) and domain relational calculus (3 points each) notion for each</w:t>
      </w:r>
    </w:p>
    <w:p w:rsidR="00551805" w:rsidRPr="007C43C1" w:rsidRDefault="00551805" w:rsidP="007C43C1">
      <w:pPr>
        <w:pStyle w:val="ListParagraph"/>
        <w:numPr>
          <w:ilvl w:val="1"/>
          <w:numId w:val="1"/>
        </w:numPr>
        <w:tabs>
          <w:tab w:val="left" w:pos="720"/>
          <w:tab w:val="left" w:pos="1260"/>
        </w:tabs>
        <w:spacing w:after="120"/>
        <w:ind w:left="720"/>
        <w:rPr>
          <w:rFonts w:ascii="Times New Roman" w:eastAsia="Times New Roman" w:hAnsi="Times New Roman" w:cs="Times New Roman"/>
          <w:b/>
          <w:bCs/>
        </w:rPr>
      </w:pPr>
      <w:r w:rsidRPr="007C43C1">
        <w:rPr>
          <w:rFonts w:ascii="Times New Roman" w:eastAsia="Times New Roman" w:hAnsi="Times New Roman" w:cs="Times New Roman"/>
          <w:b/>
          <w:bCs/>
        </w:rPr>
        <w:t>Find the pno for all products.</w:t>
      </w:r>
      <w:r w:rsidRPr="007C43C1">
        <w:rPr>
          <w:rFonts w:ascii="Times New Roman" w:eastAsia="Times New Roman" w:hAnsi="Times New Roman" w:cs="Times New Roman"/>
          <w:b/>
          <w:bCs/>
        </w:rPr>
        <w:t xml:space="preserve"> </w:t>
      </w:r>
      <w:r w:rsidRPr="007C43C1">
        <w:rPr>
          <w:rFonts w:ascii="Times New Roman" w:eastAsia="Times New Roman" w:hAnsi="Times New Roman" w:cs="Times New Roman"/>
        </w:rPr>
        <w:t xml:space="preserve">(I am assuming we want </w:t>
      </w:r>
      <w:r w:rsidR="00765523">
        <w:rPr>
          <w:rFonts w:ascii="Times New Roman" w:eastAsia="Times New Roman" w:hAnsi="Times New Roman" w:cs="Times New Roman"/>
        </w:rPr>
        <w:t>only</w:t>
      </w:r>
      <w:r w:rsidRPr="007C43C1">
        <w:rPr>
          <w:rFonts w:ascii="Times New Roman" w:eastAsia="Times New Roman" w:hAnsi="Times New Roman" w:cs="Times New Roman"/>
        </w:rPr>
        <w:t xml:space="preserve"> </w:t>
      </w:r>
      <w:r w:rsidR="00765523">
        <w:rPr>
          <w:rFonts w:ascii="Times New Roman" w:eastAsia="Times New Roman" w:hAnsi="Times New Roman" w:cs="Times New Roman"/>
        </w:rPr>
        <w:t xml:space="preserve">the </w:t>
      </w:r>
      <w:r w:rsidRPr="007C43C1">
        <w:rPr>
          <w:rFonts w:ascii="Times New Roman" w:eastAsia="Times New Roman" w:hAnsi="Times New Roman" w:cs="Times New Roman"/>
        </w:rPr>
        <w:t>pno</w:t>
      </w:r>
      <w:r w:rsidR="00765523">
        <w:rPr>
          <w:rFonts w:ascii="Times New Roman" w:eastAsia="Times New Roman" w:hAnsi="Times New Roman" w:cs="Times New Roman"/>
        </w:rPr>
        <w:t xml:space="preserve"> attribute</w:t>
      </w:r>
      <w:r w:rsidRPr="007C43C1">
        <w:rPr>
          <w:rFonts w:ascii="Times New Roman" w:eastAsia="Times New Roman" w:hAnsi="Times New Roman" w:cs="Times New Roman"/>
        </w:rPr>
        <w:t>)</w:t>
      </w:r>
    </w:p>
    <w:p w:rsidR="007C43C1" w:rsidRPr="007C43C1" w:rsidRDefault="00551805" w:rsidP="007C43C1">
      <w:pPr>
        <w:pStyle w:val="ListParagraph"/>
        <w:numPr>
          <w:ilvl w:val="2"/>
          <w:numId w:val="1"/>
        </w:numPr>
        <w:spacing w:after="120"/>
        <w:ind w:left="1080"/>
        <w:rPr>
          <w:rFonts w:ascii="Times New Roman" w:eastAsia="Times New Roman" w:hAnsi="Times New Roman" w:cs="Times New Roman"/>
          <w:b/>
          <w:bCs/>
          <w:u w:val="single"/>
        </w:rPr>
      </w:pPr>
      <w:r w:rsidRPr="007C43C1">
        <w:rPr>
          <w:rFonts w:ascii="Times New Roman" w:eastAsia="Times New Roman" w:hAnsi="Times New Roman" w:cs="Times New Roman"/>
          <w:b/>
          <w:bCs/>
        </w:rPr>
        <w:t>Relational Algebra</w:t>
      </w:r>
    </w:p>
    <w:p w:rsidR="00551805" w:rsidRPr="007C43C1" w:rsidRDefault="007C43C1" w:rsidP="007C43C1">
      <w:pPr>
        <w:spacing w:after="120"/>
        <w:ind w:left="900"/>
        <w:rPr>
          <w:rFonts w:ascii="Times New Roman" w:eastAsia="Times New Roman" w:hAnsi="Times New Roman" w:cs="Times New Roman"/>
          <w:u w:val="single"/>
        </w:rPr>
      </w:pPr>
      <w:r w:rsidRPr="00551805">
        <w:sym w:font="Symbol" w:char="F0D5"/>
      </w:r>
      <w:r w:rsidRPr="007C43C1">
        <w:rPr>
          <w:rFonts w:ascii="Times New Roman" w:eastAsia="Times New Roman" w:hAnsi="Times New Roman" w:cs="Times New Roman"/>
          <w:vertAlign w:val="subscript"/>
        </w:rPr>
        <w:t>pno</w:t>
      </w:r>
      <w:r w:rsidR="00765523" w:rsidRPr="007C43C1">
        <w:rPr>
          <w:rFonts w:ascii="Times New Roman" w:eastAsia="Times New Roman" w:hAnsi="Times New Roman" w:cs="Times New Roman"/>
        </w:rPr>
        <w:t xml:space="preserve"> </w:t>
      </w:r>
      <w:r w:rsidRPr="007C43C1">
        <w:rPr>
          <w:rFonts w:ascii="Times New Roman" w:eastAsia="Times New Roman" w:hAnsi="Times New Roman" w:cs="Times New Roman"/>
        </w:rPr>
        <w:t>(product)</w:t>
      </w:r>
    </w:p>
    <w:p w:rsidR="00551805" w:rsidRPr="007C43C1" w:rsidRDefault="00551805" w:rsidP="007C43C1">
      <w:pPr>
        <w:pStyle w:val="ListParagraph"/>
        <w:numPr>
          <w:ilvl w:val="2"/>
          <w:numId w:val="1"/>
        </w:numPr>
        <w:spacing w:after="120"/>
        <w:ind w:left="1080"/>
        <w:rPr>
          <w:rFonts w:ascii="Times New Roman" w:eastAsia="Times New Roman" w:hAnsi="Times New Roman" w:cs="Times New Roman"/>
          <w:b/>
          <w:bCs/>
          <w:u w:val="single"/>
        </w:rPr>
      </w:pPr>
      <w:r w:rsidRPr="007C43C1">
        <w:rPr>
          <w:rFonts w:ascii="Times New Roman" w:eastAsia="Times New Roman" w:hAnsi="Times New Roman" w:cs="Times New Roman"/>
          <w:b/>
          <w:bCs/>
        </w:rPr>
        <w:t>Tuple Relational Calculus</w:t>
      </w:r>
    </w:p>
    <w:p w:rsidR="007C43C1" w:rsidRPr="00765523" w:rsidRDefault="00765523" w:rsidP="007C43C1">
      <w:pPr>
        <w:spacing w:after="120"/>
        <w:ind w:left="900"/>
        <w:rPr>
          <w:rFonts w:ascii="Times New Roman" w:eastAsia="Times New Roman" w:hAnsi="Times New Roman" w:cs="Times New Roman"/>
        </w:rPr>
      </w:pPr>
      <w:r w:rsidRPr="00765523">
        <w:rPr>
          <w:rFonts w:ascii="Times New Roman" w:eastAsia="Times New Roman" w:hAnsi="Times New Roman" w:cs="Times New Roman"/>
        </w:rPr>
        <w:t xml:space="preserve">{t | </w:t>
      </w:r>
      <w:r w:rsidRPr="00765523">
        <w:rPr>
          <w:rFonts w:ascii="Cambria Math" w:eastAsia="Times New Roman" w:hAnsi="Cambria Math" w:cs="Cambria Math"/>
          <w:color w:val="222222"/>
          <w:shd w:val="clear" w:color="auto" w:fill="FFFFFF"/>
        </w:rPr>
        <w:t>∃</w:t>
      </w:r>
      <w:r w:rsidRPr="00765523">
        <w:rPr>
          <w:rFonts w:ascii="Cambria Math" w:eastAsia="Times New Roman" w:hAnsi="Cambria Math" w:cs="Cambria Math"/>
          <w:color w:val="222222"/>
          <w:shd w:val="clear" w:color="auto" w:fill="FFFFFF"/>
        </w:rPr>
        <w:t xml:space="preserve"> </w:t>
      </w:r>
      <w:r w:rsidRPr="00765523">
        <w:rPr>
          <w:rFonts w:ascii="Times New Roman" w:eastAsia="Times New Roman" w:hAnsi="Times New Roman" w:cs="Times New Roman"/>
        </w:rPr>
        <w:t xml:space="preserve">s </w:t>
      </w:r>
      <w:r w:rsidRPr="00765523">
        <w:rPr>
          <w:rFonts w:ascii="STIXGeneral-Regular" w:eastAsia="Times New Roman" w:hAnsi="STIXGeneral-Regular" w:cs="Times New Roman"/>
          <w:color w:val="242729"/>
          <w:shd w:val="clear" w:color="auto" w:fill="FFFFFF"/>
        </w:rPr>
        <w:t>∈</w:t>
      </w:r>
      <w:r w:rsidRPr="00765523">
        <w:rPr>
          <w:rFonts w:ascii="Times New Roman" w:eastAsia="Times New Roman" w:hAnsi="Times New Roman" w:cs="Times New Roman"/>
        </w:rPr>
        <w:t xml:space="preserve"> product(t[pno] = s[pno])</w:t>
      </w:r>
      <w:r>
        <w:rPr>
          <w:rFonts w:ascii="Times New Roman" w:eastAsia="Times New Roman" w:hAnsi="Times New Roman" w:cs="Times New Roman"/>
        </w:rPr>
        <w:t>}</w:t>
      </w:r>
    </w:p>
    <w:p w:rsidR="00551805" w:rsidRPr="007C43C1" w:rsidRDefault="00551805" w:rsidP="007C43C1">
      <w:pPr>
        <w:pStyle w:val="ListParagraph"/>
        <w:numPr>
          <w:ilvl w:val="2"/>
          <w:numId w:val="1"/>
        </w:numPr>
        <w:spacing w:after="120"/>
        <w:ind w:left="1080"/>
        <w:rPr>
          <w:rFonts w:ascii="Times New Roman" w:eastAsia="Times New Roman" w:hAnsi="Times New Roman" w:cs="Times New Roman"/>
          <w:b/>
          <w:bCs/>
          <w:u w:val="single"/>
        </w:rPr>
      </w:pPr>
      <w:r w:rsidRPr="007C43C1">
        <w:rPr>
          <w:rFonts w:ascii="Times New Roman" w:eastAsia="Times New Roman" w:hAnsi="Times New Roman" w:cs="Times New Roman"/>
          <w:b/>
          <w:bCs/>
        </w:rPr>
        <w:t>Domain Relational Calculus</w:t>
      </w:r>
    </w:p>
    <w:p w:rsidR="007C43C1" w:rsidRPr="007C43C1" w:rsidRDefault="00200F15" w:rsidP="007C43C1">
      <w:pPr>
        <w:spacing w:after="120"/>
        <w:ind w:left="90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{ &lt; pno&gt; | </w:t>
      </w:r>
      <w:r w:rsidRPr="00765523">
        <w:rPr>
          <w:rFonts w:ascii="Cambria Math" w:eastAsia="Times New Roman" w:hAnsi="Cambria Math" w:cs="Cambria Math"/>
          <w:color w:val="222222"/>
          <w:shd w:val="clear" w:color="auto" w:fill="FFFFFF"/>
        </w:rPr>
        <w:t>∃</w:t>
      </w:r>
      <w:r>
        <w:rPr>
          <w:rFonts w:ascii="Cambria Math" w:eastAsia="Times New Roman" w:hAnsi="Cambria Math" w:cs="Cambria Math"/>
          <w:color w:val="222222"/>
          <w:shd w:val="clear" w:color="auto" w:fill="FFFFFF"/>
        </w:rPr>
        <w:t xml:space="preserve"> pname, man ( &lt;pno, pname, man&gt; </w:t>
      </w:r>
      <w:r w:rsidRPr="00765523">
        <w:rPr>
          <w:rFonts w:ascii="STIXGeneral-Regular" w:eastAsia="Times New Roman" w:hAnsi="STIXGeneral-Regular" w:cs="Times New Roman"/>
          <w:color w:val="242729"/>
          <w:shd w:val="clear" w:color="auto" w:fill="FFFFFF"/>
        </w:rPr>
        <w:t>∈</w:t>
      </w:r>
      <w:r>
        <w:rPr>
          <w:rFonts w:ascii="STIXGeneral-Regular" w:eastAsia="Times New Roman" w:hAnsi="STIXGeneral-Regular" w:cs="Times New Roman"/>
          <w:color w:val="242729"/>
          <w:shd w:val="clear" w:color="auto" w:fill="FFFFFF"/>
        </w:rPr>
        <w:t xml:space="preserve"> product)}</w:t>
      </w:r>
    </w:p>
    <w:p w:rsidR="00551805" w:rsidRPr="007C43C1" w:rsidRDefault="00551805" w:rsidP="007C43C1">
      <w:pPr>
        <w:pStyle w:val="ListParagraph"/>
        <w:numPr>
          <w:ilvl w:val="1"/>
          <w:numId w:val="1"/>
        </w:numPr>
        <w:spacing w:after="120"/>
        <w:ind w:left="810"/>
        <w:rPr>
          <w:rFonts w:ascii="Times New Roman" w:eastAsia="Times New Roman" w:hAnsi="Times New Roman" w:cs="Times New Roman"/>
          <w:b/>
          <w:bCs/>
        </w:rPr>
      </w:pPr>
      <w:r w:rsidRPr="007C43C1">
        <w:rPr>
          <w:rFonts w:ascii="Times New Roman" w:eastAsia="Times New Roman" w:hAnsi="Times New Roman" w:cs="Times New Roman"/>
          <w:b/>
          <w:bCs/>
        </w:rPr>
        <w:t xml:space="preserve">Find all tuples in product where pname = “eraser” </w:t>
      </w:r>
    </w:p>
    <w:p w:rsidR="007C43C1" w:rsidRPr="007C43C1" w:rsidRDefault="00551805" w:rsidP="007C43C1">
      <w:pPr>
        <w:pStyle w:val="ListParagraph"/>
        <w:numPr>
          <w:ilvl w:val="2"/>
          <w:numId w:val="1"/>
        </w:numPr>
        <w:spacing w:after="120"/>
        <w:ind w:left="1080"/>
        <w:rPr>
          <w:rFonts w:ascii="Times New Roman" w:eastAsia="Times New Roman" w:hAnsi="Times New Roman" w:cs="Times New Roman"/>
          <w:b/>
          <w:bCs/>
          <w:u w:val="single"/>
        </w:rPr>
      </w:pPr>
      <w:r w:rsidRPr="007C43C1">
        <w:rPr>
          <w:rFonts w:ascii="Times New Roman" w:eastAsia="Times New Roman" w:hAnsi="Times New Roman" w:cs="Times New Roman"/>
          <w:b/>
          <w:bCs/>
        </w:rPr>
        <w:t>Relational Algebra</w:t>
      </w:r>
    </w:p>
    <w:p w:rsidR="007C43C1" w:rsidRPr="007C43C1" w:rsidRDefault="007C43C1" w:rsidP="007C43C1">
      <w:pPr>
        <w:spacing w:after="120"/>
        <w:ind w:left="900"/>
        <w:rPr>
          <w:rFonts w:ascii="Times New Roman" w:eastAsia="Times New Roman" w:hAnsi="Times New Roman" w:cs="Times New Roman"/>
          <w:b/>
          <w:bCs/>
          <w:u w:val="single"/>
        </w:rPr>
      </w:pPr>
      <w:r w:rsidRPr="00551805">
        <w:sym w:font="Symbol" w:char="F073"/>
      </w:r>
      <w:r w:rsidRPr="007C43C1">
        <w:rPr>
          <w:rFonts w:ascii="Times New Roman" w:eastAsia="Times New Roman" w:hAnsi="Times New Roman" w:cs="Times New Roman"/>
          <w:vertAlign w:val="subscript"/>
        </w:rPr>
        <w:t>pname=’eraser’</w:t>
      </w:r>
      <w:r w:rsidRPr="007C43C1">
        <w:rPr>
          <w:rFonts w:ascii="Times New Roman" w:eastAsia="Times New Roman" w:hAnsi="Times New Roman" w:cs="Times New Roman"/>
        </w:rPr>
        <w:t>(product)</w:t>
      </w:r>
    </w:p>
    <w:p w:rsidR="00551805" w:rsidRPr="007C43C1" w:rsidRDefault="00551805" w:rsidP="007C43C1">
      <w:pPr>
        <w:pStyle w:val="ListParagraph"/>
        <w:numPr>
          <w:ilvl w:val="2"/>
          <w:numId w:val="1"/>
        </w:numPr>
        <w:spacing w:after="120"/>
        <w:ind w:left="1080"/>
        <w:rPr>
          <w:rFonts w:ascii="Times New Roman" w:eastAsia="Times New Roman" w:hAnsi="Times New Roman" w:cs="Times New Roman"/>
          <w:b/>
          <w:bCs/>
          <w:u w:val="single"/>
        </w:rPr>
      </w:pPr>
      <w:r w:rsidRPr="007C43C1">
        <w:rPr>
          <w:rFonts w:ascii="Times New Roman" w:eastAsia="Times New Roman" w:hAnsi="Times New Roman" w:cs="Times New Roman"/>
          <w:b/>
          <w:bCs/>
        </w:rPr>
        <w:t>Tuple Relational Calculus</w:t>
      </w:r>
    </w:p>
    <w:p w:rsidR="007C43C1" w:rsidRPr="00765523" w:rsidRDefault="00765523" w:rsidP="007C43C1">
      <w:pPr>
        <w:spacing w:after="120"/>
        <w:ind w:left="900"/>
        <w:rPr>
          <w:rFonts w:ascii="Times New Roman" w:eastAsia="Times New Roman" w:hAnsi="Times New Roman" w:cs="Times New Roman"/>
          <w:u w:val="single"/>
        </w:rPr>
      </w:pPr>
      <w:r w:rsidRPr="00765523">
        <w:rPr>
          <w:rFonts w:ascii="Times New Roman" w:eastAsia="Times New Roman" w:hAnsi="Times New Roman" w:cs="Times New Roman"/>
        </w:rPr>
        <w:t xml:space="preserve">{t | </w:t>
      </w:r>
      <w:r w:rsidRPr="00765523">
        <w:rPr>
          <w:rFonts w:ascii="Cambria Math" w:eastAsia="Times New Roman" w:hAnsi="Cambria Math" w:cs="Cambria Math"/>
          <w:color w:val="222222"/>
          <w:shd w:val="clear" w:color="auto" w:fill="FFFFFF"/>
        </w:rPr>
        <w:t xml:space="preserve">t </w:t>
      </w:r>
      <w:r w:rsidRPr="00765523">
        <w:rPr>
          <w:rFonts w:ascii="STIXGeneral-Regular" w:eastAsia="Times New Roman" w:hAnsi="STIXGeneral-Regular" w:cs="Times New Roman"/>
          <w:color w:val="242729"/>
          <w:shd w:val="clear" w:color="auto" w:fill="FFFFFF"/>
        </w:rPr>
        <w:t>∈</w:t>
      </w:r>
      <w:r w:rsidRPr="00765523">
        <w:rPr>
          <w:rFonts w:ascii="STIXGeneral-Regular" w:eastAsia="Times New Roman" w:hAnsi="STIXGeneral-Regular" w:cs="Times New Roman"/>
          <w:color w:val="242729"/>
          <w:shd w:val="clear" w:color="auto" w:fill="FFFFFF"/>
        </w:rPr>
        <w:t xml:space="preserve"> product(t[pname] = ‘eraser’)}</w:t>
      </w:r>
    </w:p>
    <w:p w:rsidR="00551805" w:rsidRPr="007C43C1" w:rsidRDefault="00551805" w:rsidP="007C43C1">
      <w:pPr>
        <w:pStyle w:val="ListParagraph"/>
        <w:numPr>
          <w:ilvl w:val="2"/>
          <w:numId w:val="1"/>
        </w:numPr>
        <w:spacing w:after="120"/>
        <w:ind w:left="1080"/>
        <w:rPr>
          <w:rFonts w:ascii="Times New Roman" w:eastAsia="Times New Roman" w:hAnsi="Times New Roman" w:cs="Times New Roman"/>
          <w:b/>
          <w:bCs/>
          <w:u w:val="single"/>
        </w:rPr>
      </w:pPr>
      <w:r w:rsidRPr="007C43C1">
        <w:rPr>
          <w:rFonts w:ascii="Times New Roman" w:eastAsia="Times New Roman" w:hAnsi="Times New Roman" w:cs="Times New Roman"/>
          <w:b/>
          <w:bCs/>
        </w:rPr>
        <w:t>Domain Relational Calculus</w:t>
      </w:r>
    </w:p>
    <w:p w:rsidR="007C43C1" w:rsidRPr="007C43C1" w:rsidRDefault="00200F15" w:rsidP="007C43C1">
      <w:pPr>
        <w:spacing w:after="120"/>
        <w:ind w:left="90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{&lt;pno, pname, product&gt; | &lt;pno, pname, product&gt; </w:t>
      </w:r>
      <w:r w:rsidRPr="00765523">
        <w:rPr>
          <w:rFonts w:ascii="STIXGeneral-Regular" w:eastAsia="Times New Roman" w:hAnsi="STIXGeneral-Regular" w:cs="Times New Roman"/>
          <w:color w:val="242729"/>
          <w:shd w:val="clear" w:color="auto" w:fill="FFFFFF"/>
        </w:rPr>
        <w:t>∈</w:t>
      </w:r>
      <w:r>
        <w:rPr>
          <w:rFonts w:ascii="Times New Roman" w:eastAsia="Times New Roman" w:hAnsi="Times New Roman" w:cs="Times New Roman"/>
        </w:rPr>
        <w:t xml:space="preserve"> product </w:t>
      </w:r>
      <w:r w:rsidRPr="005929A2">
        <w:rPr>
          <w:rFonts w:ascii="Cambria Math" w:eastAsia="Times New Roman" w:hAnsi="Cambria Math" w:cs="Times New Roman"/>
          <w:color w:val="242729"/>
          <w:shd w:val="clear" w:color="auto" w:fill="FFFFFF"/>
        </w:rPr>
        <w:t>∧</w:t>
      </w:r>
      <w:r>
        <w:rPr>
          <w:rFonts w:ascii="Cambria Math" w:eastAsia="Times New Roman" w:hAnsi="Cambria Math" w:cs="Times New Roman"/>
          <w:color w:val="242729"/>
          <w:shd w:val="clear" w:color="auto" w:fill="FFFFFF"/>
        </w:rPr>
        <w:t xml:space="preserve"> product = ‘eraser’|</w:t>
      </w:r>
    </w:p>
    <w:p w:rsidR="00551805" w:rsidRPr="007C43C1" w:rsidRDefault="00551805" w:rsidP="007C43C1">
      <w:pPr>
        <w:pStyle w:val="ListParagraph"/>
        <w:numPr>
          <w:ilvl w:val="1"/>
          <w:numId w:val="1"/>
        </w:numPr>
        <w:spacing w:after="120"/>
        <w:ind w:left="810"/>
        <w:rPr>
          <w:rFonts w:ascii="Times New Roman" w:eastAsia="Times New Roman" w:hAnsi="Times New Roman" w:cs="Times New Roman"/>
          <w:b/>
          <w:bCs/>
        </w:rPr>
      </w:pPr>
      <w:r w:rsidRPr="007C43C1">
        <w:rPr>
          <w:rFonts w:ascii="Times New Roman" w:eastAsia="Times New Roman" w:hAnsi="Times New Roman" w:cs="Times New Roman"/>
          <w:b/>
          <w:bCs/>
        </w:rPr>
        <w:t>Find the pno and tickerno for all products</w:t>
      </w:r>
    </w:p>
    <w:p w:rsidR="007C43C1" w:rsidRPr="007C43C1" w:rsidRDefault="00551805" w:rsidP="007C43C1">
      <w:pPr>
        <w:pStyle w:val="ListParagraph"/>
        <w:numPr>
          <w:ilvl w:val="2"/>
          <w:numId w:val="1"/>
        </w:numPr>
        <w:spacing w:after="120"/>
        <w:ind w:left="1080"/>
        <w:rPr>
          <w:rFonts w:ascii="Times New Roman" w:eastAsia="Times New Roman" w:hAnsi="Times New Roman" w:cs="Times New Roman"/>
          <w:b/>
          <w:bCs/>
          <w:u w:val="single"/>
        </w:rPr>
      </w:pPr>
      <w:r w:rsidRPr="007C43C1">
        <w:rPr>
          <w:rFonts w:ascii="Times New Roman" w:eastAsia="Times New Roman" w:hAnsi="Times New Roman" w:cs="Times New Roman"/>
          <w:b/>
          <w:bCs/>
        </w:rPr>
        <w:t>Relational Algebra</w:t>
      </w:r>
    </w:p>
    <w:p w:rsidR="007C43C1" w:rsidRPr="007C43C1" w:rsidRDefault="007C43C1" w:rsidP="007C43C1">
      <w:pPr>
        <w:spacing w:after="120"/>
        <w:ind w:left="900"/>
        <w:rPr>
          <w:rFonts w:ascii="Times New Roman" w:eastAsia="Times New Roman" w:hAnsi="Times New Roman" w:cs="Times New Roman"/>
          <w:b/>
          <w:bCs/>
          <w:u w:val="single"/>
        </w:rPr>
      </w:pPr>
      <w:r w:rsidRPr="00551805">
        <w:sym w:font="Symbol" w:char="F0D5"/>
      </w:r>
      <w:r w:rsidRPr="007C43C1">
        <w:rPr>
          <w:vertAlign w:val="subscript"/>
        </w:rPr>
        <w:t>pno, tickerno</w:t>
      </w:r>
      <w:r>
        <w:t>(</w:t>
      </w:r>
      <w:r w:rsidR="005929A2" w:rsidRPr="00551805">
        <w:sym w:font="Symbol" w:char="F073"/>
      </w:r>
      <w:r w:rsidR="005929A2">
        <w:rPr>
          <w:vertAlign w:val="subscript"/>
        </w:rPr>
        <w:t>man</w:t>
      </w:r>
      <w:r w:rsidR="005929A2" w:rsidRPr="005929A2">
        <w:rPr>
          <w:vertAlign w:val="subscript"/>
        </w:rPr>
        <w:t xml:space="preserve"> = manno</w:t>
      </w:r>
      <w:r w:rsidR="005929A2">
        <w:t>(</w:t>
      </w:r>
      <w:r>
        <w:t>product</w:t>
      </w:r>
      <w:r w:rsidR="005929A2">
        <w:rPr>
          <w:rFonts w:ascii="Cambria Math" w:eastAsia="Times New Roman" w:hAnsi="Cambria Math" w:cs="Times New Roman"/>
        </w:rPr>
        <w:t xml:space="preserve"> x </w:t>
      </w:r>
      <w:r>
        <w:rPr>
          <w:rFonts w:ascii="Cambria Math" w:eastAsia="Times New Roman" w:hAnsi="Cambria Math" w:cs="Times New Roman"/>
        </w:rPr>
        <w:t>manufacturer</w:t>
      </w:r>
      <w:r>
        <w:t>)</w:t>
      </w:r>
      <w:r w:rsidR="005929A2">
        <w:t>)</w:t>
      </w:r>
    </w:p>
    <w:p w:rsidR="00765523" w:rsidRPr="00765523" w:rsidRDefault="00551805" w:rsidP="00765523">
      <w:pPr>
        <w:pStyle w:val="ListParagraph"/>
        <w:numPr>
          <w:ilvl w:val="2"/>
          <w:numId w:val="1"/>
        </w:numPr>
        <w:spacing w:after="120"/>
        <w:ind w:left="1080"/>
        <w:rPr>
          <w:rFonts w:ascii="Times New Roman" w:eastAsia="Times New Roman" w:hAnsi="Times New Roman" w:cs="Times New Roman"/>
          <w:b/>
          <w:bCs/>
          <w:u w:val="single"/>
        </w:rPr>
      </w:pPr>
      <w:r w:rsidRPr="007C43C1">
        <w:rPr>
          <w:rFonts w:ascii="Times New Roman" w:eastAsia="Times New Roman" w:hAnsi="Times New Roman" w:cs="Times New Roman"/>
          <w:b/>
          <w:bCs/>
        </w:rPr>
        <w:t>Tuple Relational Calculus</w:t>
      </w:r>
    </w:p>
    <w:p w:rsidR="007C43C1" w:rsidRPr="005929A2" w:rsidRDefault="00765523" w:rsidP="00765523">
      <w:pPr>
        <w:spacing w:after="120"/>
        <w:ind w:left="900"/>
        <w:rPr>
          <w:rFonts w:ascii="Cambria Math" w:eastAsia="Times New Roman" w:hAnsi="Cambria Math" w:cs="Times New Roman"/>
          <w:color w:val="242729"/>
          <w:shd w:val="clear" w:color="auto" w:fill="FFFFFF"/>
        </w:rPr>
      </w:pPr>
      <w:r w:rsidRPr="005929A2">
        <w:rPr>
          <w:rFonts w:ascii="Cambria Math" w:eastAsia="Times New Roman" w:hAnsi="Cambria Math" w:cs="Cambria Math"/>
          <w:color w:val="222222"/>
          <w:shd w:val="clear" w:color="auto" w:fill="FFFFFF"/>
        </w:rPr>
        <w:t xml:space="preserve">{t | </w:t>
      </w:r>
      <w:r w:rsidR="005929A2" w:rsidRPr="005929A2">
        <w:rPr>
          <w:rFonts w:ascii="Cambria Math" w:eastAsia="Times New Roman" w:hAnsi="Cambria Math" w:cs="Cambria Math"/>
          <w:color w:val="222222"/>
          <w:shd w:val="clear" w:color="auto" w:fill="FFFFFF"/>
        </w:rPr>
        <w:t>∃</w:t>
      </w:r>
      <w:r w:rsidR="005929A2" w:rsidRPr="005929A2">
        <w:rPr>
          <w:rFonts w:ascii="Cambria Math" w:eastAsia="Times New Roman" w:hAnsi="Cambria Math" w:cs="Cambria Math"/>
          <w:color w:val="222222"/>
          <w:shd w:val="clear" w:color="auto" w:fill="FFFFFF"/>
        </w:rPr>
        <w:t xml:space="preserve"> </w:t>
      </w:r>
      <w:r w:rsidRPr="005929A2">
        <w:rPr>
          <w:rFonts w:ascii="Cambria Math" w:eastAsia="Times New Roman" w:hAnsi="Cambria Math" w:cs="Cambria Math"/>
          <w:color w:val="222222"/>
          <w:shd w:val="clear" w:color="auto" w:fill="FFFFFF"/>
        </w:rPr>
        <w:t xml:space="preserve">s </w:t>
      </w:r>
      <w:r w:rsidRPr="005929A2">
        <w:rPr>
          <w:rFonts w:ascii="Cambria Math" w:eastAsia="Times New Roman" w:hAnsi="Cambria Math" w:cs="Times New Roman"/>
          <w:color w:val="242729"/>
          <w:shd w:val="clear" w:color="auto" w:fill="FFFFFF"/>
        </w:rPr>
        <w:t>∈</w:t>
      </w:r>
      <w:r w:rsidRPr="005929A2">
        <w:rPr>
          <w:rFonts w:ascii="Cambria Math" w:eastAsia="Times New Roman" w:hAnsi="Cambria Math" w:cs="Times New Roman"/>
          <w:color w:val="242729"/>
          <w:shd w:val="clear" w:color="auto" w:fill="FFFFFF"/>
        </w:rPr>
        <w:t xml:space="preserve"> product(t[pno] = s[pno])</w:t>
      </w:r>
      <w:r w:rsidR="005929A2" w:rsidRPr="005929A2">
        <w:rPr>
          <w:rFonts w:ascii="Cambria Math" w:eastAsia="Times New Roman" w:hAnsi="Cambria Math" w:cs="Times New Roman"/>
          <w:color w:val="242729"/>
          <w:shd w:val="clear" w:color="auto" w:fill="FFFFFF"/>
        </w:rPr>
        <w:t xml:space="preserve"> ∧</w:t>
      </w:r>
    </w:p>
    <w:p w:rsidR="005929A2" w:rsidRDefault="005929A2" w:rsidP="00765523">
      <w:pPr>
        <w:spacing w:after="120"/>
        <w:ind w:left="900"/>
        <w:rPr>
          <w:rFonts w:ascii="Cambria Math" w:eastAsia="Times New Roman" w:hAnsi="Cambria Math" w:cs="Times New Roman"/>
          <w:color w:val="242729"/>
          <w:shd w:val="clear" w:color="auto" w:fill="FFFFFF"/>
        </w:rPr>
      </w:pPr>
      <w:r w:rsidRPr="005929A2">
        <w:rPr>
          <w:rFonts w:ascii="Cambria Math" w:eastAsia="Times New Roman" w:hAnsi="Cambria Math" w:cs="Cambria Math"/>
          <w:color w:val="222222"/>
          <w:shd w:val="clear" w:color="auto" w:fill="FFFFFF"/>
        </w:rPr>
        <w:t xml:space="preserve">       </w:t>
      </w:r>
      <w:r w:rsidRPr="005929A2">
        <w:rPr>
          <w:rFonts w:ascii="Cambria Math" w:eastAsia="Times New Roman" w:hAnsi="Cambria Math" w:cs="Cambria Math"/>
          <w:color w:val="222222"/>
          <w:shd w:val="clear" w:color="auto" w:fill="FFFFFF"/>
        </w:rPr>
        <w:t>∃</w:t>
      </w:r>
      <w:r>
        <w:rPr>
          <w:rFonts w:ascii="Cambria Math" w:eastAsia="Times New Roman" w:hAnsi="Cambria Math" w:cs="Cambria Math"/>
          <w:color w:val="222222"/>
          <w:shd w:val="clear" w:color="auto" w:fill="FFFFFF"/>
        </w:rPr>
        <w:t xml:space="preserve"> u </w:t>
      </w:r>
      <w:r w:rsidRPr="005929A2">
        <w:rPr>
          <w:rFonts w:ascii="Cambria Math" w:eastAsia="Times New Roman" w:hAnsi="Cambria Math" w:cs="Times New Roman"/>
          <w:color w:val="242729"/>
          <w:shd w:val="clear" w:color="auto" w:fill="FFFFFF"/>
        </w:rPr>
        <w:t>∈</w:t>
      </w:r>
      <w:r>
        <w:rPr>
          <w:rFonts w:ascii="Cambria Math" w:eastAsia="Times New Roman" w:hAnsi="Cambria Math" w:cs="Times New Roman"/>
          <w:color w:val="242729"/>
          <w:shd w:val="clear" w:color="auto" w:fill="FFFFFF"/>
        </w:rPr>
        <w:t xml:space="preserve"> manufacturer(s[man] = u[manno]) </w:t>
      </w:r>
      <w:r w:rsidRPr="005929A2">
        <w:rPr>
          <w:rFonts w:ascii="Cambria Math" w:eastAsia="Times New Roman" w:hAnsi="Cambria Math" w:cs="Times New Roman"/>
          <w:color w:val="242729"/>
          <w:shd w:val="clear" w:color="auto" w:fill="FFFFFF"/>
        </w:rPr>
        <w:t>∧</w:t>
      </w:r>
    </w:p>
    <w:p w:rsidR="005929A2" w:rsidRPr="00200F15" w:rsidRDefault="005929A2" w:rsidP="00200F15">
      <w:pPr>
        <w:spacing w:after="120"/>
        <w:ind w:left="900"/>
        <w:rPr>
          <w:rFonts w:ascii="Cambria Math" w:eastAsia="Times New Roman" w:hAnsi="Cambria Math" w:cs="Times New Roman"/>
          <w:color w:val="242729"/>
          <w:shd w:val="clear" w:color="auto" w:fill="FFFFFF"/>
        </w:rPr>
      </w:pPr>
      <w:r>
        <w:rPr>
          <w:rFonts w:ascii="Cambria Math" w:eastAsia="Times New Roman" w:hAnsi="Cambria Math" w:cs="Cambria Math"/>
          <w:color w:val="222222"/>
          <w:shd w:val="clear" w:color="auto" w:fill="FFFFFF"/>
        </w:rPr>
        <w:t xml:space="preserve">           u[tickerno] = t[tickerno]}</w:t>
      </w:r>
    </w:p>
    <w:p w:rsidR="007C43C1" w:rsidRDefault="00551805" w:rsidP="00200F15">
      <w:pPr>
        <w:pStyle w:val="ListParagraph"/>
        <w:numPr>
          <w:ilvl w:val="2"/>
          <w:numId w:val="1"/>
        </w:numPr>
        <w:spacing w:after="120"/>
        <w:ind w:left="1080"/>
        <w:rPr>
          <w:rFonts w:ascii="Times New Roman" w:eastAsia="Times New Roman" w:hAnsi="Times New Roman" w:cs="Times New Roman"/>
          <w:b/>
          <w:bCs/>
        </w:rPr>
      </w:pPr>
      <w:r w:rsidRPr="007C43C1">
        <w:rPr>
          <w:rFonts w:ascii="Times New Roman" w:eastAsia="Times New Roman" w:hAnsi="Times New Roman" w:cs="Times New Roman"/>
          <w:b/>
          <w:bCs/>
        </w:rPr>
        <w:t>Domain Relational Calculus</w:t>
      </w:r>
      <w:r w:rsidR="000A252F">
        <w:rPr>
          <w:rFonts w:ascii="Times New Roman" w:eastAsia="Times New Roman" w:hAnsi="Times New Roman" w:cs="Times New Roman"/>
        </w:rPr>
        <w:t xml:space="preserve"> </w:t>
      </w:r>
    </w:p>
    <w:p w:rsidR="000A252F" w:rsidRDefault="00200F15" w:rsidP="000A252F">
      <w:pPr>
        <w:spacing w:after="120"/>
        <w:ind w:left="900"/>
        <w:rPr>
          <w:rFonts w:ascii="Cambria Math" w:eastAsia="Times New Roman" w:hAnsi="Cambria Math" w:cs="Times New Roman"/>
          <w:color w:val="242729"/>
          <w:shd w:val="clear" w:color="auto" w:fill="FFFFFF"/>
        </w:rPr>
      </w:pPr>
      <w:r w:rsidRPr="00200F15">
        <w:rPr>
          <w:rFonts w:ascii="Times New Roman" w:eastAsia="Times New Roman" w:hAnsi="Times New Roman" w:cs="Times New Roman"/>
        </w:rPr>
        <w:t>{&lt;pno</w:t>
      </w:r>
      <w:r>
        <w:rPr>
          <w:rFonts w:ascii="Times New Roman" w:eastAsia="Times New Roman" w:hAnsi="Times New Roman" w:cs="Times New Roman"/>
        </w:rPr>
        <w:t xml:space="preserve">, tickerno&gt; | </w:t>
      </w:r>
      <w:r w:rsidRPr="005929A2">
        <w:rPr>
          <w:rFonts w:ascii="Cambria Math" w:eastAsia="Times New Roman" w:hAnsi="Cambria Math" w:cs="Cambria Math"/>
          <w:color w:val="222222"/>
          <w:shd w:val="clear" w:color="auto" w:fill="FFFFFF"/>
        </w:rPr>
        <w:t>∃</w:t>
      </w:r>
      <w:r>
        <w:rPr>
          <w:rFonts w:ascii="Cambria Math" w:eastAsia="Times New Roman" w:hAnsi="Cambria Math" w:cs="Cambria Math"/>
          <w:color w:val="222222"/>
          <w:shd w:val="clear" w:color="auto" w:fill="FFFFFF"/>
        </w:rPr>
        <w:t xml:space="preserve"> pname, man (&lt;pno, pname, man&gt; </w:t>
      </w:r>
      <w:r w:rsidRPr="005929A2">
        <w:rPr>
          <w:rFonts w:ascii="Cambria Math" w:eastAsia="Times New Roman" w:hAnsi="Cambria Math" w:cs="Times New Roman"/>
          <w:color w:val="242729"/>
          <w:shd w:val="clear" w:color="auto" w:fill="FFFFFF"/>
        </w:rPr>
        <w:t>∈</w:t>
      </w:r>
      <w:r>
        <w:rPr>
          <w:rFonts w:ascii="Cambria Math" w:eastAsia="Times New Roman" w:hAnsi="Cambria Math" w:cs="Times New Roman"/>
          <w:color w:val="242729"/>
          <w:shd w:val="clear" w:color="auto" w:fill="FFFFFF"/>
        </w:rPr>
        <w:t xml:space="preserve"> product) </w:t>
      </w:r>
    </w:p>
    <w:p w:rsidR="00200F15" w:rsidRDefault="000A252F" w:rsidP="000A252F">
      <w:pPr>
        <w:spacing w:after="120"/>
        <w:ind w:left="900"/>
        <w:rPr>
          <w:rFonts w:ascii="Cambria Math" w:eastAsia="Times New Roman" w:hAnsi="Cambria Math" w:cs="Times New Roman"/>
          <w:color w:val="242729"/>
          <w:shd w:val="clear" w:color="auto" w:fill="FFFFFF"/>
        </w:rPr>
      </w:pPr>
      <w:r>
        <w:rPr>
          <w:rFonts w:ascii="Cambria Math" w:eastAsia="Times New Roman" w:hAnsi="Cambria Math" w:cs="Times New Roman"/>
          <w:color w:val="242729"/>
          <w:shd w:val="clear" w:color="auto" w:fill="FFFFFF"/>
        </w:rPr>
        <w:t xml:space="preserve">                               </w:t>
      </w:r>
      <w:r w:rsidR="00200F15" w:rsidRPr="005929A2">
        <w:rPr>
          <w:rFonts w:ascii="Cambria Math" w:eastAsia="Times New Roman" w:hAnsi="Cambria Math" w:cs="Times New Roman"/>
          <w:color w:val="242729"/>
          <w:shd w:val="clear" w:color="auto" w:fill="FFFFFF"/>
        </w:rPr>
        <w:t>∧</w:t>
      </w:r>
      <w:r>
        <w:rPr>
          <w:rFonts w:ascii="Cambria Math" w:eastAsia="Times New Roman" w:hAnsi="Cambria Math" w:cs="Times New Roman"/>
          <w:color w:val="242729"/>
          <w:shd w:val="clear" w:color="auto" w:fill="FFFFFF"/>
          <w:lang w:val="x-none"/>
        </w:rPr>
        <w:t xml:space="preserve"> </w:t>
      </w:r>
      <w:r w:rsidRPr="005929A2">
        <w:rPr>
          <w:rFonts w:ascii="Cambria Math" w:eastAsia="Times New Roman" w:hAnsi="Cambria Math" w:cs="Cambria Math"/>
          <w:color w:val="222222"/>
          <w:shd w:val="clear" w:color="auto" w:fill="FFFFFF"/>
        </w:rPr>
        <w:t>∃</w:t>
      </w:r>
      <w:r>
        <w:rPr>
          <w:rFonts w:ascii="Cambria Math" w:eastAsia="Times New Roman" w:hAnsi="Cambria Math" w:cs="Cambria Math"/>
          <w:color w:val="222222"/>
          <w:shd w:val="clear" w:color="auto" w:fill="FFFFFF"/>
        </w:rPr>
        <w:t xml:space="preserve"> mname (&lt;man, mname, tickerno&gt; </w:t>
      </w:r>
      <w:r w:rsidRPr="005929A2">
        <w:rPr>
          <w:rFonts w:ascii="Cambria Math" w:eastAsia="Times New Roman" w:hAnsi="Cambria Math" w:cs="Times New Roman"/>
          <w:color w:val="242729"/>
          <w:shd w:val="clear" w:color="auto" w:fill="FFFFFF"/>
        </w:rPr>
        <w:t>∈</w:t>
      </w:r>
      <w:r>
        <w:rPr>
          <w:rFonts w:ascii="Cambria Math" w:eastAsia="Times New Roman" w:hAnsi="Cambria Math" w:cs="Times New Roman"/>
          <w:color w:val="242729"/>
          <w:shd w:val="clear" w:color="auto" w:fill="FFFFFF"/>
        </w:rPr>
        <w:t xml:space="preserve"> manufacturer)}</w:t>
      </w:r>
    </w:p>
    <w:p w:rsidR="000A252F" w:rsidRPr="000A252F" w:rsidRDefault="000A252F" w:rsidP="000A252F">
      <w:pPr>
        <w:spacing w:after="120"/>
        <w:ind w:left="900"/>
        <w:rPr>
          <w:rFonts w:ascii="Cambria Math" w:eastAsia="Times New Roman" w:hAnsi="Cambria Math" w:cs="Times New Roman"/>
          <w:color w:val="242729"/>
          <w:shd w:val="clear" w:color="auto" w:fill="FFFFFF"/>
        </w:rPr>
      </w:pPr>
      <w:r w:rsidRPr="000A252F">
        <w:rPr>
          <w:rFonts w:ascii="Times New Roman" w:eastAsia="Times New Roman" w:hAnsi="Times New Roman" w:cs="Times New Roman"/>
        </w:rPr>
        <w:lastRenderedPageBreak/>
        <w:t xml:space="preserve">I used full attribute names in my DRC to improve readability to myself. </w:t>
      </w:r>
      <w:r w:rsidR="00455FF5">
        <w:rPr>
          <w:rFonts w:ascii="Times New Roman" w:eastAsia="Times New Roman" w:hAnsi="Times New Roman" w:cs="Times New Roman"/>
        </w:rPr>
        <w:t>In order</w:t>
      </w:r>
      <w:r>
        <w:rPr>
          <w:rFonts w:ascii="Times New Roman" w:eastAsia="Times New Roman" w:hAnsi="Times New Roman" w:cs="Times New Roman"/>
        </w:rPr>
        <w:t xml:space="preserve"> to join relations in the </w:t>
      </w:r>
      <w:r w:rsidR="00455FF5">
        <w:rPr>
          <w:rFonts w:ascii="Times New Roman" w:eastAsia="Times New Roman" w:hAnsi="Times New Roman" w:cs="Times New Roman"/>
        </w:rPr>
        <w:t>DRC in</w:t>
      </w:r>
      <w:r>
        <w:rPr>
          <w:rFonts w:ascii="Times New Roman" w:eastAsia="Times New Roman" w:hAnsi="Times New Roman" w:cs="Times New Roman"/>
        </w:rPr>
        <w:t xml:space="preserve"> part c, I </w:t>
      </w:r>
      <w:r w:rsidR="00455FF5">
        <w:rPr>
          <w:rFonts w:ascii="Times New Roman" w:eastAsia="Times New Roman" w:hAnsi="Times New Roman" w:cs="Times New Roman"/>
        </w:rPr>
        <w:t>renamed</w:t>
      </w:r>
      <w:r>
        <w:rPr>
          <w:rFonts w:ascii="Times New Roman" w:eastAsia="Times New Roman" w:hAnsi="Times New Roman" w:cs="Times New Roman"/>
        </w:rPr>
        <w:t xml:space="preserve"> the variable </w:t>
      </w:r>
      <w:r w:rsidR="00455FF5">
        <w:rPr>
          <w:rFonts w:ascii="Times New Roman" w:eastAsia="Times New Roman" w:hAnsi="Times New Roman" w:cs="Times New Roman"/>
        </w:rPr>
        <w:t xml:space="preserve">corresponding to </w:t>
      </w:r>
      <w:r>
        <w:rPr>
          <w:rFonts w:ascii="Times New Roman" w:eastAsia="Times New Roman" w:hAnsi="Times New Roman" w:cs="Times New Roman"/>
        </w:rPr>
        <w:t xml:space="preserve">“manno” </w:t>
      </w:r>
      <w:r w:rsidR="00455FF5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“man” </w:t>
      </w:r>
      <w:r w:rsidR="00455FF5">
        <w:rPr>
          <w:rFonts w:ascii="Times New Roman" w:eastAsia="Times New Roman" w:hAnsi="Times New Roman" w:cs="Times New Roman"/>
        </w:rPr>
        <w:t xml:space="preserve">in the manufacturer expression </w:t>
      </w:r>
      <w:r>
        <w:rPr>
          <w:rFonts w:ascii="Times New Roman" w:eastAsia="Times New Roman" w:hAnsi="Times New Roman" w:cs="Times New Roman"/>
        </w:rPr>
        <w:t xml:space="preserve">to match the name in the product </w:t>
      </w:r>
      <w:r w:rsidR="00455FF5">
        <w:rPr>
          <w:rFonts w:ascii="Times New Roman" w:eastAsia="Times New Roman" w:hAnsi="Times New Roman" w:cs="Times New Roman"/>
        </w:rPr>
        <w:t>expression</w:t>
      </w:r>
      <w:r>
        <w:rPr>
          <w:rFonts w:ascii="Times New Roman" w:eastAsia="Times New Roman" w:hAnsi="Times New Roman" w:cs="Times New Roman"/>
        </w:rPr>
        <w:t>.</w:t>
      </w:r>
    </w:p>
    <w:p w:rsidR="007C43C1" w:rsidRDefault="007C43C1" w:rsidP="007C43C1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</w:rPr>
      </w:pPr>
      <w:r w:rsidRPr="007C43C1">
        <w:rPr>
          <w:rFonts w:ascii="Times New Roman" w:eastAsia="Times New Roman" w:hAnsi="Times New Roman" w:cs="Times New Roman"/>
          <w:b/>
          <w:bCs/>
        </w:rPr>
        <w:t xml:space="preserve">Write the SQL code for division. Try to do it without using the EXCEPT clause. If you cannot figure it out, I will accept the EXCEPT clause with a slight deduction in points. There are no particular tables for this </w:t>
      </w:r>
      <w:proofErr w:type="gramStart"/>
      <w:r w:rsidRPr="007C43C1">
        <w:rPr>
          <w:rFonts w:ascii="Times New Roman" w:eastAsia="Times New Roman" w:hAnsi="Times New Roman" w:cs="Times New Roman"/>
          <w:b/>
          <w:bCs/>
        </w:rPr>
        <w:t>assignment</w:t>
      </w:r>
      <w:proofErr w:type="gramEnd"/>
      <w:r w:rsidRPr="007C43C1">
        <w:rPr>
          <w:rFonts w:ascii="Times New Roman" w:eastAsia="Times New Roman" w:hAnsi="Times New Roman" w:cs="Times New Roman"/>
          <w:b/>
          <w:bCs/>
        </w:rPr>
        <w:t xml:space="preserve"> so you make up table and entity names if necessary for your code. (8 points)</w:t>
      </w:r>
    </w:p>
    <w:p w:rsidR="007C43C1" w:rsidRDefault="007C43C1" w:rsidP="007C43C1">
      <w:pPr>
        <w:ind w:left="2700"/>
        <w:rPr>
          <w:rFonts w:ascii="Times New Roman" w:eastAsia="Times New Roman" w:hAnsi="Times New Roman" w:cs="Times New Roman"/>
        </w:rPr>
      </w:pPr>
      <w:r w:rsidRPr="007C43C1">
        <w:rPr>
          <w:rFonts w:ascii="Times New Roman" w:eastAsia="Times New Roman" w:hAnsi="Times New Roman" w:cs="Times New Roman"/>
        </w:rPr>
        <w:t xml:space="preserve">Remember you can write r </w:t>
      </w:r>
      <w:r w:rsidRPr="007C43C1">
        <w:sym w:font="Symbol" w:char="F0B8"/>
      </w:r>
      <w:r w:rsidRPr="007C43C1">
        <w:rPr>
          <w:rFonts w:ascii="Times New Roman" w:eastAsia="Times New Roman" w:hAnsi="Times New Roman" w:cs="Times New Roman"/>
        </w:rPr>
        <w:t xml:space="preserve"> s as </w:t>
      </w:r>
    </w:p>
    <w:p w:rsidR="007C43C1" w:rsidRDefault="007C43C1" w:rsidP="007C43C1">
      <w:pPr>
        <w:ind w:left="2700"/>
        <w:rPr>
          <w:rFonts w:ascii="Times New Roman" w:eastAsia="Times New Roman" w:hAnsi="Times New Roman" w:cs="Times New Roman"/>
        </w:rPr>
      </w:pPr>
      <w:r w:rsidRPr="007C43C1">
        <w:rPr>
          <w:rFonts w:ascii="Times New Roman" w:eastAsia="Times New Roman" w:hAnsi="Times New Roman" w:cs="Times New Roman"/>
        </w:rPr>
        <w:t>temp1</w:t>
      </w:r>
      <w:r w:rsidRPr="007C43C1">
        <w:sym w:font="Symbol" w:char="F0AC"/>
      </w:r>
      <w:r w:rsidRPr="007C43C1">
        <w:rPr>
          <w:rFonts w:ascii="Times New Roman" w:eastAsia="Times New Roman" w:hAnsi="Times New Roman" w:cs="Times New Roman"/>
        </w:rPr>
        <w:t xml:space="preserve"> </w:t>
      </w:r>
      <w:r w:rsidRPr="007C43C1">
        <w:sym w:font="Symbol" w:char="F0D5"/>
      </w:r>
      <w:r w:rsidRPr="007C43C1">
        <w:rPr>
          <w:rFonts w:ascii="Times New Roman" w:eastAsia="Times New Roman" w:hAnsi="Times New Roman" w:cs="Times New Roman"/>
        </w:rPr>
        <w:t xml:space="preserve">R-S (r ) </w:t>
      </w:r>
    </w:p>
    <w:p w:rsidR="007C43C1" w:rsidRDefault="007C43C1" w:rsidP="007C43C1">
      <w:pPr>
        <w:ind w:left="2700"/>
        <w:rPr>
          <w:rFonts w:ascii="Times New Roman" w:eastAsia="Times New Roman" w:hAnsi="Times New Roman" w:cs="Times New Roman"/>
        </w:rPr>
      </w:pPr>
      <w:r w:rsidRPr="007C43C1">
        <w:rPr>
          <w:rFonts w:ascii="Times New Roman" w:eastAsia="Times New Roman" w:hAnsi="Times New Roman" w:cs="Times New Roman"/>
        </w:rPr>
        <w:t xml:space="preserve">temp2 </w:t>
      </w:r>
      <w:r w:rsidRPr="007C43C1">
        <w:sym w:font="Symbol" w:char="F0AC"/>
      </w:r>
      <w:r w:rsidRPr="007C43C1">
        <w:rPr>
          <w:rFonts w:ascii="Times New Roman" w:eastAsia="Times New Roman" w:hAnsi="Times New Roman" w:cs="Times New Roman"/>
        </w:rPr>
        <w:t xml:space="preserve"> </w:t>
      </w:r>
      <w:r w:rsidRPr="007C43C1">
        <w:sym w:font="Symbol" w:char="F0D5"/>
      </w:r>
      <w:r w:rsidRPr="007C43C1">
        <w:rPr>
          <w:rFonts w:ascii="Times New Roman" w:eastAsia="Times New Roman" w:hAnsi="Times New Roman" w:cs="Times New Roman"/>
        </w:rPr>
        <w:t xml:space="preserve">R-S ((temp1 x s ) – </w:t>
      </w:r>
      <w:r w:rsidRPr="007C43C1">
        <w:sym w:font="Symbol" w:char="F0D5"/>
      </w:r>
      <w:r w:rsidRPr="007C43C1">
        <w:rPr>
          <w:rFonts w:ascii="Times New Roman" w:eastAsia="Times New Roman" w:hAnsi="Times New Roman" w:cs="Times New Roman"/>
        </w:rPr>
        <w:t xml:space="preserve">R-S,S (r )) </w:t>
      </w:r>
    </w:p>
    <w:p w:rsidR="007C43C1" w:rsidRPr="007C43C1" w:rsidRDefault="007C43C1" w:rsidP="007C43C1">
      <w:pPr>
        <w:ind w:left="2700"/>
        <w:rPr>
          <w:rFonts w:ascii="Times New Roman" w:eastAsia="Times New Roman" w:hAnsi="Times New Roman" w:cs="Times New Roman"/>
        </w:rPr>
      </w:pPr>
      <w:r w:rsidRPr="007C43C1">
        <w:rPr>
          <w:rFonts w:ascii="Times New Roman" w:eastAsia="Times New Roman" w:hAnsi="Times New Roman" w:cs="Times New Roman"/>
        </w:rPr>
        <w:t>result = temp1 – temp2</w:t>
      </w:r>
    </w:p>
    <w:p w:rsidR="007C43C1" w:rsidRPr="007C43C1" w:rsidRDefault="007C43C1" w:rsidP="007C43C1">
      <w:pPr>
        <w:pStyle w:val="ListParagraph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/>
      </w:r>
    </w:p>
    <w:p w:rsidR="008E43A6" w:rsidRDefault="000A252F" w:rsidP="00455FF5">
      <w:pPr>
        <w:pStyle w:val="ListParagraph"/>
        <w:spacing w:after="120"/>
        <w:ind w:left="360"/>
        <w:contextualSpacing w:val="0"/>
      </w:pPr>
      <w:r>
        <w:t xml:space="preserve">Made up scenario: </w:t>
      </w:r>
      <w:r w:rsidR="008E43A6">
        <w:t xml:space="preserve">A series of different tests are run on a number of different </w:t>
      </w:r>
      <w:r>
        <w:t xml:space="preserve">models of </w:t>
      </w:r>
      <w:r w:rsidR="008E43A6">
        <w:t>TVs</w:t>
      </w:r>
      <w:r>
        <w:t>. A test can pass or fail</w:t>
      </w:r>
      <w:r w:rsidR="008E43A6">
        <w:t xml:space="preserve">. r </w:t>
      </w:r>
      <w:r w:rsidR="008E43A6" w:rsidRPr="007C43C1">
        <w:sym w:font="Symbol" w:char="F0B8"/>
      </w:r>
      <w:r w:rsidR="008E43A6">
        <w:t xml:space="preserve"> s in this case returns tv models that fail every test.</w:t>
      </w:r>
      <w:r w:rsidR="008E43A6">
        <w:t xml:space="preserve"> First, I write out the relational algebra to build a scenario to work from.</w:t>
      </w:r>
    </w:p>
    <w:p w:rsidR="008E43A6" w:rsidRDefault="00DC3794" w:rsidP="008E43A6">
      <w:pPr>
        <w:pStyle w:val="ListParagraph"/>
        <w:spacing w:after="120"/>
        <w:ind w:left="360"/>
      </w:pPr>
      <w:r w:rsidRPr="00B908B6">
        <w:rPr>
          <w:u w:val="single"/>
        </w:rPr>
        <w:t>relation 1</w:t>
      </w:r>
      <w:r>
        <w:t xml:space="preserve">: </w:t>
      </w:r>
      <w:r w:rsidR="008E43A6">
        <w:t>t</w:t>
      </w:r>
      <w:r>
        <w:t>(</w:t>
      </w:r>
      <w:r w:rsidR="008E43A6">
        <w:t>T</w:t>
      </w:r>
      <w:r>
        <w:t>) = tv(manufacturer, model, test</w:t>
      </w:r>
      <w:r w:rsidR="008E43A6">
        <w:t>, result)</w:t>
      </w:r>
    </w:p>
    <w:p w:rsidR="008E43A6" w:rsidRDefault="008E43A6" w:rsidP="00DC3794">
      <w:pPr>
        <w:pStyle w:val="ListParagraph"/>
        <w:spacing w:after="120"/>
        <w:ind w:left="360"/>
      </w:pPr>
      <w:r>
        <w:t xml:space="preserve">r </w:t>
      </w:r>
      <w:r>
        <w:sym w:font="Wingdings" w:char="F0DF"/>
      </w:r>
      <w:r>
        <w:t xml:space="preserve"> </w:t>
      </w:r>
      <w:r w:rsidRPr="00551805">
        <w:sym w:font="Symbol" w:char="F0D5"/>
      </w:r>
      <w:r>
        <w:rPr>
          <w:vertAlign w:val="subscript"/>
        </w:rPr>
        <w:t>model, test</w:t>
      </w:r>
      <w:r>
        <w:t>(</w:t>
      </w:r>
      <w:r w:rsidRPr="00551805">
        <w:sym w:font="Symbol" w:char="F073"/>
      </w:r>
      <w:r>
        <w:rPr>
          <w:vertAlign w:val="subscript"/>
        </w:rPr>
        <w:t>result=’fail’</w:t>
      </w:r>
      <w:r>
        <w:t>(tv))</w:t>
      </w:r>
    </w:p>
    <w:p w:rsidR="008E43A6" w:rsidRPr="008E43A6" w:rsidRDefault="008E43A6" w:rsidP="00DC3794">
      <w:pPr>
        <w:pStyle w:val="ListParagraph"/>
        <w:spacing w:after="120"/>
        <w:ind w:left="360"/>
      </w:pPr>
      <w:r>
        <w:t xml:space="preserve">s </w:t>
      </w:r>
      <w:r>
        <w:sym w:font="Wingdings" w:char="F0DF"/>
      </w:r>
      <w:r>
        <w:t xml:space="preserve"> </w:t>
      </w:r>
      <w:r w:rsidRPr="00551805">
        <w:sym w:font="Symbol" w:char="F0D5"/>
      </w:r>
      <w:r>
        <w:rPr>
          <w:vertAlign w:val="subscript"/>
        </w:rPr>
        <w:t>test</w:t>
      </w:r>
      <w:r>
        <w:t>(tv)</w:t>
      </w:r>
    </w:p>
    <w:p w:rsidR="008E43A6" w:rsidRDefault="008E43A6" w:rsidP="00455FF5">
      <w:pPr>
        <w:pStyle w:val="ListParagraph"/>
        <w:spacing w:after="120"/>
        <w:ind w:left="360"/>
      </w:pPr>
      <w:r>
        <w:t xml:space="preserve">r(model, test) </w:t>
      </w:r>
      <w:r w:rsidRPr="007C43C1">
        <w:sym w:font="Symbol" w:char="F0B8"/>
      </w:r>
      <w:r>
        <w:t xml:space="preserve"> s(test) = </w:t>
      </w:r>
      <w:r w:rsidR="000A252F">
        <w:t>&lt;models of tv that fail every test&gt;</w:t>
      </w:r>
    </w:p>
    <w:p w:rsidR="008E43A6" w:rsidRDefault="008E43A6" w:rsidP="00455FF5">
      <w:pPr>
        <w:pStyle w:val="ListParagraph"/>
        <w:spacing w:after="120"/>
        <w:ind w:left="360"/>
        <w:rPr>
          <w:b/>
          <w:bCs/>
        </w:rPr>
      </w:pPr>
      <w:r>
        <w:rPr>
          <w:b/>
          <w:bCs/>
        </w:rPr>
        <w:t>SQL:</w:t>
      </w:r>
    </w:p>
    <w:p w:rsidR="000A252F" w:rsidRPr="00B908B6" w:rsidRDefault="00B908B6" w:rsidP="00455FF5">
      <w:pPr>
        <w:pStyle w:val="ListParagraph"/>
        <w:spacing w:after="120"/>
        <w:ind w:left="360"/>
        <w:contextualSpacing w:val="0"/>
      </w:pPr>
      <w:r>
        <w:t xml:space="preserve">Relations r and s could already exist, or we could create views of the relation above using the select statements below. </w:t>
      </w:r>
      <w:r w:rsidR="000A252F">
        <w:t>The values that are contained in r and s are described using the select statements below.</w:t>
      </w:r>
    </w:p>
    <w:p w:rsidR="008E43A6" w:rsidRPr="00B908B6" w:rsidRDefault="004A4321" w:rsidP="008E43A6">
      <w:pPr>
        <w:pStyle w:val="ListParagraph"/>
        <w:spacing w:after="120"/>
        <w:ind w:left="360"/>
        <w:rPr>
          <w:b/>
          <w:bCs/>
        </w:rPr>
      </w:pPr>
      <w:r w:rsidRPr="00B908B6">
        <w:rPr>
          <w:b/>
          <w:bCs/>
        </w:rPr>
        <w:t>r:</w:t>
      </w:r>
    </w:p>
    <w:p w:rsidR="004A4321" w:rsidRDefault="004A4321" w:rsidP="008E43A6">
      <w:pPr>
        <w:pStyle w:val="ListParagraph"/>
        <w:spacing w:after="120"/>
        <w:ind w:left="360"/>
      </w:pPr>
      <w:r>
        <w:t>SELECT model, test</w:t>
      </w:r>
    </w:p>
    <w:p w:rsidR="004A4321" w:rsidRDefault="004A4321" w:rsidP="008E43A6">
      <w:pPr>
        <w:pStyle w:val="ListParagraph"/>
        <w:spacing w:after="120"/>
        <w:ind w:left="360"/>
      </w:pPr>
      <w:r>
        <w:t>FROM tv</w:t>
      </w:r>
    </w:p>
    <w:p w:rsidR="004A4321" w:rsidRDefault="004A4321" w:rsidP="000A252F">
      <w:pPr>
        <w:pStyle w:val="ListParagraph"/>
        <w:spacing w:after="120"/>
        <w:ind w:left="360"/>
      </w:pPr>
      <w:r>
        <w:t>WHERE result = ‘fail’</w:t>
      </w:r>
    </w:p>
    <w:p w:rsidR="004A4321" w:rsidRPr="00B908B6" w:rsidRDefault="004A4321" w:rsidP="008E43A6">
      <w:pPr>
        <w:pStyle w:val="ListParagraph"/>
        <w:spacing w:after="120"/>
        <w:ind w:left="360"/>
        <w:rPr>
          <w:b/>
          <w:bCs/>
        </w:rPr>
      </w:pPr>
      <w:r w:rsidRPr="00B908B6">
        <w:rPr>
          <w:b/>
          <w:bCs/>
        </w:rPr>
        <w:t xml:space="preserve">s: </w:t>
      </w:r>
    </w:p>
    <w:p w:rsidR="004A4321" w:rsidRDefault="004A4321" w:rsidP="008E43A6">
      <w:pPr>
        <w:pStyle w:val="ListParagraph"/>
        <w:spacing w:after="120"/>
        <w:ind w:left="360"/>
      </w:pPr>
      <w:r>
        <w:t>SELECT DISTINCT test</w:t>
      </w:r>
    </w:p>
    <w:p w:rsidR="004A4321" w:rsidRDefault="004A4321" w:rsidP="000A252F">
      <w:pPr>
        <w:pStyle w:val="ListParagraph"/>
        <w:spacing w:after="120"/>
        <w:ind w:left="360"/>
      </w:pPr>
      <w:r>
        <w:t>FROM tv</w:t>
      </w:r>
    </w:p>
    <w:p w:rsidR="004A4321" w:rsidRDefault="00B908B6" w:rsidP="008E43A6">
      <w:pPr>
        <w:pStyle w:val="ListParagraph"/>
        <w:spacing w:after="120"/>
        <w:ind w:left="360"/>
        <w:rPr>
          <w:b/>
          <w:bCs/>
        </w:rPr>
      </w:pPr>
      <w:r>
        <w:rPr>
          <w:b/>
          <w:bCs/>
        </w:rPr>
        <w:t>Division</w:t>
      </w:r>
      <w:r w:rsidR="000A252F">
        <w:rPr>
          <w:b/>
          <w:bCs/>
        </w:rPr>
        <w:t xml:space="preserve"> r </w:t>
      </w:r>
      <w:r w:rsidR="000A252F" w:rsidRPr="000A252F">
        <w:rPr>
          <w:b/>
          <w:bCs/>
        </w:rPr>
        <w:sym w:font="Symbol" w:char="F0B8"/>
      </w:r>
      <w:r w:rsidR="000A252F" w:rsidRPr="000A252F">
        <w:rPr>
          <w:b/>
          <w:bCs/>
        </w:rPr>
        <w:t xml:space="preserve"> s</w:t>
      </w:r>
      <w:r w:rsidR="000A252F">
        <w:rPr>
          <w:b/>
          <w:bCs/>
        </w:rPr>
        <w:t xml:space="preserve"> Without “EXCEPT”</w:t>
      </w:r>
      <w:r w:rsidRPr="000A252F">
        <w:rPr>
          <w:b/>
          <w:bCs/>
        </w:rPr>
        <w:t>:</w:t>
      </w:r>
    </w:p>
    <w:p w:rsidR="00B908B6" w:rsidRPr="00B908B6" w:rsidRDefault="00B908B6" w:rsidP="00B908B6">
      <w:pPr>
        <w:pStyle w:val="ListParagraph"/>
        <w:spacing w:after="120"/>
        <w:ind w:left="360"/>
      </w:pPr>
      <w:r w:rsidRPr="00B908B6">
        <w:t>SELECT DISTINCT model</w:t>
      </w:r>
    </w:p>
    <w:p w:rsidR="00B908B6" w:rsidRPr="00B908B6" w:rsidRDefault="00B908B6" w:rsidP="00B908B6">
      <w:pPr>
        <w:pStyle w:val="ListParagraph"/>
        <w:spacing w:after="120"/>
        <w:ind w:left="360"/>
      </w:pPr>
      <w:r w:rsidRPr="00B908B6">
        <w:t>FROM r</w:t>
      </w:r>
    </w:p>
    <w:p w:rsidR="00B908B6" w:rsidRPr="00B908B6" w:rsidRDefault="00B908B6" w:rsidP="00B908B6">
      <w:pPr>
        <w:pStyle w:val="ListParagraph"/>
        <w:spacing w:after="120"/>
        <w:ind w:left="360"/>
      </w:pPr>
      <w:r w:rsidRPr="00B908B6">
        <w:t xml:space="preserve">WHERE model not in (SELECT DISTINCT </w:t>
      </w:r>
      <w:proofErr w:type="spellStart"/>
      <w:r w:rsidRPr="00B908B6">
        <w:t>total.model</w:t>
      </w:r>
      <w:proofErr w:type="spellEnd"/>
      <w:r w:rsidRPr="00B908B6">
        <w:t xml:space="preserve"> </w:t>
      </w:r>
    </w:p>
    <w:p w:rsidR="00B908B6" w:rsidRPr="00B908B6" w:rsidRDefault="00B908B6" w:rsidP="00B908B6">
      <w:pPr>
        <w:pStyle w:val="ListParagraph"/>
        <w:spacing w:after="120"/>
        <w:ind w:left="360"/>
      </w:pPr>
      <w:r w:rsidRPr="00B908B6">
        <w:tab/>
      </w:r>
      <w:r w:rsidRPr="00B908B6">
        <w:tab/>
      </w:r>
      <w:r w:rsidRPr="00B908B6">
        <w:tab/>
      </w:r>
      <w:r>
        <w:t xml:space="preserve">      </w:t>
      </w:r>
      <w:r w:rsidRPr="00B908B6">
        <w:t xml:space="preserve">FROM (SELECT DISTINCT </w:t>
      </w:r>
      <w:proofErr w:type="spellStart"/>
      <w:r w:rsidRPr="00B908B6">
        <w:t>r.model</w:t>
      </w:r>
      <w:proofErr w:type="spellEnd"/>
      <w:r w:rsidRPr="00B908B6">
        <w:t xml:space="preserve">, </w:t>
      </w:r>
      <w:proofErr w:type="spellStart"/>
      <w:r w:rsidRPr="00B908B6">
        <w:t>s.test</w:t>
      </w:r>
      <w:proofErr w:type="spellEnd"/>
    </w:p>
    <w:p w:rsidR="00B908B6" w:rsidRPr="00B908B6" w:rsidRDefault="00B908B6" w:rsidP="00B908B6">
      <w:pPr>
        <w:pStyle w:val="ListParagraph"/>
        <w:spacing w:after="120"/>
        <w:ind w:left="360"/>
      </w:pPr>
      <w:r w:rsidRPr="00B908B6">
        <w:tab/>
      </w:r>
      <w:r w:rsidRPr="00B908B6">
        <w:tab/>
      </w:r>
      <w:r w:rsidRPr="00B908B6">
        <w:tab/>
      </w:r>
      <w:r>
        <w:t xml:space="preserve">                   </w:t>
      </w:r>
      <w:r w:rsidRPr="00B908B6">
        <w:t xml:space="preserve">FROM r, s) total FULL OUTER JOIN r on </w:t>
      </w:r>
      <w:proofErr w:type="spellStart"/>
      <w:r w:rsidRPr="00B908B6">
        <w:t>total.model</w:t>
      </w:r>
      <w:proofErr w:type="spellEnd"/>
      <w:r w:rsidRPr="00B908B6">
        <w:t xml:space="preserve"> = </w:t>
      </w:r>
      <w:proofErr w:type="spellStart"/>
      <w:r w:rsidRPr="00B908B6">
        <w:t>r.model</w:t>
      </w:r>
      <w:proofErr w:type="spellEnd"/>
    </w:p>
    <w:p w:rsidR="00B908B6" w:rsidRPr="00B908B6" w:rsidRDefault="00B908B6" w:rsidP="00B908B6">
      <w:pPr>
        <w:pStyle w:val="ListParagraph"/>
        <w:spacing w:after="120"/>
        <w:ind w:left="360"/>
      </w:pPr>
      <w:r w:rsidRPr="00B908B6">
        <w:tab/>
      </w:r>
      <w:r w:rsidRPr="00B908B6">
        <w:tab/>
      </w:r>
      <w:r w:rsidRPr="00B908B6">
        <w:tab/>
      </w:r>
      <w:r w:rsidRPr="00B908B6">
        <w:tab/>
      </w:r>
      <w:r w:rsidRPr="00B908B6">
        <w:tab/>
      </w:r>
      <w:r w:rsidRPr="00B908B6">
        <w:tab/>
      </w:r>
      <w:r w:rsidRPr="00B908B6">
        <w:tab/>
      </w:r>
      <w:r w:rsidRPr="00B908B6">
        <w:tab/>
      </w:r>
      <w:r>
        <w:t xml:space="preserve">          </w:t>
      </w:r>
      <w:r w:rsidR="000A252F">
        <w:t xml:space="preserve"> </w:t>
      </w:r>
      <w:r>
        <w:t xml:space="preserve">   </w:t>
      </w:r>
      <w:r w:rsidRPr="00B908B6">
        <w:t xml:space="preserve">AND </w:t>
      </w:r>
      <w:proofErr w:type="spellStart"/>
      <w:r w:rsidRPr="00B908B6">
        <w:t>total.test</w:t>
      </w:r>
      <w:proofErr w:type="spellEnd"/>
      <w:r w:rsidRPr="00B908B6">
        <w:t xml:space="preserve"> = </w:t>
      </w:r>
      <w:proofErr w:type="spellStart"/>
      <w:r w:rsidRPr="00B908B6">
        <w:t>r.test</w:t>
      </w:r>
      <w:proofErr w:type="spellEnd"/>
    </w:p>
    <w:p w:rsidR="00B908B6" w:rsidRPr="00B908B6" w:rsidRDefault="00B908B6" w:rsidP="00B908B6">
      <w:pPr>
        <w:pStyle w:val="ListParagraph"/>
        <w:spacing w:after="120"/>
        <w:ind w:left="360"/>
      </w:pPr>
      <w:r w:rsidRPr="00B908B6">
        <w:tab/>
      </w:r>
      <w:r w:rsidRPr="00B908B6">
        <w:tab/>
      </w:r>
      <w:r w:rsidRPr="00B908B6">
        <w:tab/>
      </w:r>
      <w:r>
        <w:t xml:space="preserve">                   </w:t>
      </w:r>
      <w:r w:rsidRPr="00B908B6">
        <w:t xml:space="preserve">WHERE </w:t>
      </w:r>
      <w:proofErr w:type="spellStart"/>
      <w:r w:rsidRPr="00B908B6">
        <w:t>r.model</w:t>
      </w:r>
      <w:proofErr w:type="spellEnd"/>
      <w:r w:rsidRPr="00B908B6">
        <w:t xml:space="preserve"> is Null)</w:t>
      </w:r>
      <w:r w:rsidR="000A252F">
        <w:br/>
      </w:r>
      <w:r w:rsidR="00455FF5">
        <w:t>I</w:t>
      </w:r>
      <w:r w:rsidR="000A252F">
        <w:t xml:space="preserve"> </w:t>
      </w:r>
      <w:r w:rsidR="00455FF5">
        <w:t>am</w:t>
      </w:r>
      <w:r w:rsidR="000A252F">
        <w:t xml:space="preserve"> taking a cartesian product</w:t>
      </w:r>
      <w:r w:rsidR="00455FF5">
        <w:t xml:space="preserve"> of the two tables, outer joining this with ‘r’, and finding all the null values. The nulls exist in tuples that would be found in “temp2” in the example. I select rows from r that do not correspond to these null values. This last “select where not in” mimics the behavior of both instantiating temp1 and subtracting temp2 in the example.</w:t>
      </w:r>
    </w:p>
    <w:sectPr w:rsidR="00B908B6" w:rsidRPr="00B908B6" w:rsidSect="00F6455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386" w:rsidRDefault="00FC1386" w:rsidP="008A5BF9">
      <w:r>
        <w:separator/>
      </w:r>
    </w:p>
  </w:endnote>
  <w:endnote w:type="continuationSeparator" w:id="0">
    <w:p w:rsidR="00FC1386" w:rsidRDefault="00FC1386" w:rsidP="008A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Regular">
    <w:altName w:val="STIXGener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62194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7981005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A5BF9" w:rsidRDefault="008A5BF9" w:rsidP="008A5B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46116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A5BF9" w:rsidRDefault="008A5BF9" w:rsidP="008A5BF9">
    <w:pPr>
      <w:pStyle w:val="Footer"/>
      <w:ind w:right="360"/>
    </w:pPr>
  </w:p>
  <w:p w:rsidR="008A5BF9" w:rsidRDefault="008A5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386" w:rsidRDefault="00FC1386" w:rsidP="008A5BF9">
      <w:r>
        <w:separator/>
      </w:r>
    </w:p>
  </w:footnote>
  <w:footnote w:type="continuationSeparator" w:id="0">
    <w:p w:rsidR="00FC1386" w:rsidRDefault="00FC1386" w:rsidP="008A5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BF9" w:rsidRDefault="008A5BF9">
    <w:pPr>
      <w:pStyle w:val="Header"/>
    </w:pPr>
    <w:r>
      <w:t>CS 561</w:t>
    </w:r>
    <w:r>
      <w:ptab w:relativeTo="margin" w:alignment="center" w:leader="none"/>
    </w:r>
    <w:r>
      <w:t xml:space="preserve">Assignment </w:t>
    </w:r>
    <w:r w:rsidR="00551805">
      <w:t>10</w:t>
    </w:r>
    <w:r>
      <w:ptab w:relativeTo="margin" w:alignment="right" w:leader="none"/>
    </w:r>
    <w:r>
      <w:t xml:space="preserve">Nicholai </w:t>
    </w:r>
    <w:proofErr w:type="spellStart"/>
    <w:r>
      <w:t>L’Esperance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C26"/>
    <w:multiLevelType w:val="hybridMultilevel"/>
    <w:tmpl w:val="4D52A50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>
      <w:start w:val="1"/>
      <w:numFmt w:val="lowerLetter"/>
      <w:lvlText w:val="%2."/>
      <w:lvlJc w:val="left"/>
      <w:pPr>
        <w:ind w:left="7200" w:hanging="360"/>
      </w:pPr>
    </w:lvl>
    <w:lvl w:ilvl="2" w:tplc="0409001B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05"/>
    <w:rsid w:val="000A252F"/>
    <w:rsid w:val="000E6313"/>
    <w:rsid w:val="00196C28"/>
    <w:rsid w:val="001C114C"/>
    <w:rsid w:val="00200F15"/>
    <w:rsid w:val="00273F67"/>
    <w:rsid w:val="00455FF5"/>
    <w:rsid w:val="004A4321"/>
    <w:rsid w:val="00551805"/>
    <w:rsid w:val="005929A2"/>
    <w:rsid w:val="007457C4"/>
    <w:rsid w:val="00765523"/>
    <w:rsid w:val="007C43C1"/>
    <w:rsid w:val="008161CE"/>
    <w:rsid w:val="008A5BF9"/>
    <w:rsid w:val="008E43A6"/>
    <w:rsid w:val="008E4615"/>
    <w:rsid w:val="00B908B6"/>
    <w:rsid w:val="00C45C58"/>
    <w:rsid w:val="00DA01A4"/>
    <w:rsid w:val="00DC3794"/>
    <w:rsid w:val="00F64556"/>
    <w:rsid w:val="00FC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0389"/>
  <w15:chartTrackingRefBased/>
  <w15:docId w15:val="{9F0CEF93-AE3E-7844-A750-2D4FCD57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BF9"/>
  </w:style>
  <w:style w:type="paragraph" w:styleId="Footer">
    <w:name w:val="footer"/>
    <w:basedOn w:val="Normal"/>
    <w:link w:val="Foot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9"/>
  </w:style>
  <w:style w:type="character" w:styleId="PageNumber">
    <w:name w:val="page number"/>
    <w:basedOn w:val="DefaultParagraphFont"/>
    <w:uiPriority w:val="99"/>
    <w:semiHidden/>
    <w:unhideWhenUsed/>
    <w:rsid w:val="008A5BF9"/>
  </w:style>
  <w:style w:type="paragraph" w:styleId="ListParagraph">
    <w:name w:val="List Paragraph"/>
    <w:basedOn w:val="Normal"/>
    <w:uiPriority w:val="34"/>
    <w:qFormat/>
    <w:rsid w:val="005518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43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lespera/Library/Group%20Containers/UBF8T346G9.Office/User%20Content.localized/Templates.localized/cs5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cs561.dotx</Template>
  <TotalTime>1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L'ESPERANCE</dc:creator>
  <cp:keywords/>
  <dc:description/>
  <cp:lastModifiedBy>NICHOLAI L'ESPERANCE</cp:lastModifiedBy>
  <cp:revision>2</cp:revision>
  <dcterms:created xsi:type="dcterms:W3CDTF">2019-10-26T20:40:00Z</dcterms:created>
  <dcterms:modified xsi:type="dcterms:W3CDTF">2019-10-26T20:40:00Z</dcterms:modified>
</cp:coreProperties>
</file>