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625E858F" w:rsidR="004F2A8B" w:rsidRDefault="00324479" w:rsidP="3D28A338">
            <w:pPr>
              <w:jc w:val="both"/>
              <w:rPr>
                <w:rFonts w:ascii="Calibri" w:hAnsi="Calibri"/>
                <w:b/>
                <w:bCs/>
                <w:color w:val="1F4E79" w:themeColor="accent1" w:themeShade="80"/>
              </w:rPr>
            </w:pPr>
            <w:r>
              <w:rPr>
                <w:rFonts w:ascii="Calibri" w:hAnsi="Calibri"/>
                <w:b/>
                <w:bCs/>
                <w:color w:val="1F4E79" w:themeColor="accent1" w:themeShade="80"/>
              </w:rPr>
              <w:t>Se han podido cumplir con mis plazos asignados dentro de la Gantt</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8A1BB69" w:rsidR="004F2A8B" w:rsidRDefault="00324479" w:rsidP="3D28A338">
            <w:pPr>
              <w:jc w:val="both"/>
              <w:rPr>
                <w:rFonts w:ascii="Calibri" w:hAnsi="Calibri"/>
                <w:b/>
                <w:bCs/>
                <w:color w:val="1F4E79" w:themeColor="accent1" w:themeShade="80"/>
              </w:rPr>
            </w:pPr>
            <w:r>
              <w:rPr>
                <w:rFonts w:ascii="Calibri" w:hAnsi="Calibri"/>
                <w:b/>
                <w:bCs/>
                <w:color w:val="1F4E79" w:themeColor="accent1" w:themeShade="80"/>
              </w:rPr>
              <w:t>En caso de que exista una demora en la instalación de los sensores, presionare a las jefaturas correspondientes para poder dar prioridades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5900AD4E" w:rsidR="004F2A8B" w:rsidRDefault="00324479" w:rsidP="3D28A338">
            <w:pPr>
              <w:jc w:val="both"/>
              <w:rPr>
                <w:rFonts w:ascii="Calibri" w:hAnsi="Calibri"/>
                <w:b/>
                <w:bCs/>
                <w:color w:val="1F4E79" w:themeColor="accent1" w:themeShade="80"/>
              </w:rPr>
            </w:pPr>
            <w:r>
              <w:rPr>
                <w:rFonts w:ascii="Calibri" w:hAnsi="Calibri"/>
                <w:b/>
                <w:bCs/>
                <w:color w:val="1F4E79" w:themeColor="accent1" w:themeShade="80"/>
              </w:rPr>
              <w:t>Buena gestión, dentro de la compra de sensores los cuales fueron un monto elevado, pude gestionar la justificación y aprobación de la compra de forma efectiva</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12CD2DDE" w:rsidR="004F2A8B" w:rsidRDefault="00324479" w:rsidP="3D28A338">
            <w:pPr>
              <w:jc w:val="both"/>
              <w:rPr>
                <w:rFonts w:ascii="Calibri" w:hAnsi="Calibri"/>
                <w:b/>
                <w:bCs/>
                <w:color w:val="1F4E79" w:themeColor="accent1" w:themeShade="80"/>
              </w:rPr>
            </w:pPr>
            <w:r>
              <w:rPr>
                <w:rFonts w:ascii="Calibri" w:hAnsi="Calibri"/>
                <w:b/>
                <w:bCs/>
                <w:color w:val="1F4E79" w:themeColor="accent1" w:themeShade="80"/>
              </w:rPr>
              <w:t>Tengo definido el como revisar los problemas, en caso de la demora en la instalación esta conversado con el ingeniero de proyectos y definidos los plazos internos dentro de la empresa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51323F2D" w:rsidR="004F2A8B" w:rsidRDefault="0032447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hasta ahora se han mantenido bien y repartidas de forma equitativa</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22B69736" w:rsidR="004F2A8B" w:rsidRDefault="0032447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Buen trabajo grupal en general cumpliendo las actividades, solo mejor comunicación en las dudas, que se bien las han resuelto, entre el equipo se podrían resolver mas rápido, pero no ha llevado a restrasos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4F8B7" w14:textId="77777777" w:rsidR="002D195A" w:rsidRDefault="002D195A" w:rsidP="00DF38AE">
      <w:pPr>
        <w:spacing w:after="0" w:line="240" w:lineRule="auto"/>
      </w:pPr>
      <w:r>
        <w:separator/>
      </w:r>
    </w:p>
  </w:endnote>
  <w:endnote w:type="continuationSeparator" w:id="0">
    <w:p w14:paraId="5B03A917" w14:textId="77777777" w:rsidR="002D195A" w:rsidRDefault="002D195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79FBF" w14:textId="77777777" w:rsidR="002D195A" w:rsidRDefault="002D195A" w:rsidP="00DF38AE">
      <w:pPr>
        <w:spacing w:after="0" w:line="240" w:lineRule="auto"/>
      </w:pPr>
      <w:r>
        <w:separator/>
      </w:r>
    </w:p>
  </w:footnote>
  <w:footnote w:type="continuationSeparator" w:id="0">
    <w:p w14:paraId="5B0838F5" w14:textId="77777777" w:rsidR="002D195A" w:rsidRDefault="002D195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54456147">
    <w:abstractNumId w:val="3"/>
  </w:num>
  <w:num w:numId="2" w16cid:durableId="1328556984">
    <w:abstractNumId w:val="8"/>
  </w:num>
  <w:num w:numId="3" w16cid:durableId="695422087">
    <w:abstractNumId w:val="12"/>
  </w:num>
  <w:num w:numId="4" w16cid:durableId="1996257832">
    <w:abstractNumId w:val="28"/>
  </w:num>
  <w:num w:numId="5" w16cid:durableId="345668051">
    <w:abstractNumId w:val="30"/>
  </w:num>
  <w:num w:numId="6" w16cid:durableId="1600217949">
    <w:abstractNumId w:val="4"/>
  </w:num>
  <w:num w:numId="7" w16cid:durableId="274752638">
    <w:abstractNumId w:val="11"/>
  </w:num>
  <w:num w:numId="8" w16cid:durableId="1012220989">
    <w:abstractNumId w:val="19"/>
  </w:num>
  <w:num w:numId="9" w16cid:durableId="292753747">
    <w:abstractNumId w:val="15"/>
  </w:num>
  <w:num w:numId="10" w16cid:durableId="1232693814">
    <w:abstractNumId w:val="9"/>
  </w:num>
  <w:num w:numId="11" w16cid:durableId="151795151">
    <w:abstractNumId w:val="24"/>
  </w:num>
  <w:num w:numId="12" w16cid:durableId="960963450">
    <w:abstractNumId w:val="35"/>
  </w:num>
  <w:num w:numId="13" w16cid:durableId="462506597">
    <w:abstractNumId w:val="29"/>
  </w:num>
  <w:num w:numId="14" w16cid:durableId="554701922">
    <w:abstractNumId w:val="1"/>
  </w:num>
  <w:num w:numId="15" w16cid:durableId="705372357">
    <w:abstractNumId w:val="36"/>
  </w:num>
  <w:num w:numId="16" w16cid:durableId="1061519277">
    <w:abstractNumId w:val="21"/>
  </w:num>
  <w:num w:numId="17" w16cid:durableId="1190800221">
    <w:abstractNumId w:val="17"/>
  </w:num>
  <w:num w:numId="18" w16cid:durableId="174392796">
    <w:abstractNumId w:val="31"/>
  </w:num>
  <w:num w:numId="19" w16cid:durableId="366099851">
    <w:abstractNumId w:val="10"/>
  </w:num>
  <w:num w:numId="20" w16cid:durableId="1977560761">
    <w:abstractNumId w:val="39"/>
  </w:num>
  <w:num w:numId="21" w16cid:durableId="79300836">
    <w:abstractNumId w:val="34"/>
  </w:num>
  <w:num w:numId="22" w16cid:durableId="120539335">
    <w:abstractNumId w:val="13"/>
  </w:num>
  <w:num w:numId="23" w16cid:durableId="1970626625">
    <w:abstractNumId w:val="14"/>
  </w:num>
  <w:num w:numId="24" w16cid:durableId="556629855">
    <w:abstractNumId w:val="5"/>
  </w:num>
  <w:num w:numId="25" w16cid:durableId="1710571942">
    <w:abstractNumId w:val="16"/>
  </w:num>
  <w:num w:numId="26" w16cid:durableId="1592616829">
    <w:abstractNumId w:val="20"/>
  </w:num>
  <w:num w:numId="27" w16cid:durableId="200213728">
    <w:abstractNumId w:val="23"/>
  </w:num>
  <w:num w:numId="28" w16cid:durableId="224683124">
    <w:abstractNumId w:val="0"/>
  </w:num>
  <w:num w:numId="29" w16cid:durableId="1344480135">
    <w:abstractNumId w:val="18"/>
  </w:num>
  <w:num w:numId="30" w16cid:durableId="407847775">
    <w:abstractNumId w:val="22"/>
  </w:num>
  <w:num w:numId="31" w16cid:durableId="1784155431">
    <w:abstractNumId w:val="2"/>
  </w:num>
  <w:num w:numId="32" w16cid:durableId="482507056">
    <w:abstractNumId w:val="7"/>
  </w:num>
  <w:num w:numId="33" w16cid:durableId="1675911225">
    <w:abstractNumId w:val="32"/>
  </w:num>
  <w:num w:numId="34" w16cid:durableId="777724004">
    <w:abstractNumId w:val="38"/>
  </w:num>
  <w:num w:numId="35" w16cid:durableId="1420366142">
    <w:abstractNumId w:val="6"/>
  </w:num>
  <w:num w:numId="36" w16cid:durableId="893853429">
    <w:abstractNumId w:val="25"/>
  </w:num>
  <w:num w:numId="37" w16cid:durableId="2084452720">
    <w:abstractNumId w:val="37"/>
  </w:num>
  <w:num w:numId="38" w16cid:durableId="1859152928">
    <w:abstractNumId w:val="27"/>
  </w:num>
  <w:num w:numId="39" w16cid:durableId="316038938">
    <w:abstractNumId w:val="26"/>
  </w:num>
  <w:num w:numId="40" w16cid:durableId="187669133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195A"/>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24479"/>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943"/>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363</Words>
  <Characters>1997</Characters>
  <Application>Microsoft Office Word</Application>
  <DocSecurity>0</DocSecurity>
  <Lines>16</Lines>
  <Paragraphs>4</Paragraphs>
  <ScaleCrop>false</ScaleCrop>
  <Company>Wal-Mart Stores, Inc.</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Carreño</cp:lastModifiedBy>
  <cp:revision>43</cp:revision>
  <cp:lastPrinted>2019-12-16T20:10:00Z</cp:lastPrinted>
  <dcterms:created xsi:type="dcterms:W3CDTF">2021-12-31T12:50:00Z</dcterms:created>
  <dcterms:modified xsi:type="dcterms:W3CDTF">2026-10-19T22:14:00Z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