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700.7874015748032" w:top="1700.7874015748032" w:left="1700.7874015748032" w:right="1133.8582677165355" w:header="720" w:footer="720"/>
          <w:pgNumType w:start="1"/>
        </w:sectPr>
      </w:pPr>
      <w:bookmarkStart w:colFirst="0" w:colLast="0" w:name="_vaoj19oriyb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khám phá dữ liệu</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7yj7l4dfvr22" w:id="1"/>
      <w:bookmarkEnd w:id="1"/>
      <w:r w:rsidDel="00000000" w:rsidR="00000000" w:rsidRPr="00000000">
        <w:rPr>
          <w:rtl w:val="0"/>
        </w:rPr>
        <w:t xml:space="preserve">Thông tin chung (General Information)</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820"/>
        <w:tblGridChange w:id="0">
          <w:tblGrid>
            <w:gridCol w:w="3210"/>
            <w:gridCol w:w="5820"/>
          </w:tblGrid>
        </w:tblGridChange>
      </w:tblGrid>
      <w:tr>
        <w:trPr>
          <w:cantSplit w:val="0"/>
          <w:tblHeader w:val="0"/>
        </w:trPr>
        <w:tc>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quy trình</w:t>
            </w:r>
          </w:p>
        </w:tc>
        <w:tc>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DA03</w:t>
            </w:r>
          </w:p>
        </w:tc>
      </w:tr>
      <w:tr>
        <w:trPr>
          <w:cantSplit w:val="0"/>
          <w:tblHeader w:val="0"/>
        </w:trPr>
        <w:tc>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quy trình</w:t>
            </w:r>
          </w:p>
        </w:tc>
        <w:tc>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xử lý dữ liệu địa điểm được trích xuất từ hệ thống</w:t>
            </w:r>
          </w:p>
        </w:tc>
      </w:tr>
      <w:tr>
        <w:trPr>
          <w:cantSplit w:val="0"/>
          <w:tblHeader w:val="0"/>
        </w:trPr>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bởi</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Trương Hoàng</w:t>
            </w:r>
          </w:p>
        </w:tc>
      </w:tr>
      <w:tr>
        <w:trPr>
          <w:cantSplit w:val="0"/>
          <w:tblHeader w:val="0"/>
        </w:trPr>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 lần đầu</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16/10/2025</w:t>
            </w:r>
          </w:p>
        </w:tc>
      </w:tr>
      <w:tr>
        <w:trPr>
          <w:cantSplit w:val="0"/>
          <w:tblHeader w:val="0"/>
        </w:trPr>
        <w:tc>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gần nhất có điều chỉnh</w:t>
            </w:r>
          </w:p>
        </w:tc>
        <w:tc>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16/10/2025</w:t>
            </w:r>
          </w:p>
        </w:tc>
      </w:tr>
    </w:tbl>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Heading1"/>
        <w:jc w:val="center"/>
        <w:rPr/>
      </w:pPr>
      <w:bookmarkStart w:colFirst="0" w:colLast="0" w:name="_wdqhnj5qdft2" w:id="2"/>
      <w:bookmarkEnd w:id="2"/>
      <w:r w:rsidDel="00000000" w:rsidR="00000000" w:rsidRPr="00000000">
        <w:rPr>
          <w:rtl w:val="0"/>
        </w:rPr>
        <w:t xml:space="preserve">Thông tin tổng quan về quy trình (Process Overview)</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870"/>
        <w:tblGridChange w:id="0">
          <w:tblGrid>
            <w:gridCol w:w="2160"/>
            <w:gridCol w:w="6870"/>
          </w:tblGrid>
        </w:tblGridChange>
      </w:tblGrid>
      <w:tr>
        <w:trPr>
          <w:cantSplit w:val="0"/>
          <w:trHeight w:val="1420.8984375" w:hRule="atLeast"/>
          <w:tblHeader w:val="0"/>
        </w:trPr>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(Purpose)</w:t>
            </w:r>
          </w:p>
        </w:tc>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SOP này là để thiết lập một phương pháp thống nhất và có kiểm soát để giúp người dùng có thể thực hiện được quá trình dán nhãn thêm tên thương hiệu đối với file dữ liệu lưu trữ địa điểm cửa hàng ở trên hệ thống. </w:t>
            </w:r>
          </w:p>
        </w:tc>
      </w:tr>
      <w:tr>
        <w:trPr>
          <w:cantSplit w:val="0"/>
          <w:tblHeader w:val="0"/>
        </w:trPr>
        <w:tc>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(Scope)</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 này sẽ áp dụng cho file dữ liệu lưu trữ các thông tin về địa điểm cửa hàng được công ty cung cấp cho thành viên đội dữ liệu (Data team)</w:t>
            </w:r>
          </w:p>
        </w:tc>
      </w:tr>
      <w:tr>
        <w:trPr>
          <w:cantSplit w:val="0"/>
          <w:tblHeader w:val="0"/>
        </w:trPr>
        <w:tc>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(Responsibility) </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người chịu trách nhiệm thực hiện SOP này là các thành viên của đội dữ liệu (Data team)</w:t>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w:t>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dữ liệu về cửa hàng được trích xuất từ hệ thống Vidimi về như “Du-Lieu-Place.1758705431”,...</w:t>
            </w:r>
          </w:p>
        </w:tc>
      </w:tr>
      <w:tr>
        <w:trPr>
          <w:cantSplit w:val="0"/>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mẫu DA03-01</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dữ liệu được xử lý quy cách đặt tên “Tên file đầu vào_Processed” và được lưu trữ vào Folder “Data Processed”</w:t>
            </w:r>
          </w:p>
        </w:tc>
      </w:tr>
    </w:tbl>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pStyle w:val="Heading1"/>
        <w:jc w:val="center"/>
        <w:rPr/>
      </w:pPr>
      <w:bookmarkStart w:colFirst="0" w:colLast="0" w:name="_btdi8kny2nw5" w:id="3"/>
      <w:bookmarkEnd w:id="3"/>
      <w:r w:rsidDel="00000000" w:rsidR="00000000" w:rsidRPr="00000000">
        <w:rPr>
          <w:rtl w:val="0"/>
        </w:rPr>
        <w:t xml:space="preserve">Quy trình (Process Step)</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tbl>
      <w:tblPr>
        <w:tblStyle w:val="Table3"/>
        <w:tblW w:w="1104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05"/>
        <w:gridCol w:w="2370"/>
        <w:gridCol w:w="2430"/>
        <w:gridCol w:w="1140"/>
        <w:tblGridChange w:id="0">
          <w:tblGrid>
            <w:gridCol w:w="795"/>
            <w:gridCol w:w="4305"/>
            <w:gridCol w:w="2370"/>
            <w:gridCol w:w="2430"/>
            <w:gridCol w:w="1140"/>
          </w:tblGrid>
        </w:tblGridChange>
      </w:tblGrid>
      <w:tr>
        <w:trPr>
          <w:cantSplit w:val="0"/>
          <w:tblHeader w:val="0"/>
        </w:trPr>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công việc</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dữ liệu thô từ người hướng dẫn </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tổng quan ở biểu mẫu DA03-01</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Kiểm tra kích thước, cấu trúc dataset (số dòng, số cột, kiểu dữ liệu)</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 ở biểu mẫu DA03-01</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trường dữ liệu (Tên có trùng như trong tài liệu, ý nghĩa, định dạng dữ liệu, tình trạng tổng quan)</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 ở biểu mẫu DA03-01</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Phân tích dữ liệu thiếu và dữ liệu trùng lặp </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 4  ở biểu mẫu DA03-01</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ra ID và tên cửa hàng và biến đổi để cho vào Gemini</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ra số lượng địa điểm (ID) trong mỗi chunk (Mỗi request) để cho vào Gemini</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5  ở biểu mẫu DA03-01</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lại prompt trước khi sử dụng </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5  ở biểu mẫu DA03-01</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811.923828125" w:hRule="atLeast"/>
          <w:tblHeader w:val="0"/>
        </w:trPr>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chunk bắt đầu và số chunk kết thúc và đợi hệ thống dán nhãn IndusLabel</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5  ở biểu mẫu DA03-01</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kết quả dán nhãn IndusLabel đó thành df_labeled</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left join giữa dữ liệu gốc và df_labeled</w:t>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xuất hiện các trường hợp null thì lọc ra các dòng null và chạy lại từ bước 5 - 11 cho đến khi hết null</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6 ở biểu mẫu DA03-01</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lại những gì đã làm, thảo luận với team và báo cáo với sếp</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“LocationLabeling- Vidimi”</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7 ở biểu mẫu DA03-01</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3">
      <w:pPr>
        <w:rPr>
          <w:rFonts w:ascii="Times New Roman" w:cs="Times New Roman" w:eastAsia="Times New Roman" w:hAnsi="Times New Roman"/>
          <w:sz w:val="26"/>
          <w:szCs w:val="26"/>
        </w:rPr>
        <w:sectPr>
          <w:type w:val="nextPage"/>
          <w:pgSz w:h="16838" w:w="11906" w:orient="portrait"/>
          <w:pgMar w:bottom="1700.7874015748032" w:top="1700.7874015748032"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8" w:w="11906" w:orient="portrait"/>
          <w:pgMar w:bottom="1700.7874015748032" w:top="1700.7874015748032" w:left="1700.7874015748032" w:right="1133.8582677165355" w:header="720" w:footer="720"/>
          <w:pgNumType w:start="1"/>
        </w:sectPr>
      </w:pPr>
      <w:bookmarkStart w:colFirst="0" w:colLast="0" w:name="_5z5w4nj3qlq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Biểu mẫu DA03-01</w:t>
      </w:r>
      <w:r w:rsidDel="00000000" w:rsidR="00000000" w:rsidRPr="00000000">
        <w:rPr>
          <w:rtl w:val="0"/>
        </w:rPr>
      </w:r>
    </w:p>
    <w:p w:rsidR="00000000" w:rsidDel="00000000" w:rsidP="00000000" w:rsidRDefault="00000000" w:rsidRPr="00000000" w14:paraId="00000065">
      <w:pPr>
        <w:pStyle w:val="Heading2"/>
        <w:keepNext w:val="0"/>
        <w:keepLines w:val="0"/>
        <w:spacing w:before="120" w:line="360" w:lineRule="auto"/>
        <w:jc w:val="center"/>
        <w:rPr>
          <w:rFonts w:ascii="Times New Roman" w:cs="Times New Roman" w:eastAsia="Times New Roman" w:hAnsi="Times New Roman"/>
          <w:b w:val="1"/>
          <w:bCs w:val="1"/>
          <w:sz w:val="26"/>
          <w:szCs w:val="26"/>
        </w:rPr>
      </w:pPr>
      <w:bookmarkStart w:colFirst="0" w:colLast="0" w:name="_k9tceg1yrv15" w:id="5"/>
      <w:bookmarkEnd w:id="5"/>
      <w:r w:rsidDel="00000000" w:rsidR="00000000" w:rsidRPr="00000000">
        <w:rPr>
          <w:rFonts w:ascii="Times New Roman" w:cs="Times New Roman" w:eastAsia="Times New Roman" w:hAnsi="Times New Roman"/>
          <w:b w:val="1"/>
          <w:bCs w:val="1"/>
          <w:sz w:val="26"/>
          <w:szCs w:val="26"/>
          <w:rtl w:val="0"/>
        </w:rPr>
        <w:t xml:space="preserve">Báo cáo khám phá và dán nhãn brand từ </w:t>
      </w:r>
    </w:p>
    <w:p w:rsidR="00000000" w:rsidDel="00000000" w:rsidP="00000000" w:rsidRDefault="00000000" w:rsidRPr="00000000" w14:paraId="00000066">
      <w:pPr>
        <w:pStyle w:val="Heading2"/>
        <w:keepNext w:val="0"/>
        <w:keepLines w:val="0"/>
        <w:spacing w:before="120" w:line="360" w:lineRule="auto"/>
        <w:jc w:val="center"/>
        <w:rPr>
          <w:rFonts w:ascii="Times New Roman" w:cs="Times New Roman" w:eastAsia="Times New Roman" w:hAnsi="Times New Roman"/>
          <w:b w:val="1"/>
          <w:bCs w:val="1"/>
          <w:sz w:val="26"/>
          <w:szCs w:val="26"/>
        </w:rPr>
      </w:pPr>
      <w:bookmarkStart w:colFirst="0" w:colLast="0" w:name="_aii4ycjzs9df" w:id="6"/>
      <w:bookmarkEnd w:id="6"/>
      <w:r w:rsidDel="00000000" w:rsidR="00000000" w:rsidRPr="00000000">
        <w:rPr>
          <w:rFonts w:ascii="Times New Roman" w:cs="Times New Roman" w:eastAsia="Times New Roman" w:hAnsi="Times New Roman"/>
          <w:b w:val="1"/>
          <w:bCs w:val="1"/>
          <w:sz w:val="26"/>
          <w:szCs w:val="26"/>
          <w:rtl w:val="0"/>
        </w:rPr>
        <w:t xml:space="preserve">dữ liệu địa điểm trên hệ thống</w:t>
      </w:r>
    </w:p>
    <w:p w:rsidR="00000000" w:rsidDel="00000000" w:rsidP="00000000" w:rsidRDefault="00000000" w:rsidRPr="00000000" w14:paraId="00000067">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br w:type="textWrapping"/>
        <w:t xml:space="preserve">Ngày thực hiện:...................</w:t>
        <w:br w:type="textWrapping"/>
        <w:t xml:space="preserve">Bộ dữ liệu: ……………</w:t>
      </w:r>
    </w:p>
    <w:p w:rsidR="00000000" w:rsidDel="00000000" w:rsidP="00000000" w:rsidRDefault="00000000" w:rsidRPr="00000000" w14:paraId="00000068">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2cs5wy2p818c" w:id="7"/>
      <w:bookmarkEnd w:id="7"/>
      <w:r w:rsidDel="00000000" w:rsidR="00000000" w:rsidRPr="00000000">
        <w:rPr>
          <w:rFonts w:ascii="Times New Roman" w:cs="Times New Roman" w:eastAsia="Times New Roman" w:hAnsi="Times New Roman"/>
          <w:b w:val="1"/>
          <w:bCs w:val="1"/>
          <w:color w:val="000000"/>
          <w:sz w:val="26"/>
          <w:szCs w:val="26"/>
          <w:rtl w:val="0"/>
        </w:rPr>
        <w:t xml:space="preserve">1. Tổng quan dữ liệu</w:t>
      </w:r>
    </w:p>
    <w:tbl>
      <w:tblPr>
        <w:tblStyle w:val="Table4"/>
        <w:tblW w:w="9070.866141732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6.0990315473045"/>
        <w:gridCol w:w="6704.767110184981"/>
        <w:tblGridChange w:id="0">
          <w:tblGrid>
            <w:gridCol w:w="2366.0990315473045"/>
            <w:gridCol w:w="6704.7671101849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dataset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dòng (rows)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cột (columns)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dữ liệu (Cells)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74">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after="120" w:before="120" w:line="360" w:lineRule="auto"/>
        <w:rPr>
          <w:rFonts w:ascii="Times New Roman" w:cs="Times New Roman" w:eastAsia="Times New Roman" w:hAnsi="Times New Roman"/>
          <w:color w:val="000000"/>
          <w:sz w:val="26"/>
          <w:szCs w:val="26"/>
        </w:rPr>
      </w:pPr>
      <w:bookmarkStart w:colFirst="0" w:colLast="0" w:name="_7gtlpbzcnqxk" w:id="8"/>
      <w:bookmarkEnd w:id="8"/>
      <w:r w:rsidDel="00000000" w:rsidR="00000000" w:rsidRPr="00000000">
        <w:rPr>
          <w:rFonts w:ascii="Andika" w:cs="Andika" w:eastAsia="Andika" w:hAnsi="Andika"/>
          <w:b w:val="1"/>
          <w:bCs w:val="1"/>
          <w:color w:val="000000"/>
          <w:sz w:val="26"/>
          <w:szCs w:val="26"/>
          <w:rtl w:val="0"/>
        </w:rPr>
        <w:t xml:space="preserve">2️. Cấu trúc dữ liệu</w:t>
      </w:r>
      <w:r w:rsidDel="00000000" w:rsidR="00000000" w:rsidRPr="00000000">
        <w:rPr>
          <w:rtl w:val="0"/>
        </w:rPr>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590.0000000000005"/>
        <w:gridCol w:w="2359.9999999999995"/>
        <w:gridCol w:w="2265"/>
        <w:tblGridChange w:id="0">
          <w:tblGrid>
            <w:gridCol w:w="1845"/>
            <w:gridCol w:w="2590.0000000000005"/>
            <w:gridCol w:w="2359.9999999999995"/>
            <w:gridCol w:w="2265"/>
          </w:tblGrid>
        </w:tblGridChange>
      </w:tblGrid>
      <w:tr>
        <w:trPr>
          <w:cantSplit w:val="0"/>
          <w:tblHeader w:val="0"/>
        </w:trPr>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cột dữ liệu</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trùng với trong miêu tả (Y/N)</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dữ liệu</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blHeader w:val="0"/>
        </w:trPr>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7E">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ow918t5khh7s" w:id="9"/>
      <w:bookmarkEnd w:id="9"/>
      <w:r w:rsidDel="00000000" w:rsidR="00000000" w:rsidRPr="00000000">
        <w:rPr>
          <w:rFonts w:ascii="Times New Roman" w:cs="Times New Roman" w:eastAsia="Times New Roman" w:hAnsi="Times New Roman"/>
          <w:b w:val="1"/>
          <w:bCs w:val="1"/>
          <w:color w:val="000000"/>
          <w:sz w:val="26"/>
          <w:szCs w:val="26"/>
          <w:rtl w:val="0"/>
        </w:rPr>
        <w:t xml:space="preserve">3. Phân tích giá trị thiếu</w:t>
      </w:r>
    </w:p>
    <w:p w:rsidR="00000000" w:rsidDel="00000000" w:rsidP="00000000" w:rsidRDefault="00000000" w:rsidRPr="00000000" w14:paraId="00000080">
      <w:pPr>
        <w:numPr>
          <w:ilvl w:val="0"/>
          <w:numId w:val="7"/>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missing data (%)</w:t>
      </w:r>
    </w:p>
    <w:p w:rsidR="00000000" w:rsidDel="00000000" w:rsidP="00000000" w:rsidRDefault="00000000" w:rsidRPr="00000000" w14:paraId="00000081">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numPr>
          <w:ilvl w:val="0"/>
          <w:numId w:val="7"/>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có &lt;10% missing</w:t>
      </w:r>
    </w:p>
    <w:p w:rsidR="00000000" w:rsidDel="00000000" w:rsidP="00000000" w:rsidRDefault="00000000" w:rsidRPr="00000000" w14:paraId="00000083">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4">
      <w:pPr>
        <w:numPr>
          <w:ilvl w:val="0"/>
          <w:numId w:val="7"/>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có &gt;10% missing</w:t>
      </w:r>
    </w:p>
    <w:p w:rsidR="00000000" w:rsidDel="00000000" w:rsidP="00000000" w:rsidRDefault="00000000" w:rsidRPr="00000000" w14:paraId="00000085">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6">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fjwnlpwy89dy" w:id="10"/>
      <w:bookmarkEnd w:id="10"/>
      <w:r w:rsidDel="00000000" w:rsidR="00000000" w:rsidRPr="00000000">
        <w:rPr>
          <w:rFonts w:ascii="Times New Roman" w:cs="Times New Roman" w:eastAsia="Times New Roman" w:hAnsi="Times New Roman"/>
          <w:b w:val="1"/>
          <w:bCs w:val="1"/>
          <w:color w:val="000000"/>
          <w:sz w:val="26"/>
          <w:szCs w:val="26"/>
          <w:rtl w:val="0"/>
        </w:rPr>
        <w:t xml:space="preserve">4. Phân tích giá trị trùng lặp</w:t>
      </w:r>
    </w:p>
    <w:p w:rsidR="00000000" w:rsidDel="00000000" w:rsidP="00000000" w:rsidRDefault="00000000" w:rsidRPr="00000000" w14:paraId="00000088">
      <w:pPr>
        <w:numPr>
          <w:ilvl w:val="0"/>
          <w:numId w:val="7"/>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duplicate data (%) do trùng lặp hết cả dòng </w:t>
      </w:r>
    </w:p>
    <w:p w:rsidR="00000000" w:rsidDel="00000000" w:rsidP="00000000" w:rsidRDefault="00000000" w:rsidRPr="00000000" w14:paraId="00000089">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A">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Đề xuất bước xử lý dữ liệu tiếp theo</w:t>
      </w:r>
    </w:p>
    <w:p w:rsidR="00000000" w:rsidDel="00000000" w:rsidP="00000000" w:rsidRDefault="00000000" w:rsidRPr="00000000" w14:paraId="0000008C">
      <w:pPr>
        <w:numPr>
          <w:ilvl w:val="0"/>
          <w:numId w:val="4"/>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missing:</w:t>
      </w:r>
    </w:p>
    <w:p w:rsidR="00000000" w:rsidDel="00000000" w:rsidP="00000000" w:rsidRDefault="00000000" w:rsidRPr="00000000" w14:paraId="0000008D">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E">
      <w:pPr>
        <w:numPr>
          <w:ilvl w:val="0"/>
          <w:numId w:val="4"/>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duplicate:</w:t>
      </w:r>
    </w:p>
    <w:p w:rsidR="00000000" w:rsidDel="00000000" w:rsidP="00000000" w:rsidRDefault="00000000" w:rsidRPr="00000000" w14:paraId="0000008F">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obp4pdmfulgq" w:id="11"/>
      <w:bookmarkEnd w:id="11"/>
      <w:r w:rsidDel="00000000" w:rsidR="00000000" w:rsidRPr="00000000">
        <w:rPr>
          <w:rFonts w:ascii="Times New Roman" w:cs="Times New Roman" w:eastAsia="Times New Roman" w:hAnsi="Times New Roman"/>
          <w:b w:val="1"/>
          <w:bCs w:val="1"/>
          <w:color w:val="000000"/>
          <w:sz w:val="26"/>
          <w:szCs w:val="26"/>
          <w:rtl w:val="0"/>
        </w:rPr>
        <w:t xml:space="preserve">5. Các tham số truyền vào mô hình để Gemini dán nhãn</w:t>
      </w:r>
    </w:p>
    <w:p w:rsidR="00000000" w:rsidDel="00000000" w:rsidP="00000000" w:rsidRDefault="00000000" w:rsidRPr="00000000" w14:paraId="00000092">
      <w:pPr>
        <w:numPr>
          <w:ilvl w:val="0"/>
          <w:numId w:val="8"/>
        </w:numPr>
        <w:spacing w:line="360" w:lineRule="auto"/>
        <w:ind w:left="720" w:hanging="360"/>
      </w:pPr>
      <w:r w:rsidDel="00000000" w:rsidR="00000000" w:rsidRPr="00000000">
        <w:rPr>
          <w:rtl w:val="0"/>
        </w:rPr>
        <w:t xml:space="preserve">Số lượng địa điểm (PlaceID/ID) mỗi chunk</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94">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chunk được tạo ra</w:t>
      </w:r>
    </w:p>
    <w:p w:rsidR="00000000" w:rsidDel="00000000" w:rsidP="00000000" w:rsidRDefault="00000000" w:rsidRPr="00000000" w14:paraId="0000009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chunk bắt đầu:</w:t>
      </w:r>
    </w:p>
    <w:p w:rsidR="00000000" w:rsidDel="00000000" w:rsidP="00000000" w:rsidRDefault="00000000" w:rsidRPr="00000000" w14:paraId="0000009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chunk kết thúc:</w:t>
      </w:r>
    </w:p>
    <w:p w:rsidR="00000000" w:rsidDel="00000000" w:rsidP="00000000" w:rsidRDefault="00000000" w:rsidRPr="00000000" w14:paraId="0000009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A">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w:t>
      </w:r>
    </w:p>
    <w:p w:rsidR="00000000" w:rsidDel="00000000" w:rsidP="00000000" w:rsidRDefault="00000000" w:rsidRPr="00000000" w14:paraId="0000009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irepy3uy7bgd" w:id="12"/>
      <w:bookmarkEnd w:id="12"/>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000000"/>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6. Báo cáo tình hình hệ thống dán thiếu nhãn</w:t>
      </w:r>
    </w:p>
    <w:p w:rsidR="00000000" w:rsidDel="00000000" w:rsidP="00000000" w:rsidRDefault="00000000" w:rsidRPr="00000000" w14:paraId="0000009D">
      <w:pPr>
        <w:spacing w:after="120" w:before="120" w:line="360" w:lineRule="auto"/>
        <w:ind w:firstLine="720"/>
        <w:rPr/>
      </w:pPr>
      <w:r w:rsidDel="00000000" w:rsidR="00000000" w:rsidRPr="00000000">
        <w:rPr>
          <w:rFonts w:ascii="Times New Roman" w:cs="Times New Roman" w:eastAsia="Times New Roman" w:hAnsi="Times New Roman"/>
          <w:sz w:val="26"/>
          <w:szCs w:val="26"/>
          <w:rtl w:val="0"/>
        </w:rPr>
        <w:t xml:space="preserve">Các phần bị dán thiếu (cột 1 ở bảng) sẽ bị cho vào lại hệ thống cùng với điều chỉnh tham số (các cột còn lại của bảng) để dán lại</w:t>
      </w:r>
      <w:r w:rsidDel="00000000" w:rsidR="00000000" w:rsidRPr="00000000">
        <w:rPr>
          <w:rtl w:val="0"/>
        </w:rPr>
      </w:r>
    </w:p>
    <w:p w:rsidR="00000000" w:rsidDel="00000000" w:rsidP="00000000" w:rsidRDefault="00000000" w:rsidRPr="00000000" w14:paraId="0000009E">
      <w:pPr>
        <w:numPr>
          <w:ilvl w:val="0"/>
          <w:numId w:val="6"/>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1</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605"/>
        <w:gridCol w:w="1395"/>
        <w:tblGridChange w:id="0">
          <w:tblGrid>
            <w:gridCol w:w="1500"/>
            <w:gridCol w:w="1500"/>
            <w:gridCol w:w="1500"/>
            <w:gridCol w:w="1500"/>
            <w:gridCol w:w="1605"/>
            <w:gridCol w:w="1395"/>
          </w:tblGrid>
        </w:tblGridChange>
      </w:tblGrid>
      <w:tr>
        <w:trPr>
          <w:cantSplit w:val="0"/>
          <w:tblHeader w:val="0"/>
        </w:trPr>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bị dán thiếu</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địa điểm mỗi chunk</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chunk được tạo ra </w:t>
            </w:r>
          </w:p>
        </w:tc>
        <w:tc>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chunk bắt đầu</w:t>
            </w:r>
          </w:p>
        </w:tc>
        <w:tc>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chunk kết thúc</w:t>
            </w:r>
          </w:p>
        </w:tc>
        <w:tc>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w:t>
            </w:r>
          </w:p>
        </w:tc>
      </w:tr>
      <w:tr>
        <w:trPr>
          <w:cantSplit w:val="0"/>
          <w:tblHeader w:val="0"/>
        </w:trPr>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bl>
    <w:p w:rsidR="00000000" w:rsidDel="00000000" w:rsidP="00000000" w:rsidRDefault="00000000" w:rsidRPr="00000000" w14:paraId="000000AB">
      <w:pPr>
        <w:numPr>
          <w:ilvl w:val="0"/>
          <w:numId w:val="6"/>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2</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605"/>
        <w:gridCol w:w="1395"/>
        <w:tblGridChange w:id="0">
          <w:tblGrid>
            <w:gridCol w:w="1500"/>
            <w:gridCol w:w="1500"/>
            <w:gridCol w:w="1500"/>
            <w:gridCol w:w="1500"/>
            <w:gridCol w:w="1605"/>
            <w:gridCol w:w="1395"/>
          </w:tblGrid>
        </w:tblGridChange>
      </w:tblGrid>
      <w:tr>
        <w:trPr>
          <w:cantSplit w:val="0"/>
          <w:tblHeader w:val="0"/>
        </w:trPr>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bị dán thiếu</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địa điểm mỗi chunk</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chunk được tạo ra </w:t>
            </w:r>
          </w:p>
        </w:tc>
        <w:tc>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chunk bắt đầu</w:t>
            </w:r>
          </w:p>
        </w:tc>
        <w:tc>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chunk kết thúc</w:t>
            </w:r>
          </w:p>
        </w:tc>
        <w:tc>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w:t>
            </w:r>
          </w:p>
        </w:tc>
      </w:tr>
      <w:tr>
        <w:trPr>
          <w:cantSplit w:val="0"/>
          <w:tblHeader w:val="0"/>
        </w:trPr>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bl>
    <w:p w:rsidR="00000000" w:rsidDel="00000000" w:rsidP="00000000" w:rsidRDefault="00000000" w:rsidRPr="00000000" w14:paraId="000000B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9">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vwk497lwb3or" w:id="13"/>
      <w:bookmarkEnd w:id="13"/>
      <w:r w:rsidDel="00000000" w:rsidR="00000000" w:rsidRPr="00000000">
        <w:rPr>
          <w:rFonts w:ascii="Times New Roman" w:cs="Times New Roman" w:eastAsia="Times New Roman" w:hAnsi="Times New Roman"/>
          <w:b w:val="1"/>
          <w:bCs w:val="1"/>
          <w:color w:val="000000"/>
          <w:sz w:val="26"/>
          <w:szCs w:val="26"/>
          <w:rtl w:val="0"/>
        </w:rPr>
        <w:t xml:space="preserve">7. Tổng kết lại kết quả khám phá và dán nhãn brand từ dữ liệu địa điểm trên hệ thống</w:t>
      </w:r>
      <w:r w:rsidDel="00000000" w:rsidR="00000000" w:rsidRPr="00000000">
        <w:rPr>
          <w:rtl w:val="0"/>
        </w:rPr>
      </w:r>
    </w:p>
    <w:p w:rsidR="00000000" w:rsidDel="00000000" w:rsidP="00000000" w:rsidRDefault="00000000" w:rsidRPr="00000000" w14:paraId="000000BB">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các vấn đề trong quá trình khám phá dữ liệu</w:t>
      </w:r>
    </w:p>
    <w:p w:rsidR="00000000" w:rsidDel="00000000" w:rsidP="00000000" w:rsidRDefault="00000000" w:rsidRPr="00000000" w14:paraId="000000BC">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hoạt động đã làm để xử lý vấn đề</w:t>
      </w:r>
    </w:p>
    <w:p w:rsidR="00000000" w:rsidDel="00000000" w:rsidP="00000000" w:rsidRDefault="00000000" w:rsidRPr="00000000" w14:paraId="000000BD">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tình hình dán nhãn địa điểm</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90"/>
        <w:tblGridChange w:id="0">
          <w:tblGrid>
            <w:gridCol w:w="3240"/>
            <w:gridCol w:w="5790"/>
          </w:tblGrid>
        </w:tblGridChange>
      </w:tblGrid>
      <w:tr>
        <w:trPr>
          <w:cantSplit w:val="0"/>
          <w:tblHeader w:val="0"/>
        </w:trPr>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địa điểm đã dán</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tiến hành dán nhãn</w:t>
            </w:r>
          </w:p>
        </w:tc>
      </w:tr>
      <w:tr>
        <w:trPr>
          <w:cantSplit w:val="0"/>
          <w:tblHeader w:val="0"/>
        </w:trPr>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được file …..</w:t>
      </w:r>
    </w:p>
    <w:p w:rsidR="00000000" w:rsidDel="00000000" w:rsidP="00000000" w:rsidRDefault="00000000" w:rsidRPr="00000000" w14:paraId="000000C6">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của team</w:t>
      </w:r>
    </w:p>
    <w:p w:rsidR="00000000" w:rsidDel="00000000" w:rsidP="00000000" w:rsidRDefault="00000000" w:rsidRPr="00000000" w14:paraId="000000C7">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của sếp</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sectPr>
      <w:type w:val="nextPage"/>
      <w:pgSz w:h="16838" w:w="11906" w:orient="portrait"/>
      <w:pgMar w:bottom="1700.7874015748032"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