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0BDC9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  <w:highlight w:val="green"/>
        </w:rPr>
        <w:t>Perché NON sarebbe disruptive (o almeno non subito)</w:t>
      </w:r>
    </w:p>
    <w:p w14:paraId="671D8682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 xml:space="preserve">1. </w:t>
      </w:r>
      <w:proofErr w:type="spellStart"/>
      <w:r w:rsidRPr="00FE4343">
        <w:rPr>
          <w:b/>
          <w:bCs/>
        </w:rPr>
        <w:t>Nexar</w:t>
      </w:r>
      <w:proofErr w:type="spellEnd"/>
      <w:r w:rsidRPr="00FE4343">
        <w:rPr>
          <w:b/>
          <w:bCs/>
        </w:rPr>
        <w:t xml:space="preserve"> non è un vantaggio esclusivo</w:t>
      </w:r>
    </w:p>
    <w:p w14:paraId="72BE15CB" w14:textId="77777777" w:rsidR="00FE4343" w:rsidRPr="00FE4343" w:rsidRDefault="00FE4343" w:rsidP="00FE4343">
      <w:pPr>
        <w:rPr>
          <w:b/>
          <w:bCs/>
        </w:rPr>
      </w:pPr>
      <w:proofErr w:type="spellStart"/>
      <w:r w:rsidRPr="00FE4343">
        <w:rPr>
          <w:b/>
          <w:bCs/>
        </w:rPr>
        <w:t>Nexar</w:t>
      </w:r>
      <w:proofErr w:type="spellEnd"/>
      <w:r w:rsidRPr="00FE4343">
        <w:rPr>
          <w:b/>
          <w:bCs/>
        </w:rPr>
        <w:t xml:space="preserve"> vende le sue API a tutti. </w:t>
      </w:r>
      <w:proofErr w:type="spellStart"/>
      <w:r w:rsidRPr="00FE4343">
        <w:rPr>
          <w:b/>
          <w:bCs/>
        </w:rPr>
        <w:t>SiliconExpert</w:t>
      </w:r>
      <w:proofErr w:type="spellEnd"/>
      <w:r w:rsidRPr="00FE4343">
        <w:rPr>
          <w:b/>
          <w:bCs/>
        </w:rPr>
        <w:t xml:space="preserve"> le usa già. Z2Data probabilmente pure. Il dato live diventa rapidamente una commodity — non è il </w:t>
      </w:r>
      <w:proofErr w:type="spellStart"/>
      <w:r w:rsidRPr="00FE4343">
        <w:rPr>
          <w:b/>
          <w:bCs/>
        </w:rPr>
        <w:t>moat</w:t>
      </w:r>
      <w:proofErr w:type="spellEnd"/>
      <w:r w:rsidRPr="00FE4343">
        <w:rPr>
          <w:b/>
          <w:bCs/>
        </w:rPr>
        <w:t>.</w:t>
      </w:r>
    </w:p>
    <w:p w14:paraId="01571485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 xml:space="preserve">2. Il vero </w:t>
      </w:r>
      <w:proofErr w:type="spellStart"/>
      <w:r w:rsidRPr="00FE4343">
        <w:rPr>
          <w:b/>
          <w:bCs/>
        </w:rPr>
        <w:t>moat</w:t>
      </w:r>
      <w:proofErr w:type="spellEnd"/>
      <w:r w:rsidRPr="00FE4343">
        <w:rPr>
          <w:b/>
          <w:bCs/>
        </w:rPr>
        <w:t xml:space="preserve"> del settore è il dato proprietario</w:t>
      </w:r>
    </w:p>
    <w:tbl>
      <w:tblPr>
        <w:tblW w:w="0" w:type="auto"/>
        <w:tblBorders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7"/>
        <w:gridCol w:w="2821"/>
      </w:tblGrid>
      <w:tr w:rsidR="00FE4343" w:rsidRPr="00FE4343" w14:paraId="3C630453" w14:textId="77777777" w:rsidTr="00FE4343">
        <w:trPr>
          <w:tblHeader/>
        </w:trPr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BAEAE4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Cosa vale davvero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D1E5A1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Chi ce l'ha</w:t>
            </w:r>
          </w:p>
        </w:tc>
      </w:tr>
      <w:tr w:rsidR="00FE4343" w:rsidRPr="00FE4343" w14:paraId="4E39FC46" w14:textId="77777777" w:rsidTr="00FE4343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A9AC84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Lifecycle DB con storico 20 anni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4C1121" w14:textId="77777777" w:rsidR="00FE4343" w:rsidRPr="00FE4343" w:rsidRDefault="00FE4343" w:rsidP="00FE4343">
            <w:pPr>
              <w:rPr>
                <w:b/>
                <w:bCs/>
              </w:rPr>
            </w:pPr>
            <w:proofErr w:type="spellStart"/>
            <w:r w:rsidRPr="00FE4343">
              <w:rPr>
                <w:b/>
                <w:bCs/>
              </w:rPr>
              <w:t>SiliconExpert</w:t>
            </w:r>
            <w:proofErr w:type="spellEnd"/>
          </w:p>
        </w:tc>
      </w:tr>
      <w:tr w:rsidR="00FE4343" w:rsidRPr="00FE4343" w14:paraId="46272111" w14:textId="77777777" w:rsidTr="00FE4343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8FE8BE" w14:textId="77777777" w:rsidR="00FE4343" w:rsidRPr="00FE4343" w:rsidRDefault="00FE4343" w:rsidP="00FE4343">
            <w:pPr>
              <w:rPr>
                <w:b/>
                <w:bCs/>
                <w:lang w:val="en-US"/>
              </w:rPr>
            </w:pPr>
            <w:r w:rsidRPr="00FE4343">
              <w:rPr>
                <w:b/>
                <w:bCs/>
                <w:lang w:val="en-US"/>
              </w:rPr>
              <w:t>Network di buyer/engineer (two-sided platform)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E0764D" w14:textId="77777777" w:rsidR="00FE4343" w:rsidRPr="00FE4343" w:rsidRDefault="00FE4343" w:rsidP="00FE4343">
            <w:pPr>
              <w:rPr>
                <w:b/>
                <w:bCs/>
              </w:rPr>
            </w:pPr>
            <w:proofErr w:type="spellStart"/>
            <w:r w:rsidRPr="00FE4343">
              <w:rPr>
                <w:b/>
                <w:bCs/>
              </w:rPr>
              <w:t>Supplyframe</w:t>
            </w:r>
            <w:proofErr w:type="spellEnd"/>
            <w:r w:rsidRPr="00FE4343">
              <w:rPr>
                <w:b/>
                <w:bCs/>
              </w:rPr>
              <w:t>/Siemens</w:t>
            </w:r>
          </w:p>
        </w:tc>
      </w:tr>
      <w:tr w:rsidR="00FE4343" w:rsidRPr="00FE4343" w14:paraId="3D871C0E" w14:textId="77777777" w:rsidTr="00FE4343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2C72BF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BOM upload di milioni di clienti → pattern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3B06F7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Z2Data</w:t>
            </w:r>
          </w:p>
        </w:tc>
      </w:tr>
      <w:tr w:rsidR="00FE4343" w:rsidRPr="00FE4343" w14:paraId="41C57210" w14:textId="77777777" w:rsidTr="00FE4343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4C1543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 xml:space="preserve">Relazioni dirette con </w:t>
            </w:r>
            <w:proofErr w:type="spellStart"/>
            <w:r w:rsidRPr="00FE4343">
              <w:rPr>
                <w:b/>
                <w:bCs/>
              </w:rPr>
              <w:t>fab</w:t>
            </w:r>
            <w:proofErr w:type="spellEnd"/>
            <w:r w:rsidRPr="00FE4343">
              <w:rPr>
                <w:b/>
                <w:bCs/>
              </w:rPr>
              <w:t xml:space="preserve"> (TSMC, Samsung)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D86C75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Nessuno completamente</w:t>
            </w:r>
          </w:p>
        </w:tc>
      </w:tr>
    </w:tbl>
    <w:p w14:paraId="4EB5AB13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 xml:space="preserve">Questo app non ha nulla di tutto ciò. </w:t>
      </w:r>
      <w:proofErr w:type="spellStart"/>
      <w:r w:rsidRPr="00FE4343">
        <w:rPr>
          <w:b/>
          <w:bCs/>
        </w:rPr>
        <w:t>Nexar</w:t>
      </w:r>
      <w:proofErr w:type="spellEnd"/>
      <w:r w:rsidRPr="00FE4343">
        <w:rPr>
          <w:b/>
          <w:bCs/>
        </w:rPr>
        <w:t xml:space="preserve"> compensa parzialmente solo il secondo punto.</w:t>
      </w:r>
    </w:p>
    <w:p w14:paraId="2A70DAE2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 xml:space="preserve">3. </w:t>
      </w:r>
      <w:proofErr w:type="spellStart"/>
      <w:r w:rsidRPr="00FE4343">
        <w:rPr>
          <w:b/>
          <w:bCs/>
        </w:rPr>
        <w:t>Nexar</w:t>
      </w:r>
      <w:proofErr w:type="spellEnd"/>
      <w:r w:rsidRPr="00FE4343">
        <w:rPr>
          <w:b/>
          <w:bCs/>
        </w:rPr>
        <w:t xml:space="preserve"> ha i suoi termini di utilizzo</w:t>
      </w:r>
    </w:p>
    <w:p w14:paraId="4689E7EB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 xml:space="preserve">A volume serio, i costi API crescono. E </w:t>
      </w:r>
      <w:proofErr w:type="spellStart"/>
      <w:r w:rsidRPr="00FE4343">
        <w:rPr>
          <w:b/>
          <w:bCs/>
        </w:rPr>
        <w:t>Nexar</w:t>
      </w:r>
      <w:proofErr w:type="spellEnd"/>
      <w:r w:rsidRPr="00FE4343">
        <w:rPr>
          <w:b/>
          <w:bCs/>
        </w:rPr>
        <w:t xml:space="preserve"> stesso è un competitor in alcuni segmenti — potrebbero restringere l'accesso.</w:t>
      </w:r>
    </w:p>
    <w:p w14:paraId="3392F7B7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pict w14:anchorId="5BB4C99F">
          <v:rect id="_x0000_i1087" style="width:0;height:1.5pt" o:hralign="center" o:hrstd="t" o:hr="t" fillcolor="#a0a0a0" stroked="f"/>
        </w:pict>
      </w:r>
    </w:p>
    <w:p w14:paraId="2835FD0D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>Dove potrebbe essere genuinamente differenziante</w:t>
      </w:r>
    </w:p>
    <w:p w14:paraId="3A399FD5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 xml:space="preserve">La combinazione di Alternative Engine + Market </w:t>
      </w:r>
      <w:proofErr w:type="spellStart"/>
      <w:r w:rsidRPr="00FE4343">
        <w:rPr>
          <w:b/>
          <w:bCs/>
        </w:rPr>
        <w:t>Shortage</w:t>
      </w:r>
      <w:proofErr w:type="spellEnd"/>
      <w:r w:rsidRPr="00FE4343">
        <w:rPr>
          <w:b/>
          <w:bCs/>
        </w:rPr>
        <w:t xml:space="preserve"> + live </w:t>
      </w:r>
      <w:proofErr w:type="spellStart"/>
      <w:r w:rsidRPr="00FE4343">
        <w:rPr>
          <w:b/>
          <w:bCs/>
        </w:rPr>
        <w:t>Nexar</w:t>
      </w:r>
      <w:proofErr w:type="spellEnd"/>
      <w:r w:rsidRPr="00FE4343">
        <w:rPr>
          <w:b/>
          <w:bCs/>
        </w:rPr>
        <w:t xml:space="preserve"> crea qualcosa che nessun tool attuale fa bene:</w:t>
      </w:r>
    </w:p>
    <w:p w14:paraId="4FB58C7D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 xml:space="preserve">"Questo PN è a rischio. Ecco 3 alternative compatibili, ordinate per score. La prima ha 50k unità disponibili su Digi-Key oggi, lead time 6 settimane, </w:t>
      </w:r>
      <w:proofErr w:type="spellStart"/>
      <w:r w:rsidRPr="00FE4343">
        <w:rPr>
          <w:b/>
          <w:bCs/>
        </w:rPr>
        <w:t>porting</w:t>
      </w:r>
      <w:proofErr w:type="spellEnd"/>
      <w:r w:rsidRPr="00FE4343">
        <w:rPr>
          <w:b/>
          <w:bCs/>
        </w:rPr>
        <w:t xml:space="preserve"> </w:t>
      </w:r>
      <w:proofErr w:type="spellStart"/>
      <w:r w:rsidRPr="00FE4343">
        <w:rPr>
          <w:b/>
          <w:bCs/>
        </w:rPr>
        <w:t>effort</w:t>
      </w:r>
      <w:proofErr w:type="spellEnd"/>
      <w:r w:rsidRPr="00FE4343">
        <w:rPr>
          <w:b/>
          <w:bCs/>
        </w:rPr>
        <w:t xml:space="preserve"> 120h."</w:t>
      </w:r>
    </w:p>
    <w:p w14:paraId="02DB76A6" w14:textId="77777777" w:rsidR="00FE4343" w:rsidRPr="00FE4343" w:rsidRDefault="00FE4343" w:rsidP="00FE4343">
      <w:pPr>
        <w:rPr>
          <w:b/>
          <w:bCs/>
        </w:rPr>
      </w:pPr>
      <w:proofErr w:type="spellStart"/>
      <w:r w:rsidRPr="00FE4343">
        <w:rPr>
          <w:b/>
          <w:bCs/>
        </w:rPr>
        <w:t>SiliconExpert</w:t>
      </w:r>
      <w:proofErr w:type="spellEnd"/>
      <w:r w:rsidRPr="00FE4343">
        <w:rPr>
          <w:b/>
          <w:bCs/>
        </w:rPr>
        <w:t xml:space="preserve"> mostra alternative. </w:t>
      </w:r>
      <w:proofErr w:type="spellStart"/>
      <w:r w:rsidRPr="00FE4343">
        <w:rPr>
          <w:b/>
          <w:bCs/>
        </w:rPr>
        <w:t>Nexar</w:t>
      </w:r>
      <w:proofErr w:type="spellEnd"/>
      <w:r w:rsidRPr="00FE4343">
        <w:rPr>
          <w:b/>
          <w:bCs/>
        </w:rPr>
        <w:t xml:space="preserve"> mostra stock. Nessuno combina i due con un </w:t>
      </w:r>
      <w:proofErr w:type="spellStart"/>
      <w:r w:rsidRPr="00FE4343">
        <w:rPr>
          <w:b/>
          <w:bCs/>
        </w:rPr>
        <w:t>compatibility</w:t>
      </w:r>
      <w:proofErr w:type="spellEnd"/>
      <w:r w:rsidRPr="00FE4343">
        <w:rPr>
          <w:b/>
          <w:bCs/>
        </w:rPr>
        <w:t xml:space="preserve"> score fondato sull'architettura hardware. Questo è il vero gap.</w:t>
      </w:r>
    </w:p>
    <w:p w14:paraId="38636C9C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pict w14:anchorId="41A7C63B">
          <v:rect id="_x0000_i1088" style="width:0;height:1.5pt" o:hralign="center" o:hrstd="t" o:hr="t" fillcolor="#a0a0a0" stroked="f"/>
        </w:pict>
      </w:r>
    </w:p>
    <w:p w14:paraId="594A8041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>La strategia più realistica</w:t>
      </w:r>
    </w:p>
    <w:p w14:paraId="1A271774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>Non competere sui dati (</w:t>
      </w:r>
      <w:proofErr w:type="spellStart"/>
      <w:r w:rsidRPr="00FE4343">
        <w:rPr>
          <w:b/>
          <w:bCs/>
        </w:rPr>
        <w:t>Nexar</w:t>
      </w:r>
      <w:proofErr w:type="spellEnd"/>
      <w:r w:rsidRPr="00FE4343">
        <w:rPr>
          <w:b/>
          <w:bCs/>
        </w:rPr>
        <w:t xml:space="preserve"> li vende a tutti)</w:t>
      </w:r>
    </w:p>
    <w:p w14:paraId="68BB8ECF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>→ Competere sul modello decisionale</w:t>
      </w:r>
    </w:p>
    <w:p w14:paraId="7E629AF3" w14:textId="77777777" w:rsidR="00FE4343" w:rsidRPr="00FE4343" w:rsidRDefault="00FE4343" w:rsidP="00FE4343">
      <w:pPr>
        <w:rPr>
          <w:b/>
          <w:bCs/>
        </w:rPr>
      </w:pPr>
    </w:p>
    <w:p w14:paraId="27DF50DE" w14:textId="77777777" w:rsidR="00FE4343" w:rsidRPr="00FE4343" w:rsidRDefault="00FE4343" w:rsidP="00FE4343">
      <w:pPr>
        <w:rPr>
          <w:b/>
          <w:bCs/>
        </w:rPr>
      </w:pPr>
      <w:proofErr w:type="spellStart"/>
      <w:r w:rsidRPr="00FE4343">
        <w:rPr>
          <w:b/>
          <w:bCs/>
        </w:rPr>
        <w:t>Nexar</w:t>
      </w:r>
      <w:proofErr w:type="spellEnd"/>
      <w:r w:rsidRPr="00FE4343">
        <w:rPr>
          <w:b/>
          <w:bCs/>
        </w:rPr>
        <w:t xml:space="preserve"> = commodity data </w:t>
      </w:r>
      <w:proofErr w:type="spellStart"/>
      <w:r w:rsidRPr="00FE4343">
        <w:rPr>
          <w:b/>
          <w:bCs/>
        </w:rPr>
        <w:t>layer</w:t>
      </w:r>
      <w:proofErr w:type="spellEnd"/>
    </w:p>
    <w:p w14:paraId="3D2E2067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>Alternative Engine = differenziante proprietario</w:t>
      </w:r>
    </w:p>
    <w:p w14:paraId="2D9DDB66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lastRenderedPageBreak/>
        <w:t xml:space="preserve">Risk Model a 19 fattori = </w:t>
      </w:r>
      <w:proofErr w:type="spellStart"/>
      <w:r w:rsidRPr="00FE4343">
        <w:rPr>
          <w:b/>
          <w:bCs/>
        </w:rPr>
        <w:t>moat</w:t>
      </w:r>
      <w:proofErr w:type="spellEnd"/>
      <w:r w:rsidRPr="00FE4343">
        <w:rPr>
          <w:b/>
          <w:bCs/>
        </w:rPr>
        <w:t xml:space="preserve"> tecnico</w:t>
      </w:r>
    </w:p>
    <w:p w14:paraId="1BF69294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 xml:space="preserve">Il posizionamento vincente non è </w:t>
      </w:r>
      <w:r w:rsidRPr="00FE4343">
        <w:rPr>
          <w:b/>
          <w:bCs/>
          <w:i/>
          <w:iCs/>
        </w:rPr>
        <w:t>"abbiamo i dati live"</w:t>
      </w:r>
      <w:r w:rsidRPr="00FE4343">
        <w:rPr>
          <w:b/>
          <w:bCs/>
        </w:rPr>
        <w:t xml:space="preserve"> — quello lo fanno tutti. È:</w:t>
      </w:r>
    </w:p>
    <w:p w14:paraId="5D61E5EC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 xml:space="preserve">"Siamo l'unico tool che trasforma il dato </w:t>
      </w:r>
      <w:proofErr w:type="spellStart"/>
      <w:r w:rsidRPr="00FE4343">
        <w:rPr>
          <w:b/>
          <w:bCs/>
        </w:rPr>
        <w:t>Nexar</w:t>
      </w:r>
      <w:proofErr w:type="spellEnd"/>
      <w:r w:rsidRPr="00FE4343">
        <w:rPr>
          <w:b/>
          <w:bCs/>
        </w:rPr>
        <w:t xml:space="preserve"> in una decisione di sourcing con analisi di compatibilità hardware inclusa."</w:t>
      </w:r>
    </w:p>
    <w:p w14:paraId="0FBE6461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pict w14:anchorId="5C6CADBB">
          <v:rect id="_x0000_i1089" style="width:0;height:1.5pt" o:hralign="center" o:hrstd="t" o:hr="t" fillcolor="#a0a0a0" stroked="f"/>
        </w:pict>
      </w:r>
    </w:p>
    <w:p w14:paraId="161DA852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>Verdetto</w:t>
      </w:r>
    </w:p>
    <w:tbl>
      <w:tblPr>
        <w:tblW w:w="0" w:type="auto"/>
        <w:tblBorders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3604"/>
      </w:tblGrid>
      <w:tr w:rsidR="00FE4343" w:rsidRPr="00FE4343" w14:paraId="478BB70C" w14:textId="77777777" w:rsidTr="00FE4343">
        <w:trPr>
          <w:tblHeader/>
        </w:trPr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CF056B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0F931E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Probabilità</w:t>
            </w:r>
          </w:p>
        </w:tc>
      </w:tr>
      <w:tr w:rsidR="00FE4343" w:rsidRPr="00FE4343" w14:paraId="4FE64AC5" w14:textId="77777777" w:rsidTr="00FE4343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FA1655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 xml:space="preserve">Disruption totale del mercato </w:t>
            </w:r>
            <w:proofErr w:type="spellStart"/>
            <w:r w:rsidRPr="00FE4343">
              <w:rPr>
                <w:b/>
                <w:bCs/>
              </w:rPr>
              <w:t>enterprise</w:t>
            </w:r>
            <w:proofErr w:type="spellEnd"/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37A5F3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Bassa (5–10%)</w:t>
            </w:r>
          </w:p>
        </w:tc>
      </w:tr>
      <w:tr w:rsidR="00FE4343" w:rsidRPr="00FE4343" w14:paraId="280C3FCA" w14:textId="77777777" w:rsidTr="00FE4343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CF4C32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 xml:space="preserve">Conquista del segmento </w:t>
            </w:r>
            <w:proofErr w:type="spellStart"/>
            <w:r w:rsidRPr="00FE4343">
              <w:rPr>
                <w:b/>
                <w:bCs/>
              </w:rPr>
              <w:t>mid</w:t>
            </w:r>
            <w:proofErr w:type="spellEnd"/>
            <w:r w:rsidRPr="00FE4343">
              <w:rPr>
                <w:b/>
                <w:bCs/>
              </w:rPr>
              <w:t>-market ignorato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AAF1D5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Alta (60–70%)</w:t>
            </w:r>
          </w:p>
        </w:tc>
      </w:tr>
      <w:tr w:rsidR="00FE4343" w:rsidRPr="00FE4343" w14:paraId="777984E3" w14:textId="77777777" w:rsidTr="00FE4343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F7DFD4" w14:textId="77777777" w:rsidR="00FE4343" w:rsidRPr="00FE4343" w:rsidRDefault="00FE4343" w:rsidP="00FE4343">
            <w:pPr>
              <w:rPr>
                <w:b/>
                <w:bCs/>
              </w:rPr>
            </w:pPr>
            <w:proofErr w:type="spellStart"/>
            <w:r w:rsidRPr="00FE4343">
              <w:rPr>
                <w:b/>
                <w:bCs/>
              </w:rPr>
              <w:t>Acquisition</w:t>
            </w:r>
            <w:proofErr w:type="spellEnd"/>
            <w:r w:rsidRPr="00FE4343">
              <w:rPr>
                <w:b/>
                <w:bCs/>
              </w:rPr>
              <w:t xml:space="preserve"> target da parte di un player più grande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52B1BD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 xml:space="preserve">Molto alta se </w:t>
            </w:r>
            <w:proofErr w:type="spellStart"/>
            <w:r w:rsidRPr="00FE4343">
              <w:rPr>
                <w:b/>
                <w:bCs/>
              </w:rPr>
              <w:t>traction</w:t>
            </w:r>
            <w:proofErr w:type="spellEnd"/>
            <w:r w:rsidRPr="00FE4343">
              <w:rPr>
                <w:b/>
                <w:bCs/>
              </w:rPr>
              <w:t xml:space="preserve"> dimostrata</w:t>
            </w:r>
          </w:p>
        </w:tc>
      </w:tr>
    </w:tbl>
    <w:p w14:paraId="0BEBE185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 xml:space="preserve">Il caso più realistico non è disruption — è diventare interessanti abbastanza da essere acquisiti da Avnet, Arrow, o un EDA player (Siemens EDA già possiede </w:t>
      </w:r>
      <w:proofErr w:type="spellStart"/>
      <w:r w:rsidRPr="00FE4343">
        <w:rPr>
          <w:b/>
          <w:bCs/>
        </w:rPr>
        <w:t>Supplyframe</w:t>
      </w:r>
      <w:proofErr w:type="spellEnd"/>
      <w:r w:rsidRPr="00FE4343">
        <w:rPr>
          <w:b/>
          <w:bCs/>
        </w:rPr>
        <w:t>). Quello vale comunque decine di milioni.</w:t>
      </w:r>
    </w:p>
    <w:p w14:paraId="733751E7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 xml:space="preserve">ma se usassi uno </w:t>
      </w:r>
      <w:proofErr w:type="spellStart"/>
      <w:r w:rsidRPr="00FE4343">
        <w:rPr>
          <w:b/>
          <w:bCs/>
        </w:rPr>
        <w:t>scraping</w:t>
      </w:r>
      <w:proofErr w:type="spellEnd"/>
      <w:r w:rsidRPr="00FE4343">
        <w:rPr>
          <w:b/>
          <w:bCs/>
        </w:rPr>
        <w:t xml:space="preserve"> web?</w:t>
      </w:r>
    </w:p>
    <w:p w14:paraId="2C4DF9AA" w14:textId="77777777" w:rsidR="00FE4343" w:rsidRPr="00FE4343" w:rsidRDefault="00FE4343" w:rsidP="00FE4343">
      <w:pPr>
        <w:numPr>
          <w:ilvl w:val="0"/>
          <w:numId w:val="10"/>
        </w:numPr>
        <w:rPr>
          <w:b/>
          <w:bCs/>
        </w:rPr>
      </w:pPr>
    </w:p>
    <w:p w14:paraId="466FB437" w14:textId="77777777" w:rsidR="00FE4343" w:rsidRPr="00FE4343" w:rsidRDefault="00FE4343" w:rsidP="00FE4343">
      <w:pPr>
        <w:numPr>
          <w:ilvl w:val="0"/>
          <w:numId w:val="10"/>
        </w:numPr>
        <w:rPr>
          <w:b/>
          <w:bCs/>
        </w:rPr>
      </w:pPr>
    </w:p>
    <w:p w14:paraId="46618A6E" w14:textId="77777777" w:rsidR="00FE4343" w:rsidRPr="00FE4343" w:rsidRDefault="00FE4343" w:rsidP="00FE4343">
      <w:pPr>
        <w:numPr>
          <w:ilvl w:val="1"/>
          <w:numId w:val="10"/>
        </w:numPr>
        <w:rPr>
          <w:b/>
          <w:bCs/>
        </w:rPr>
      </w:pPr>
    </w:p>
    <w:p w14:paraId="27087FBF" w14:textId="77777777" w:rsidR="00FE4343" w:rsidRPr="00FE4343" w:rsidRDefault="00FE4343" w:rsidP="00FE4343">
      <w:pPr>
        <w:numPr>
          <w:ilvl w:val="1"/>
          <w:numId w:val="10"/>
        </w:numPr>
        <w:rPr>
          <w:b/>
          <w:bCs/>
        </w:rPr>
      </w:pPr>
    </w:p>
    <w:p w14:paraId="0C197770" w14:textId="77777777" w:rsidR="00FE4343" w:rsidRPr="00FE4343" w:rsidRDefault="00FE4343" w:rsidP="00FE4343">
      <w:pPr>
        <w:numPr>
          <w:ilvl w:val="1"/>
          <w:numId w:val="10"/>
        </w:numPr>
        <w:rPr>
          <w:b/>
          <w:bCs/>
        </w:rPr>
      </w:pPr>
    </w:p>
    <w:p w14:paraId="4807CE3E" w14:textId="77777777" w:rsidR="00FE4343" w:rsidRPr="00FE4343" w:rsidRDefault="00FE4343" w:rsidP="00FE4343">
      <w:pPr>
        <w:numPr>
          <w:ilvl w:val="1"/>
          <w:numId w:val="10"/>
        </w:numPr>
        <w:rPr>
          <w:b/>
          <w:bCs/>
        </w:rPr>
      </w:pPr>
    </w:p>
    <w:p w14:paraId="6E7FF018" w14:textId="77777777" w:rsidR="00FE4343" w:rsidRPr="00FE4343" w:rsidRDefault="00FE4343" w:rsidP="00FE4343">
      <w:pPr>
        <w:numPr>
          <w:ilvl w:val="0"/>
          <w:numId w:val="10"/>
        </w:numPr>
        <w:rPr>
          <w:b/>
          <w:bCs/>
        </w:rPr>
      </w:pPr>
    </w:p>
    <w:p w14:paraId="3D2AC52D" w14:textId="77777777" w:rsidR="00FE4343" w:rsidRPr="00FE4343" w:rsidRDefault="00FE4343" w:rsidP="00FE4343">
      <w:pPr>
        <w:numPr>
          <w:ilvl w:val="1"/>
          <w:numId w:val="10"/>
        </w:numPr>
        <w:rPr>
          <w:b/>
          <w:bCs/>
        </w:rPr>
      </w:pPr>
    </w:p>
    <w:p w14:paraId="2CDB1DF3" w14:textId="77777777" w:rsidR="00FE4343" w:rsidRPr="00FE4343" w:rsidRDefault="00FE4343" w:rsidP="00FE4343">
      <w:pPr>
        <w:numPr>
          <w:ilvl w:val="1"/>
          <w:numId w:val="10"/>
        </w:numPr>
        <w:rPr>
          <w:b/>
          <w:bCs/>
        </w:rPr>
      </w:pPr>
    </w:p>
    <w:p w14:paraId="6D18BB81" w14:textId="77777777" w:rsidR="00FE4343" w:rsidRPr="00FE4343" w:rsidRDefault="00FE4343" w:rsidP="00FE4343">
      <w:pPr>
        <w:numPr>
          <w:ilvl w:val="1"/>
          <w:numId w:val="10"/>
        </w:numPr>
        <w:rPr>
          <w:b/>
          <w:bCs/>
        </w:rPr>
      </w:pPr>
    </w:p>
    <w:p w14:paraId="68DE47F6" w14:textId="77777777" w:rsidR="00FE4343" w:rsidRPr="00FE4343" w:rsidRDefault="00FE4343" w:rsidP="00FE4343">
      <w:pPr>
        <w:numPr>
          <w:ilvl w:val="1"/>
          <w:numId w:val="10"/>
        </w:numPr>
        <w:rPr>
          <w:b/>
          <w:bCs/>
        </w:rPr>
      </w:pPr>
    </w:p>
    <w:p w14:paraId="327B8B33" w14:textId="77777777" w:rsidR="00FE4343" w:rsidRPr="00FE4343" w:rsidRDefault="00FE4343" w:rsidP="00FE4343">
      <w:pPr>
        <w:numPr>
          <w:ilvl w:val="1"/>
          <w:numId w:val="10"/>
        </w:numPr>
        <w:rPr>
          <w:b/>
          <w:bCs/>
        </w:rPr>
      </w:pPr>
    </w:p>
    <w:p w14:paraId="4897ED68" w14:textId="77777777" w:rsidR="00FE4343" w:rsidRPr="00FE4343" w:rsidRDefault="00FE4343" w:rsidP="00FE4343">
      <w:pPr>
        <w:numPr>
          <w:ilvl w:val="0"/>
          <w:numId w:val="10"/>
        </w:numPr>
        <w:rPr>
          <w:b/>
          <w:bCs/>
        </w:rPr>
      </w:pPr>
    </w:p>
    <w:p w14:paraId="077B8C5F" w14:textId="77777777" w:rsidR="00FE4343" w:rsidRPr="00FE4343" w:rsidRDefault="00FE4343" w:rsidP="00FE4343">
      <w:pPr>
        <w:numPr>
          <w:ilvl w:val="0"/>
          <w:numId w:val="10"/>
        </w:numPr>
        <w:rPr>
          <w:b/>
          <w:bCs/>
        </w:rPr>
      </w:pPr>
    </w:p>
    <w:p w14:paraId="29C4C6F8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lastRenderedPageBreak/>
        <w:t>Risposta diretta: tecnicamente fattibile, strategicamente rischiosa, legalmente grigia. Ecco il quadro completo:</w:t>
      </w:r>
    </w:p>
    <w:p w14:paraId="7D11E33E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pict w14:anchorId="5051D924">
          <v:rect id="_x0000_i1090" style="width:0;height:1.5pt" o:hralign="center" o:hrstd="t" o:hr="t" fillcolor="#a0a0a0" stroked="f"/>
        </w:pict>
      </w:r>
    </w:p>
    <w:p w14:paraId="3247C8D8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 xml:space="preserve">Cosa si può realisticamente </w:t>
      </w:r>
      <w:proofErr w:type="spellStart"/>
      <w:r w:rsidRPr="00FE4343">
        <w:rPr>
          <w:b/>
          <w:bCs/>
        </w:rPr>
        <w:t>scrapare</w:t>
      </w:r>
      <w:proofErr w:type="spellEnd"/>
    </w:p>
    <w:tbl>
      <w:tblPr>
        <w:tblW w:w="0" w:type="auto"/>
        <w:tblBorders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2353"/>
        <w:gridCol w:w="1837"/>
        <w:gridCol w:w="2660"/>
      </w:tblGrid>
      <w:tr w:rsidR="00FE4343" w:rsidRPr="00FE4343" w14:paraId="6DAF690C" w14:textId="77777777" w:rsidTr="00FE4343">
        <w:trPr>
          <w:tblHeader/>
        </w:trPr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F0E21C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Fonte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1F0544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Dato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19EB47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Difficoltà tecnica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63DA03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Rischio legale</w:t>
            </w:r>
          </w:p>
        </w:tc>
      </w:tr>
      <w:tr w:rsidR="00FE4343" w:rsidRPr="00FE4343" w14:paraId="5E09F8F4" w14:textId="77777777" w:rsidTr="00FE4343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5DE7E4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 xml:space="preserve">Digi-Key, </w:t>
            </w:r>
            <w:proofErr w:type="spellStart"/>
            <w:r w:rsidRPr="00FE4343">
              <w:rPr>
                <w:b/>
                <w:bCs/>
              </w:rPr>
              <w:t>Mouser</w:t>
            </w:r>
            <w:proofErr w:type="spellEnd"/>
            <w:r w:rsidRPr="00FE4343">
              <w:rPr>
                <w:b/>
                <w:bCs/>
              </w:rPr>
              <w:t>, Arrow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9623D2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Stock, prezzo, lead time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E8EADC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Media (JS rendering)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86BCE9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 xml:space="preserve">Alto — </w:t>
            </w:r>
            <w:proofErr w:type="spellStart"/>
            <w:r w:rsidRPr="00FE4343">
              <w:rPr>
                <w:b/>
                <w:bCs/>
              </w:rPr>
              <w:t>ToS</w:t>
            </w:r>
            <w:proofErr w:type="spellEnd"/>
            <w:r w:rsidRPr="00FE4343">
              <w:rPr>
                <w:b/>
                <w:bCs/>
              </w:rPr>
              <w:t xml:space="preserve"> esplicito anti-</w:t>
            </w:r>
            <w:proofErr w:type="spellStart"/>
            <w:r w:rsidRPr="00FE4343">
              <w:rPr>
                <w:b/>
                <w:bCs/>
              </w:rPr>
              <w:t>scraping</w:t>
            </w:r>
            <w:proofErr w:type="spellEnd"/>
          </w:p>
        </w:tc>
      </w:tr>
      <w:tr w:rsidR="00FE4343" w:rsidRPr="00FE4343" w14:paraId="33A2372E" w14:textId="77777777" w:rsidTr="00FE4343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A09F54" w14:textId="77777777" w:rsidR="00FE4343" w:rsidRPr="00FE4343" w:rsidRDefault="00FE4343" w:rsidP="00FE4343">
            <w:pPr>
              <w:rPr>
                <w:b/>
                <w:bCs/>
              </w:rPr>
            </w:pPr>
            <w:proofErr w:type="spellStart"/>
            <w:r w:rsidRPr="00FE4343">
              <w:rPr>
                <w:b/>
                <w:bCs/>
              </w:rPr>
              <w:t>Octopart</w:t>
            </w:r>
            <w:proofErr w:type="spellEnd"/>
            <w:r w:rsidRPr="00FE4343">
              <w:rPr>
                <w:b/>
                <w:bCs/>
              </w:rPr>
              <w:t xml:space="preserve"> (= </w:t>
            </w:r>
            <w:proofErr w:type="spellStart"/>
            <w:r w:rsidRPr="00FE4343">
              <w:rPr>
                <w:b/>
                <w:bCs/>
              </w:rPr>
              <w:t>Nexar</w:t>
            </w:r>
            <w:proofErr w:type="spellEnd"/>
            <w:r w:rsidRPr="00FE4343">
              <w:rPr>
                <w:b/>
                <w:bCs/>
              </w:rPr>
              <w:t xml:space="preserve"> public)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0D2891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Aggregato distributori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DA0E5A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Alta (anti-bot)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657E11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Alto</w:t>
            </w:r>
          </w:p>
        </w:tc>
      </w:tr>
      <w:tr w:rsidR="00FE4343" w:rsidRPr="00FE4343" w14:paraId="319B69B3" w14:textId="77777777" w:rsidTr="00FE4343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2BB3DA" w14:textId="77777777" w:rsidR="00FE4343" w:rsidRPr="00FE4343" w:rsidRDefault="00FE4343" w:rsidP="00FE4343">
            <w:pPr>
              <w:rPr>
                <w:b/>
                <w:bCs/>
                <w:lang w:val="en-US"/>
              </w:rPr>
            </w:pPr>
            <w:r w:rsidRPr="00FE4343">
              <w:rPr>
                <w:b/>
                <w:bCs/>
                <w:lang w:val="en-US"/>
              </w:rPr>
              <w:t>Manufacturer pages (TI, NXP, ST)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9FB1B9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 xml:space="preserve">EOL </w:t>
            </w:r>
            <w:proofErr w:type="spellStart"/>
            <w:r w:rsidRPr="00FE4343">
              <w:rPr>
                <w:b/>
                <w:bCs/>
              </w:rPr>
              <w:t>notice</w:t>
            </w:r>
            <w:proofErr w:type="spellEnd"/>
            <w:r w:rsidRPr="00FE4343">
              <w:rPr>
                <w:b/>
                <w:bCs/>
              </w:rPr>
              <w:t>, lifecycle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71E60A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Bassa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92F3AF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Basso — dati pubblici</w:t>
            </w:r>
          </w:p>
        </w:tc>
      </w:tr>
      <w:tr w:rsidR="00FE4343" w:rsidRPr="00FE4343" w14:paraId="701DD20C" w14:textId="77777777" w:rsidTr="00FE4343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32CBCC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JEDEC / IEC standards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C12DCB" w14:textId="77777777" w:rsidR="00FE4343" w:rsidRPr="00FE4343" w:rsidRDefault="00FE4343" w:rsidP="00FE4343">
            <w:pPr>
              <w:rPr>
                <w:b/>
                <w:bCs/>
              </w:rPr>
            </w:pPr>
            <w:proofErr w:type="spellStart"/>
            <w:r w:rsidRPr="00FE4343">
              <w:rPr>
                <w:b/>
                <w:bCs/>
              </w:rPr>
              <w:t>Spec</w:t>
            </w:r>
            <w:proofErr w:type="spellEnd"/>
            <w:r w:rsidRPr="00FE4343">
              <w:rPr>
                <w:b/>
                <w:bCs/>
              </w:rPr>
              <w:t xml:space="preserve"> tecniche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06B909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Bassa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F56483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Zero</w:t>
            </w:r>
          </w:p>
        </w:tc>
      </w:tr>
      <w:tr w:rsidR="00FE4343" w:rsidRPr="00FE4343" w14:paraId="61553BC4" w14:textId="77777777" w:rsidTr="00FE4343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101C1B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News / press release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131A7D" w14:textId="77777777" w:rsidR="00FE4343" w:rsidRPr="00FE4343" w:rsidRDefault="00FE4343" w:rsidP="00FE4343">
            <w:pPr>
              <w:rPr>
                <w:b/>
                <w:bCs/>
              </w:rPr>
            </w:pPr>
            <w:proofErr w:type="spellStart"/>
            <w:r w:rsidRPr="00FE4343">
              <w:rPr>
                <w:b/>
                <w:bCs/>
              </w:rPr>
              <w:t>Shortage</w:t>
            </w:r>
            <w:proofErr w:type="spellEnd"/>
            <w:r w:rsidRPr="00FE4343">
              <w:rPr>
                <w:b/>
                <w:bCs/>
              </w:rPr>
              <w:t xml:space="preserve">, </w:t>
            </w:r>
            <w:proofErr w:type="spellStart"/>
            <w:r w:rsidRPr="00FE4343">
              <w:rPr>
                <w:b/>
                <w:bCs/>
              </w:rPr>
              <w:t>fab</w:t>
            </w:r>
            <w:proofErr w:type="spellEnd"/>
            <w:r w:rsidRPr="00FE4343">
              <w:rPr>
                <w:b/>
                <w:bCs/>
              </w:rPr>
              <w:t xml:space="preserve"> disruption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EC0FB7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Bassa (RSS/NLP)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23C54E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Zero</w:t>
            </w:r>
          </w:p>
        </w:tc>
      </w:tr>
      <w:tr w:rsidR="00FE4343" w:rsidRPr="00FE4343" w14:paraId="71B688B4" w14:textId="77777777" w:rsidTr="00FE4343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E2C6EA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 xml:space="preserve">Yahoo Finance / </w:t>
            </w:r>
            <w:proofErr w:type="spellStart"/>
            <w:r w:rsidRPr="00FE4343">
              <w:rPr>
                <w:b/>
                <w:bCs/>
              </w:rPr>
              <w:t>Macrotrends</w:t>
            </w:r>
            <w:proofErr w:type="spellEnd"/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F5CA63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Financial health supplier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620777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Bassa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C52F5B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Basso</w:t>
            </w:r>
          </w:p>
        </w:tc>
      </w:tr>
      <w:tr w:rsidR="00FE4343" w:rsidRPr="00FE4343" w14:paraId="4D12169E" w14:textId="77777777" w:rsidTr="00FE4343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A748A5" w14:textId="77777777" w:rsidR="00FE4343" w:rsidRPr="00FE4343" w:rsidRDefault="00FE4343" w:rsidP="00FE4343">
            <w:pPr>
              <w:rPr>
                <w:b/>
                <w:bCs/>
                <w:lang w:val="en-US"/>
              </w:rPr>
            </w:pPr>
            <w:r w:rsidRPr="00FE4343">
              <w:rPr>
                <w:b/>
                <w:bCs/>
                <w:lang w:val="en-US"/>
              </w:rPr>
              <w:t>Export control lists (BIS, OFAC)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9AA11B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Sanzioni paese/supplier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23675F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Bassa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417AD5" w14:textId="77777777" w:rsidR="00FE4343" w:rsidRPr="00FE4343" w:rsidRDefault="00FE4343" w:rsidP="00FE4343">
            <w:pPr>
              <w:rPr>
                <w:b/>
                <w:bCs/>
              </w:rPr>
            </w:pPr>
            <w:r w:rsidRPr="00FE4343">
              <w:rPr>
                <w:b/>
                <w:bCs/>
              </w:rPr>
              <w:t>Zero</w:t>
            </w:r>
          </w:p>
        </w:tc>
      </w:tr>
    </w:tbl>
    <w:p w14:paraId="49FA920D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pict w14:anchorId="6F041DBB">
          <v:rect id="_x0000_i1091" style="width:0;height:1.5pt" o:hralign="center" o:hrstd="t" o:hr="t" fillcolor="#a0a0a0" stroked="f"/>
        </w:pict>
      </w:r>
    </w:p>
    <w:p w14:paraId="2CC1D0B8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>Il problema principale</w:t>
      </w:r>
    </w:p>
    <w:p w14:paraId="2270EE13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 xml:space="preserve">I distributori vendono i loro dati — è un revenue stream. Digi-Key e </w:t>
      </w:r>
      <w:proofErr w:type="spellStart"/>
      <w:r w:rsidRPr="00FE4343">
        <w:rPr>
          <w:b/>
          <w:bCs/>
        </w:rPr>
        <w:t>Mouser</w:t>
      </w:r>
      <w:proofErr w:type="spellEnd"/>
      <w:r w:rsidRPr="00FE4343">
        <w:rPr>
          <w:b/>
          <w:bCs/>
        </w:rPr>
        <w:t xml:space="preserve"> hanno API ufficiali (con rate </w:t>
      </w:r>
      <w:proofErr w:type="spellStart"/>
      <w:r w:rsidRPr="00FE4343">
        <w:rPr>
          <w:b/>
          <w:bCs/>
        </w:rPr>
        <w:t>limit</w:t>
      </w:r>
      <w:proofErr w:type="spellEnd"/>
      <w:r w:rsidRPr="00FE4343">
        <w:rPr>
          <w:b/>
          <w:bCs/>
        </w:rPr>
        <w:t xml:space="preserve">) proprio per scoraggiare lo </w:t>
      </w:r>
      <w:proofErr w:type="spellStart"/>
      <w:r w:rsidRPr="00FE4343">
        <w:rPr>
          <w:b/>
          <w:bCs/>
        </w:rPr>
        <w:t>scraping</w:t>
      </w:r>
      <w:proofErr w:type="spellEnd"/>
      <w:r w:rsidRPr="00FE4343">
        <w:rPr>
          <w:b/>
          <w:bCs/>
        </w:rPr>
        <w:t>.</w:t>
      </w:r>
    </w:p>
    <w:p w14:paraId="616A1076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 xml:space="preserve">Se costruisci un prodotto commerciale su dati </w:t>
      </w:r>
      <w:proofErr w:type="spellStart"/>
      <w:r w:rsidRPr="00FE4343">
        <w:rPr>
          <w:b/>
          <w:bCs/>
        </w:rPr>
        <w:t>scraped</w:t>
      </w:r>
      <w:proofErr w:type="spellEnd"/>
      <w:r w:rsidRPr="00FE4343">
        <w:rPr>
          <w:b/>
          <w:bCs/>
        </w:rPr>
        <w:t>:</w:t>
      </w:r>
    </w:p>
    <w:p w14:paraId="3D067C99" w14:textId="77777777" w:rsidR="00FE4343" w:rsidRPr="00FE4343" w:rsidRDefault="00FE4343" w:rsidP="00FE4343">
      <w:pPr>
        <w:numPr>
          <w:ilvl w:val="0"/>
          <w:numId w:val="11"/>
        </w:numPr>
        <w:rPr>
          <w:b/>
          <w:bCs/>
        </w:rPr>
      </w:pPr>
      <w:proofErr w:type="spellStart"/>
      <w:r w:rsidRPr="00FE4343">
        <w:rPr>
          <w:b/>
          <w:bCs/>
        </w:rPr>
        <w:t>Cease</w:t>
      </w:r>
      <w:proofErr w:type="spellEnd"/>
      <w:r w:rsidRPr="00FE4343">
        <w:rPr>
          <w:b/>
          <w:bCs/>
        </w:rPr>
        <w:t xml:space="preserve"> &amp; </w:t>
      </w:r>
      <w:proofErr w:type="spellStart"/>
      <w:r w:rsidRPr="00FE4343">
        <w:rPr>
          <w:b/>
          <w:bCs/>
        </w:rPr>
        <w:t>desist</w:t>
      </w:r>
      <w:proofErr w:type="spellEnd"/>
      <w:r w:rsidRPr="00FE4343">
        <w:rPr>
          <w:b/>
          <w:bCs/>
        </w:rPr>
        <w:t> è quasi certo non appena raggiungi visibilità</w:t>
      </w:r>
    </w:p>
    <w:p w14:paraId="3CE6CB7B" w14:textId="77777777" w:rsidR="00FE4343" w:rsidRPr="00FE4343" w:rsidRDefault="00FE4343" w:rsidP="00FE4343">
      <w:pPr>
        <w:numPr>
          <w:ilvl w:val="0"/>
          <w:numId w:val="11"/>
        </w:numPr>
        <w:rPr>
          <w:b/>
          <w:bCs/>
        </w:rPr>
      </w:pPr>
      <w:r w:rsidRPr="00FE4343">
        <w:rPr>
          <w:b/>
          <w:bCs/>
        </w:rPr>
        <w:t>Dati inaffidabili — cambiano struttura HTML ogni 3-6 mesi</w:t>
      </w:r>
    </w:p>
    <w:p w14:paraId="7D18F59D" w14:textId="77777777" w:rsidR="00FE4343" w:rsidRPr="00FE4343" w:rsidRDefault="00FE4343" w:rsidP="00FE4343">
      <w:pPr>
        <w:numPr>
          <w:ilvl w:val="0"/>
          <w:numId w:val="11"/>
        </w:numPr>
        <w:rPr>
          <w:b/>
          <w:bCs/>
        </w:rPr>
      </w:pPr>
      <w:r w:rsidRPr="00FE4343">
        <w:rPr>
          <w:b/>
          <w:bCs/>
        </w:rPr>
        <w:t xml:space="preserve">IP </w:t>
      </w:r>
      <w:proofErr w:type="spellStart"/>
      <w:r w:rsidRPr="00FE4343">
        <w:rPr>
          <w:b/>
          <w:bCs/>
        </w:rPr>
        <w:t>ban</w:t>
      </w:r>
      <w:proofErr w:type="spellEnd"/>
      <w:r w:rsidRPr="00FE4343">
        <w:rPr>
          <w:b/>
          <w:bCs/>
        </w:rPr>
        <w:t xml:space="preserve"> — </w:t>
      </w:r>
      <w:proofErr w:type="spellStart"/>
      <w:r w:rsidRPr="00FE4343">
        <w:rPr>
          <w:b/>
          <w:bCs/>
        </w:rPr>
        <w:t>Cloudflare</w:t>
      </w:r>
      <w:proofErr w:type="spellEnd"/>
      <w:r w:rsidRPr="00FE4343">
        <w:rPr>
          <w:b/>
          <w:bCs/>
        </w:rPr>
        <w:t>/</w:t>
      </w:r>
      <w:proofErr w:type="spellStart"/>
      <w:r w:rsidRPr="00FE4343">
        <w:rPr>
          <w:b/>
          <w:bCs/>
        </w:rPr>
        <w:t>DataDome</w:t>
      </w:r>
      <w:proofErr w:type="spellEnd"/>
      <w:r w:rsidRPr="00FE4343">
        <w:rPr>
          <w:b/>
          <w:bCs/>
        </w:rPr>
        <w:t xml:space="preserve"> bloccano i pattern automatici</w:t>
      </w:r>
    </w:p>
    <w:p w14:paraId="41937043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pict w14:anchorId="0BF57F1B">
          <v:rect id="_x0000_i1092" style="width:0;height:1.5pt" o:hralign="center" o:hrstd="t" o:hr="t" fillcolor="#a0a0a0" stroked="f"/>
        </w:pict>
      </w:r>
    </w:p>
    <w:p w14:paraId="5046874A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 xml:space="preserve">Dove lo </w:t>
      </w:r>
      <w:proofErr w:type="spellStart"/>
      <w:r w:rsidRPr="00FE4343">
        <w:rPr>
          <w:b/>
          <w:bCs/>
        </w:rPr>
        <w:t>scraping</w:t>
      </w:r>
      <w:proofErr w:type="spellEnd"/>
      <w:r w:rsidRPr="00FE4343">
        <w:rPr>
          <w:b/>
          <w:bCs/>
        </w:rPr>
        <w:t xml:space="preserve"> ha senso davvero</w:t>
      </w:r>
    </w:p>
    <w:p w14:paraId="3CC110A1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>Fonti "safe" con alto valore:</w:t>
      </w:r>
    </w:p>
    <w:p w14:paraId="55A7B5CC" w14:textId="77777777" w:rsidR="00FE4343" w:rsidRPr="00FE4343" w:rsidRDefault="00FE4343" w:rsidP="00FE4343">
      <w:pPr>
        <w:rPr>
          <w:b/>
          <w:bCs/>
          <w:lang w:val="en-US"/>
        </w:rPr>
      </w:pPr>
      <w:r w:rsidRPr="00FE4343">
        <w:rPr>
          <w:b/>
          <w:bCs/>
          <w:lang w:val="en-US"/>
        </w:rPr>
        <w:lastRenderedPageBreak/>
        <w:t xml:space="preserve">1. PCN (Product Change Notices) </w:t>
      </w:r>
      <w:proofErr w:type="spellStart"/>
      <w:r w:rsidRPr="00FE4343">
        <w:rPr>
          <w:b/>
          <w:bCs/>
          <w:lang w:val="en-US"/>
        </w:rPr>
        <w:t>dai</w:t>
      </w:r>
      <w:proofErr w:type="spellEnd"/>
      <w:r w:rsidRPr="00FE4343">
        <w:rPr>
          <w:b/>
          <w:bCs/>
          <w:lang w:val="en-US"/>
        </w:rPr>
        <w:t xml:space="preserve"> manufacturer</w:t>
      </w:r>
    </w:p>
    <w:p w14:paraId="1DF62DA0" w14:textId="77777777" w:rsidR="00FE4343" w:rsidRPr="00FE4343" w:rsidRDefault="00FE4343" w:rsidP="00FE4343">
      <w:pPr>
        <w:rPr>
          <w:b/>
          <w:bCs/>
          <w:lang w:val="en-US"/>
        </w:rPr>
      </w:pPr>
      <w:r w:rsidRPr="00FE4343">
        <w:rPr>
          <w:b/>
          <w:bCs/>
          <w:lang w:val="en-US"/>
        </w:rPr>
        <w:t>TI.com, nxp.com, st.com → /product/{PN}/lifecycle</w:t>
      </w:r>
    </w:p>
    <w:p w14:paraId="084116CA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>Sono pagine pubbliche, non monetizzate. Un crawler che rileva automaticamente quando un PN passa da Active a NRND vale molto — nessun tool lo fa in real-time gratuitamente.</w:t>
      </w:r>
    </w:p>
    <w:p w14:paraId="4413F7AF" w14:textId="77777777" w:rsidR="00FE4343" w:rsidRPr="00FE4343" w:rsidRDefault="00FE4343" w:rsidP="00FE4343">
      <w:pPr>
        <w:rPr>
          <w:b/>
          <w:bCs/>
          <w:lang w:val="en-US"/>
        </w:rPr>
      </w:pPr>
      <w:r w:rsidRPr="00FE4343">
        <w:rPr>
          <w:b/>
          <w:bCs/>
          <w:lang w:val="en-US"/>
        </w:rPr>
        <w:t xml:space="preserve">2. Export control + </w:t>
      </w:r>
      <w:proofErr w:type="spellStart"/>
      <w:r w:rsidRPr="00FE4343">
        <w:rPr>
          <w:b/>
          <w:bCs/>
          <w:lang w:val="en-US"/>
        </w:rPr>
        <w:t>sanzioni</w:t>
      </w:r>
      <w:proofErr w:type="spellEnd"/>
    </w:p>
    <w:p w14:paraId="4D11C62C" w14:textId="77777777" w:rsidR="00FE4343" w:rsidRPr="00FE4343" w:rsidRDefault="00FE4343" w:rsidP="00FE4343">
      <w:pPr>
        <w:rPr>
          <w:b/>
          <w:bCs/>
          <w:lang w:val="en-US"/>
        </w:rPr>
      </w:pPr>
      <w:r w:rsidRPr="00FE4343">
        <w:rPr>
          <w:b/>
          <w:bCs/>
          <w:lang w:val="en-US"/>
        </w:rPr>
        <w:t>BIS Entity List, OFAC SDN List, EU Sanctions</w:t>
      </w:r>
    </w:p>
    <w:p w14:paraId="3DEC5868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>Tutto pubblico, aggiornato regolarmente. Matching automatico supplier → lista → risk flag.</w:t>
      </w:r>
    </w:p>
    <w:p w14:paraId="2F086021" w14:textId="77777777" w:rsidR="00FE4343" w:rsidRPr="00FE4343" w:rsidRDefault="00FE4343" w:rsidP="00FE4343">
      <w:pPr>
        <w:rPr>
          <w:b/>
          <w:bCs/>
          <w:lang w:val="en-US"/>
        </w:rPr>
      </w:pPr>
      <w:r w:rsidRPr="00FE4343">
        <w:rPr>
          <w:b/>
          <w:bCs/>
          <w:lang w:val="en-US"/>
        </w:rPr>
        <w:t>3. News scraping con NLP</w:t>
      </w:r>
    </w:p>
    <w:p w14:paraId="6F5C9D5D" w14:textId="77777777" w:rsidR="00FE4343" w:rsidRPr="00FE4343" w:rsidRDefault="00FE4343" w:rsidP="00FE4343">
      <w:pPr>
        <w:rPr>
          <w:b/>
          <w:bCs/>
          <w:lang w:val="en-US"/>
        </w:rPr>
      </w:pPr>
      <w:r w:rsidRPr="00FE4343">
        <w:rPr>
          <w:b/>
          <w:bCs/>
          <w:lang w:val="en-US"/>
        </w:rPr>
        <w:t xml:space="preserve">Reuters, Nikkei, </w:t>
      </w:r>
      <w:proofErr w:type="spellStart"/>
      <w:r w:rsidRPr="00FE4343">
        <w:rPr>
          <w:b/>
          <w:bCs/>
          <w:lang w:val="en-US"/>
        </w:rPr>
        <w:t>DigiTimes</w:t>
      </w:r>
      <w:proofErr w:type="spellEnd"/>
      <w:r w:rsidRPr="00FE4343">
        <w:rPr>
          <w:b/>
          <w:bCs/>
          <w:lang w:val="en-US"/>
        </w:rPr>
        <w:t xml:space="preserve"> → NLP per </w:t>
      </w:r>
      <w:proofErr w:type="spellStart"/>
      <w:r w:rsidRPr="00FE4343">
        <w:rPr>
          <w:b/>
          <w:bCs/>
          <w:lang w:val="en-US"/>
        </w:rPr>
        <w:t>estrarre</w:t>
      </w:r>
      <w:proofErr w:type="spellEnd"/>
      <w:r w:rsidRPr="00FE4343">
        <w:rPr>
          <w:b/>
          <w:bCs/>
          <w:lang w:val="en-US"/>
        </w:rPr>
        <w:t xml:space="preserve"> "shortage", "fab fire", "flood"</w:t>
      </w:r>
    </w:p>
    <w:p w14:paraId="4F0DEEA6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>→ mappa su PN/country nel DB</w:t>
      </w:r>
    </w:p>
    <w:p w14:paraId="64892581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>Questo è genuinamente differenziante e legalmente pulito.</w:t>
      </w:r>
    </w:p>
    <w:p w14:paraId="7C709F79" w14:textId="77777777" w:rsidR="00FE4343" w:rsidRPr="00FE4343" w:rsidRDefault="00FE4343" w:rsidP="00FE4343">
      <w:pPr>
        <w:rPr>
          <w:b/>
          <w:bCs/>
          <w:lang w:val="en-US"/>
        </w:rPr>
      </w:pPr>
      <w:r w:rsidRPr="00FE4343">
        <w:rPr>
          <w:b/>
          <w:bCs/>
          <w:lang w:val="en-US"/>
        </w:rPr>
        <w:t>4. SEC/EDGAR filings</w:t>
      </w:r>
    </w:p>
    <w:p w14:paraId="07A2EE74" w14:textId="77777777" w:rsidR="00FE4343" w:rsidRPr="00FE4343" w:rsidRDefault="00FE4343" w:rsidP="00FE4343">
      <w:pPr>
        <w:rPr>
          <w:b/>
          <w:bCs/>
          <w:lang w:val="en-US"/>
        </w:rPr>
      </w:pPr>
      <w:r w:rsidRPr="00FE4343">
        <w:rPr>
          <w:b/>
          <w:bCs/>
          <w:lang w:val="en-US"/>
        </w:rPr>
        <w:t>Supplier 10-K/10-Q → revenue trend, fab capex, inventory levels</w:t>
      </w:r>
    </w:p>
    <w:p w14:paraId="10A2979C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>Fonte pubblica, strutturata, aggiornata trimestralmente.</w:t>
      </w:r>
    </w:p>
    <w:p w14:paraId="489EE961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pict w14:anchorId="6419DF23">
          <v:rect id="_x0000_i1093" style="width:0;height:1.5pt" o:hralign="center" o:hrstd="t" o:hr="t" fillcolor="#a0a0a0" stroked="f"/>
        </w:pict>
      </w:r>
    </w:p>
    <w:p w14:paraId="136C0070" w14:textId="77777777" w:rsidR="00FE4343" w:rsidRPr="00FE4343" w:rsidRDefault="00FE4343" w:rsidP="00FE4343">
      <w:pPr>
        <w:rPr>
          <w:b/>
          <w:bCs/>
          <w:lang w:val="en-US"/>
        </w:rPr>
      </w:pPr>
      <w:proofErr w:type="spellStart"/>
      <w:r w:rsidRPr="00FE4343">
        <w:rPr>
          <w:b/>
          <w:bCs/>
          <w:lang w:val="en-US"/>
        </w:rPr>
        <w:t>L'architettura</w:t>
      </w:r>
      <w:proofErr w:type="spellEnd"/>
      <w:r w:rsidRPr="00FE4343">
        <w:rPr>
          <w:b/>
          <w:bCs/>
          <w:lang w:val="en-US"/>
        </w:rPr>
        <w:t xml:space="preserve"> </w:t>
      </w:r>
      <w:proofErr w:type="spellStart"/>
      <w:r w:rsidRPr="00FE4343">
        <w:rPr>
          <w:b/>
          <w:bCs/>
          <w:lang w:val="en-US"/>
        </w:rPr>
        <w:t>ibrida</w:t>
      </w:r>
      <w:proofErr w:type="spellEnd"/>
      <w:r w:rsidRPr="00FE4343">
        <w:rPr>
          <w:b/>
          <w:bCs/>
          <w:lang w:val="en-US"/>
        </w:rPr>
        <w:t xml:space="preserve"> </w:t>
      </w:r>
      <w:proofErr w:type="spellStart"/>
      <w:r w:rsidRPr="00FE4343">
        <w:rPr>
          <w:b/>
          <w:bCs/>
          <w:lang w:val="en-US"/>
        </w:rPr>
        <w:t>ottimale</w:t>
      </w:r>
      <w:proofErr w:type="spellEnd"/>
    </w:p>
    <w:p w14:paraId="31598621" w14:textId="77777777" w:rsidR="00FE4343" w:rsidRPr="00FE4343" w:rsidRDefault="00FE4343" w:rsidP="00FE4343">
      <w:pPr>
        <w:rPr>
          <w:b/>
          <w:bCs/>
          <w:lang w:val="en-US"/>
        </w:rPr>
      </w:pPr>
      <w:r w:rsidRPr="00FE4343">
        <w:rPr>
          <w:b/>
          <w:bCs/>
          <w:lang w:val="en-US"/>
        </w:rPr>
        <w:t>Layer 1 — Free &amp; legal (scraping safe)</w:t>
      </w:r>
    </w:p>
    <w:p w14:paraId="527B77BA" w14:textId="77777777" w:rsidR="00FE4343" w:rsidRPr="00FE4343" w:rsidRDefault="00FE4343" w:rsidP="00FE4343">
      <w:pPr>
        <w:rPr>
          <w:b/>
          <w:bCs/>
          <w:lang w:val="en-US"/>
        </w:rPr>
      </w:pPr>
      <w:r w:rsidRPr="00FE4343">
        <w:rPr>
          <w:b/>
          <w:bCs/>
          <w:lang w:val="en-US"/>
        </w:rPr>
        <w:t xml:space="preserve">  </w:t>
      </w:r>
      <w:r w:rsidRPr="00FE4343">
        <w:rPr>
          <w:rFonts w:ascii="Arial" w:hAnsi="Arial" w:cs="Arial"/>
          <w:b/>
          <w:bCs/>
          <w:lang w:val="en-US"/>
        </w:rPr>
        <w:t>├</w:t>
      </w:r>
      <w:r w:rsidRPr="00FE4343">
        <w:rPr>
          <w:rFonts w:ascii="Aptos" w:hAnsi="Aptos" w:cs="Aptos"/>
          <w:b/>
          <w:bCs/>
          <w:lang w:val="en-US"/>
        </w:rPr>
        <w:t>──</w:t>
      </w:r>
      <w:r w:rsidRPr="00FE4343">
        <w:rPr>
          <w:b/>
          <w:bCs/>
          <w:lang w:val="en-US"/>
        </w:rPr>
        <w:t xml:space="preserve"> PCN monitor (lifecycle changes)</w:t>
      </w:r>
    </w:p>
    <w:p w14:paraId="65AD0F4E" w14:textId="77777777" w:rsidR="00FE4343" w:rsidRPr="00FE4343" w:rsidRDefault="00FE4343" w:rsidP="00FE4343">
      <w:pPr>
        <w:rPr>
          <w:b/>
          <w:bCs/>
          <w:lang w:val="en-US"/>
        </w:rPr>
      </w:pPr>
      <w:r w:rsidRPr="00FE4343">
        <w:rPr>
          <w:b/>
          <w:bCs/>
          <w:lang w:val="en-US"/>
        </w:rPr>
        <w:t xml:space="preserve">  </w:t>
      </w:r>
      <w:r w:rsidRPr="00FE4343">
        <w:rPr>
          <w:rFonts w:ascii="Arial" w:hAnsi="Arial" w:cs="Arial"/>
          <w:b/>
          <w:bCs/>
          <w:lang w:val="en-US"/>
        </w:rPr>
        <w:t>├</w:t>
      </w:r>
      <w:r w:rsidRPr="00FE4343">
        <w:rPr>
          <w:rFonts w:ascii="Aptos" w:hAnsi="Aptos" w:cs="Aptos"/>
          <w:b/>
          <w:bCs/>
          <w:lang w:val="en-US"/>
        </w:rPr>
        <w:t>──</w:t>
      </w:r>
      <w:r w:rsidRPr="00FE4343">
        <w:rPr>
          <w:b/>
          <w:bCs/>
          <w:lang w:val="en-US"/>
        </w:rPr>
        <w:t xml:space="preserve"> Export control matching</w:t>
      </w:r>
    </w:p>
    <w:p w14:paraId="3B312364" w14:textId="77777777" w:rsidR="00FE4343" w:rsidRPr="00FE4343" w:rsidRDefault="00FE4343" w:rsidP="00FE4343">
      <w:pPr>
        <w:rPr>
          <w:b/>
          <w:bCs/>
          <w:lang w:val="en-US"/>
        </w:rPr>
      </w:pPr>
      <w:r w:rsidRPr="00FE4343">
        <w:rPr>
          <w:b/>
          <w:bCs/>
          <w:lang w:val="en-US"/>
        </w:rPr>
        <w:t xml:space="preserve">  </w:t>
      </w:r>
      <w:r w:rsidRPr="00FE4343">
        <w:rPr>
          <w:rFonts w:ascii="Arial" w:hAnsi="Arial" w:cs="Arial"/>
          <w:b/>
          <w:bCs/>
          <w:lang w:val="en-US"/>
        </w:rPr>
        <w:t>├</w:t>
      </w:r>
      <w:r w:rsidRPr="00FE4343">
        <w:rPr>
          <w:rFonts w:ascii="Aptos" w:hAnsi="Aptos" w:cs="Aptos"/>
          <w:b/>
          <w:bCs/>
          <w:lang w:val="en-US"/>
        </w:rPr>
        <w:t>──</w:t>
      </w:r>
      <w:r w:rsidRPr="00FE4343">
        <w:rPr>
          <w:b/>
          <w:bCs/>
          <w:lang w:val="en-US"/>
        </w:rPr>
        <w:t xml:space="preserve"> News NLP (shortage signal)</w:t>
      </w:r>
    </w:p>
    <w:p w14:paraId="67277710" w14:textId="77777777" w:rsidR="00FE4343" w:rsidRPr="00FE4343" w:rsidRDefault="00FE4343" w:rsidP="00FE4343">
      <w:pPr>
        <w:rPr>
          <w:b/>
          <w:bCs/>
          <w:lang w:val="en-US"/>
        </w:rPr>
      </w:pPr>
      <w:r w:rsidRPr="00FE4343">
        <w:rPr>
          <w:b/>
          <w:bCs/>
          <w:lang w:val="en-US"/>
        </w:rPr>
        <w:t xml:space="preserve">  └── SEC filings (financial health)</w:t>
      </w:r>
    </w:p>
    <w:p w14:paraId="700F8271" w14:textId="77777777" w:rsidR="00FE4343" w:rsidRPr="00FE4343" w:rsidRDefault="00FE4343" w:rsidP="00FE4343">
      <w:pPr>
        <w:rPr>
          <w:b/>
          <w:bCs/>
          <w:lang w:val="en-US"/>
        </w:rPr>
      </w:pPr>
    </w:p>
    <w:p w14:paraId="1E0C1CE4" w14:textId="77777777" w:rsidR="00FE4343" w:rsidRPr="00FE4343" w:rsidRDefault="00FE4343" w:rsidP="00FE4343">
      <w:pPr>
        <w:rPr>
          <w:b/>
          <w:bCs/>
          <w:lang w:val="en-US"/>
        </w:rPr>
      </w:pPr>
      <w:r w:rsidRPr="00FE4343">
        <w:rPr>
          <w:b/>
          <w:bCs/>
          <w:lang w:val="en-US"/>
        </w:rPr>
        <w:t xml:space="preserve">Layer 2 — API </w:t>
      </w:r>
      <w:proofErr w:type="spellStart"/>
      <w:r w:rsidRPr="00FE4343">
        <w:rPr>
          <w:b/>
          <w:bCs/>
          <w:lang w:val="en-US"/>
        </w:rPr>
        <w:t>ufficiali</w:t>
      </w:r>
      <w:proofErr w:type="spellEnd"/>
      <w:r w:rsidRPr="00FE4343">
        <w:rPr>
          <w:b/>
          <w:bCs/>
          <w:lang w:val="en-US"/>
        </w:rPr>
        <w:t xml:space="preserve"> (</w:t>
      </w:r>
      <w:proofErr w:type="spellStart"/>
      <w:r w:rsidRPr="00FE4343">
        <w:rPr>
          <w:b/>
          <w:bCs/>
          <w:lang w:val="en-US"/>
        </w:rPr>
        <w:t>costo</w:t>
      </w:r>
      <w:proofErr w:type="spellEnd"/>
      <w:r w:rsidRPr="00FE4343">
        <w:rPr>
          <w:b/>
          <w:bCs/>
          <w:lang w:val="en-US"/>
        </w:rPr>
        <w:t xml:space="preserve"> </w:t>
      </w:r>
      <w:proofErr w:type="spellStart"/>
      <w:r w:rsidRPr="00FE4343">
        <w:rPr>
          <w:b/>
          <w:bCs/>
          <w:lang w:val="en-US"/>
        </w:rPr>
        <w:t>controllato</w:t>
      </w:r>
      <w:proofErr w:type="spellEnd"/>
      <w:r w:rsidRPr="00FE4343">
        <w:rPr>
          <w:b/>
          <w:bCs/>
          <w:lang w:val="en-US"/>
        </w:rPr>
        <w:t>)</w:t>
      </w:r>
    </w:p>
    <w:p w14:paraId="51BD29C6" w14:textId="77777777" w:rsidR="00FE4343" w:rsidRPr="00FE4343" w:rsidRDefault="00FE4343" w:rsidP="00FE4343">
      <w:pPr>
        <w:rPr>
          <w:b/>
          <w:bCs/>
          <w:lang w:val="en-US"/>
        </w:rPr>
      </w:pPr>
      <w:r w:rsidRPr="00FE4343">
        <w:rPr>
          <w:b/>
          <w:bCs/>
          <w:lang w:val="en-US"/>
        </w:rPr>
        <w:t xml:space="preserve">  </w:t>
      </w:r>
      <w:r w:rsidRPr="00FE4343">
        <w:rPr>
          <w:rFonts w:ascii="Arial" w:hAnsi="Arial" w:cs="Arial"/>
          <w:b/>
          <w:bCs/>
          <w:lang w:val="en-US"/>
        </w:rPr>
        <w:t>├</w:t>
      </w:r>
      <w:r w:rsidRPr="00FE4343">
        <w:rPr>
          <w:rFonts w:ascii="Aptos" w:hAnsi="Aptos" w:cs="Aptos"/>
          <w:b/>
          <w:bCs/>
          <w:lang w:val="en-US"/>
        </w:rPr>
        <w:t>──</w:t>
      </w:r>
      <w:r w:rsidRPr="00FE4343">
        <w:rPr>
          <w:b/>
          <w:bCs/>
          <w:lang w:val="en-US"/>
        </w:rPr>
        <w:t xml:space="preserve"> </w:t>
      </w:r>
      <w:proofErr w:type="spellStart"/>
      <w:r w:rsidRPr="00FE4343">
        <w:rPr>
          <w:b/>
          <w:bCs/>
          <w:lang w:val="en-US"/>
        </w:rPr>
        <w:t>Nexar</w:t>
      </w:r>
      <w:proofErr w:type="spellEnd"/>
      <w:r w:rsidRPr="00FE4343">
        <w:rPr>
          <w:b/>
          <w:bCs/>
          <w:lang w:val="en-US"/>
        </w:rPr>
        <w:t xml:space="preserve"> free tier (50k calls/mese)</w:t>
      </w:r>
    </w:p>
    <w:p w14:paraId="60F86DB0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  <w:lang w:val="en-US"/>
        </w:rPr>
        <w:t xml:space="preserve">  </w:t>
      </w:r>
      <w:r w:rsidRPr="00FE4343">
        <w:rPr>
          <w:rFonts w:ascii="Arial" w:hAnsi="Arial" w:cs="Arial"/>
          <w:b/>
          <w:bCs/>
        </w:rPr>
        <w:t>├</w:t>
      </w:r>
      <w:r w:rsidRPr="00FE4343">
        <w:rPr>
          <w:rFonts w:ascii="Aptos" w:hAnsi="Aptos" w:cs="Aptos"/>
          <w:b/>
          <w:bCs/>
        </w:rPr>
        <w:t>──</w:t>
      </w:r>
      <w:r w:rsidRPr="00FE4343">
        <w:rPr>
          <w:b/>
          <w:bCs/>
        </w:rPr>
        <w:t xml:space="preserve"> Digi-Key API (gratuita con account)</w:t>
      </w:r>
    </w:p>
    <w:p w14:paraId="3594F432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 xml:space="preserve">  └── </w:t>
      </w:r>
      <w:proofErr w:type="spellStart"/>
      <w:r w:rsidRPr="00FE4343">
        <w:rPr>
          <w:b/>
          <w:bCs/>
        </w:rPr>
        <w:t>Mouser</w:t>
      </w:r>
      <w:proofErr w:type="spellEnd"/>
      <w:r w:rsidRPr="00FE4343">
        <w:rPr>
          <w:b/>
          <w:bCs/>
        </w:rPr>
        <w:t xml:space="preserve"> API (gratuita con account)</w:t>
      </w:r>
    </w:p>
    <w:p w14:paraId="2E68F449" w14:textId="77777777" w:rsidR="00FE4343" w:rsidRPr="00FE4343" w:rsidRDefault="00FE4343" w:rsidP="00FE4343">
      <w:pPr>
        <w:rPr>
          <w:b/>
          <w:bCs/>
        </w:rPr>
      </w:pPr>
    </w:p>
    <w:p w14:paraId="0B70715C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lastRenderedPageBreak/>
        <w:t>Layer 3 — Dato manuale (DB attuale)</w:t>
      </w:r>
    </w:p>
    <w:p w14:paraId="73B98BEB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 xml:space="preserve">  └── Dati strutturali che non cambiano spesso</w:t>
      </w:r>
    </w:p>
    <w:p w14:paraId="3039AABC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 xml:space="preserve">Con questo </w:t>
      </w:r>
      <w:proofErr w:type="spellStart"/>
      <w:r w:rsidRPr="00FE4343">
        <w:rPr>
          <w:b/>
          <w:bCs/>
        </w:rPr>
        <w:t>stack</w:t>
      </w:r>
      <w:proofErr w:type="spellEnd"/>
      <w:r w:rsidRPr="00FE4343">
        <w:rPr>
          <w:b/>
          <w:bCs/>
        </w:rPr>
        <w:t xml:space="preserve"> arrivi al 90% del valore di </w:t>
      </w:r>
      <w:proofErr w:type="spellStart"/>
      <w:r w:rsidRPr="00FE4343">
        <w:rPr>
          <w:b/>
          <w:bCs/>
        </w:rPr>
        <w:t>Nexar</w:t>
      </w:r>
      <w:proofErr w:type="spellEnd"/>
      <w:r w:rsidRPr="00FE4343">
        <w:rPr>
          <w:b/>
          <w:bCs/>
        </w:rPr>
        <w:t xml:space="preserve"> a costo quasi zero, senza rischi legali materiali.</w:t>
      </w:r>
    </w:p>
    <w:p w14:paraId="2F57CB95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pict w14:anchorId="4F92219F">
          <v:rect id="_x0000_i1094" style="width:0;height:1.5pt" o:hralign="center" o:hrstd="t" o:hr="t" fillcolor="#a0a0a0" stroked="f"/>
        </w:pict>
      </w:r>
    </w:p>
    <w:p w14:paraId="5629F270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>Verdetto</w:t>
      </w:r>
    </w:p>
    <w:p w14:paraId="22468E54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 xml:space="preserve">Lo </w:t>
      </w:r>
      <w:proofErr w:type="spellStart"/>
      <w:r w:rsidRPr="00FE4343">
        <w:rPr>
          <w:b/>
          <w:bCs/>
        </w:rPr>
        <w:t>scraping</w:t>
      </w:r>
      <w:proofErr w:type="spellEnd"/>
      <w:r w:rsidRPr="00FE4343">
        <w:rPr>
          <w:b/>
          <w:bCs/>
        </w:rPr>
        <w:t xml:space="preserve"> puro come fonte primaria è una scorciatoia che crea debito tecnico e legale. Ma usato selettivamente sulle fonti giuste — PCN, export control, news, SEC — diventa un vantaggio competitivo reale che i competitor non hanno perché non vale la pena costruirlo per loro.</w:t>
      </w:r>
    </w:p>
    <w:p w14:paraId="07CEE59D" w14:textId="77777777" w:rsidR="00FE4343" w:rsidRPr="00FE4343" w:rsidRDefault="00FE4343" w:rsidP="00FE4343">
      <w:pPr>
        <w:rPr>
          <w:b/>
          <w:bCs/>
        </w:rPr>
      </w:pPr>
      <w:r w:rsidRPr="00FE4343">
        <w:rPr>
          <w:b/>
          <w:bCs/>
        </w:rPr>
        <w:t xml:space="preserve">Il combo PCN monitor + NLP </w:t>
      </w:r>
      <w:proofErr w:type="spellStart"/>
      <w:r w:rsidRPr="00FE4343">
        <w:rPr>
          <w:b/>
          <w:bCs/>
        </w:rPr>
        <w:t>shortage</w:t>
      </w:r>
      <w:proofErr w:type="spellEnd"/>
      <w:r w:rsidRPr="00FE4343">
        <w:rPr>
          <w:b/>
          <w:bCs/>
        </w:rPr>
        <w:t xml:space="preserve"> </w:t>
      </w:r>
      <w:proofErr w:type="spellStart"/>
      <w:r w:rsidRPr="00FE4343">
        <w:rPr>
          <w:b/>
          <w:bCs/>
        </w:rPr>
        <w:t>detection</w:t>
      </w:r>
      <w:proofErr w:type="spellEnd"/>
      <w:r w:rsidRPr="00FE4343">
        <w:rPr>
          <w:b/>
          <w:bCs/>
        </w:rPr>
        <w:t xml:space="preserve"> + Digi-Key/</w:t>
      </w:r>
      <w:proofErr w:type="spellStart"/>
      <w:r w:rsidRPr="00FE4343">
        <w:rPr>
          <w:b/>
          <w:bCs/>
        </w:rPr>
        <w:t>Mouser</w:t>
      </w:r>
      <w:proofErr w:type="spellEnd"/>
      <w:r w:rsidRPr="00FE4343">
        <w:rPr>
          <w:b/>
          <w:bCs/>
        </w:rPr>
        <w:t xml:space="preserve"> API ufficiali è probabilmente la mossa più intelligente.</w:t>
      </w:r>
    </w:p>
    <w:p w14:paraId="2E9DE8AA" w14:textId="77777777" w:rsidR="009E575C" w:rsidRDefault="009E575C" w:rsidP="003D442A">
      <w:pPr>
        <w:rPr>
          <w:b/>
          <w:bCs/>
        </w:rPr>
      </w:pPr>
    </w:p>
    <w:p w14:paraId="160A9F18" w14:textId="77777777" w:rsidR="00FE4343" w:rsidRDefault="00FE4343" w:rsidP="003D442A">
      <w:pPr>
        <w:rPr>
          <w:b/>
          <w:bCs/>
        </w:rPr>
      </w:pPr>
    </w:p>
    <w:p w14:paraId="215B0A57" w14:textId="77777777" w:rsidR="00FE4343" w:rsidRDefault="00FE4343" w:rsidP="003D442A">
      <w:pPr>
        <w:rPr>
          <w:b/>
          <w:bCs/>
        </w:rPr>
      </w:pPr>
    </w:p>
    <w:p w14:paraId="207C0B9B" w14:textId="19961B31" w:rsidR="003D442A" w:rsidRPr="00FE4343" w:rsidRDefault="003D442A" w:rsidP="003D442A">
      <w:pPr>
        <w:rPr>
          <w:b/>
          <w:bCs/>
          <w:highlight w:val="yellow"/>
        </w:rPr>
      </w:pPr>
      <w:r w:rsidRPr="00FE4343">
        <w:rPr>
          <w:b/>
          <w:bCs/>
          <w:highlight w:val="yellow"/>
        </w:rPr>
        <w:t>Cosa fa l'app oggi</w:t>
      </w:r>
    </w:p>
    <w:p w14:paraId="51D6025D" w14:textId="77777777" w:rsidR="003D442A" w:rsidRPr="00FE4343" w:rsidRDefault="003D442A" w:rsidP="003D442A">
      <w:pPr>
        <w:rPr>
          <w:b/>
          <w:bCs/>
          <w:highlight w:val="yellow"/>
        </w:rPr>
      </w:pPr>
      <w:r w:rsidRPr="00FE4343">
        <w:rPr>
          <w:b/>
          <w:bCs/>
          <w:highlight w:val="yellow"/>
        </w:rPr>
        <w:t xml:space="preserve">L'app traccia il rischio geografico di un componente elettronico seguendo il percorso </w:t>
      </w:r>
      <w:r w:rsidRPr="00FE4343">
        <w:rPr>
          <w:b/>
          <w:bCs/>
          <w:i/>
          <w:iCs/>
          <w:highlight w:val="yellow"/>
        </w:rPr>
        <w:t>fisico</w:t>
      </w:r>
      <w:r w:rsidRPr="00FE4343">
        <w:rPr>
          <w:b/>
          <w:bCs/>
          <w:highlight w:val="yellow"/>
        </w:rPr>
        <w:t xml:space="preserve"> di produzione:</w:t>
      </w:r>
    </w:p>
    <w:p w14:paraId="1A258773" w14:textId="77777777" w:rsidR="003D442A" w:rsidRPr="00FE4343" w:rsidRDefault="003D442A" w:rsidP="003D442A">
      <w:pPr>
        <w:numPr>
          <w:ilvl w:val="0"/>
          <w:numId w:val="4"/>
        </w:numPr>
        <w:rPr>
          <w:b/>
          <w:bCs/>
          <w:highlight w:val="yellow"/>
        </w:rPr>
      </w:pPr>
      <w:r w:rsidRPr="00FE4343">
        <w:rPr>
          <w:b/>
          <w:bCs/>
          <w:highlight w:val="yellow"/>
        </w:rPr>
        <w:t>Da dove viene il wafer (es. TSMC a Taiwan)</w:t>
      </w:r>
    </w:p>
    <w:p w14:paraId="2CC9FC34" w14:textId="77777777" w:rsidR="003D442A" w:rsidRPr="00FE4343" w:rsidRDefault="003D442A" w:rsidP="003D442A">
      <w:pPr>
        <w:numPr>
          <w:ilvl w:val="0"/>
          <w:numId w:val="4"/>
        </w:numPr>
        <w:rPr>
          <w:b/>
          <w:bCs/>
          <w:highlight w:val="yellow"/>
        </w:rPr>
      </w:pPr>
      <w:r w:rsidRPr="00FE4343">
        <w:rPr>
          <w:b/>
          <w:bCs/>
          <w:highlight w:val="yellow"/>
        </w:rPr>
        <w:t>Dove viene assemblato/testato (es. Malaysia)</w:t>
      </w:r>
    </w:p>
    <w:p w14:paraId="5BDD1DEC" w14:textId="77777777" w:rsidR="003D442A" w:rsidRPr="00FE4343" w:rsidRDefault="003D442A" w:rsidP="003D442A">
      <w:pPr>
        <w:numPr>
          <w:ilvl w:val="0"/>
          <w:numId w:val="4"/>
        </w:numPr>
        <w:rPr>
          <w:b/>
          <w:bCs/>
          <w:highlight w:val="yellow"/>
        </w:rPr>
      </w:pPr>
      <w:r w:rsidRPr="00FE4343">
        <w:rPr>
          <w:b/>
          <w:bCs/>
          <w:highlight w:val="yellow"/>
        </w:rPr>
        <w:t>Dove interviene un terzista EMS (es. Foxconn)</w:t>
      </w:r>
    </w:p>
    <w:p w14:paraId="4CD1C811" w14:textId="77777777" w:rsidR="003D442A" w:rsidRPr="00FE4343" w:rsidRDefault="003D442A" w:rsidP="003D442A">
      <w:pPr>
        <w:numPr>
          <w:ilvl w:val="0"/>
          <w:numId w:val="4"/>
        </w:numPr>
        <w:rPr>
          <w:b/>
          <w:bCs/>
          <w:highlight w:val="yellow"/>
        </w:rPr>
      </w:pPr>
      <w:r w:rsidRPr="00FE4343">
        <w:rPr>
          <w:b/>
          <w:bCs/>
          <w:highlight w:val="yellow"/>
        </w:rPr>
        <w:t>Quali materiali critici servono e da dove arrivano (gas rari, terre rare, ecc.)</w:t>
      </w:r>
    </w:p>
    <w:p w14:paraId="26F50C25" w14:textId="77777777" w:rsidR="003D442A" w:rsidRPr="003D442A" w:rsidRDefault="003D442A" w:rsidP="003D442A">
      <w:pPr>
        <w:rPr>
          <w:b/>
          <w:bCs/>
        </w:rPr>
      </w:pPr>
      <w:r w:rsidRPr="00FE4343">
        <w:rPr>
          <w:b/>
          <w:bCs/>
          <w:highlight w:val="yellow"/>
        </w:rPr>
        <w:t>Quindi se domani c'è una crisi a Taiwan, l'app ti dice quali componenti sono a rischio.</w:t>
      </w:r>
    </w:p>
    <w:p w14:paraId="21DFA45C" w14:textId="77777777" w:rsidR="003D442A" w:rsidRPr="003D442A" w:rsidRDefault="00000000" w:rsidP="003D442A">
      <w:pPr>
        <w:rPr>
          <w:b/>
          <w:bCs/>
        </w:rPr>
      </w:pPr>
      <w:r>
        <w:rPr>
          <w:b/>
          <w:bCs/>
        </w:rPr>
        <w:pict w14:anchorId="5B282984">
          <v:rect id="_x0000_i1029" style="width:0;height:1.5pt" o:hralign="center" o:hrstd="t" o:hr="t" fillcolor="#a0a0a0" stroked="f"/>
        </w:pict>
      </w:r>
    </w:p>
    <w:p w14:paraId="1BB12AC0" w14:textId="77777777" w:rsidR="003D442A" w:rsidRPr="003D442A" w:rsidRDefault="003D442A" w:rsidP="003D442A">
      <w:pPr>
        <w:rPr>
          <w:b/>
          <w:bCs/>
        </w:rPr>
      </w:pPr>
      <w:r w:rsidRPr="003D442A">
        <w:rPr>
          <w:b/>
          <w:bCs/>
        </w:rPr>
        <w:t>Cosa manca</w:t>
      </w:r>
    </w:p>
    <w:p w14:paraId="76C1CC9B" w14:textId="77777777" w:rsidR="003D442A" w:rsidRPr="003D442A" w:rsidRDefault="003D442A" w:rsidP="003D442A">
      <w:pPr>
        <w:rPr>
          <w:b/>
          <w:bCs/>
        </w:rPr>
      </w:pPr>
      <w:r w:rsidRPr="003D442A">
        <w:rPr>
          <w:b/>
          <w:bCs/>
        </w:rPr>
        <w:t xml:space="preserve">L'app modella bene la filiera </w:t>
      </w:r>
      <w:r w:rsidRPr="003D442A">
        <w:rPr>
          <w:b/>
          <w:bCs/>
          <w:i/>
          <w:iCs/>
        </w:rPr>
        <w:t>tecnica/fisica</w:t>
      </w:r>
      <w:r w:rsidRPr="003D442A">
        <w:rPr>
          <w:b/>
          <w:bCs/>
        </w:rPr>
        <w:t xml:space="preserve">, ma non la filiera </w:t>
      </w:r>
      <w:r w:rsidRPr="003D442A">
        <w:rPr>
          <w:b/>
          <w:bCs/>
          <w:i/>
          <w:iCs/>
        </w:rPr>
        <w:t>commerciale</w:t>
      </w:r>
      <w:r w:rsidRPr="003D442A">
        <w:rPr>
          <w:b/>
          <w:bCs/>
        </w:rPr>
        <w:t>, cioè come il prodotto arriva al cliente finale. In particolare manca:</w:t>
      </w:r>
    </w:p>
    <w:p w14:paraId="03D353BE" w14:textId="77777777" w:rsidR="003D442A" w:rsidRPr="003D442A" w:rsidRDefault="003D442A" w:rsidP="003D442A">
      <w:pPr>
        <w:numPr>
          <w:ilvl w:val="0"/>
          <w:numId w:val="5"/>
        </w:numPr>
        <w:rPr>
          <w:b/>
          <w:bCs/>
        </w:rPr>
      </w:pPr>
      <w:r w:rsidRPr="003D442A">
        <w:rPr>
          <w:b/>
          <w:bCs/>
        </w:rPr>
        <w:t>Il Distributore (es. Arrow, Avnet) — che nella realtà si interpone tra fornitore e cliente</w:t>
      </w:r>
    </w:p>
    <w:p w14:paraId="5D405632" w14:textId="77777777" w:rsidR="003D442A" w:rsidRPr="003D442A" w:rsidRDefault="003D442A" w:rsidP="003D442A">
      <w:pPr>
        <w:numPr>
          <w:ilvl w:val="0"/>
          <w:numId w:val="5"/>
        </w:numPr>
        <w:rPr>
          <w:b/>
          <w:bCs/>
        </w:rPr>
      </w:pPr>
      <w:r w:rsidRPr="003D442A">
        <w:rPr>
          <w:b/>
          <w:bCs/>
        </w:rPr>
        <w:t>La catena verticale connessa Tier1 → Tier2 → Tier3 — i materiali ci sono, ma non sono collegati gerarchicamente ai fornitori Tier-1</w:t>
      </w:r>
    </w:p>
    <w:p w14:paraId="0837A285" w14:textId="77777777" w:rsidR="003D442A" w:rsidRPr="003D442A" w:rsidRDefault="003D442A" w:rsidP="003D442A">
      <w:pPr>
        <w:numPr>
          <w:ilvl w:val="0"/>
          <w:numId w:val="5"/>
        </w:numPr>
        <w:rPr>
          <w:b/>
          <w:bCs/>
        </w:rPr>
      </w:pPr>
      <w:r w:rsidRPr="003D442A">
        <w:rPr>
          <w:b/>
          <w:bCs/>
        </w:rPr>
        <w:lastRenderedPageBreak/>
        <w:t>Il rischio EMS vero — c'è solo la posizione geografica, mancano score su affidabilità, capacità produttiva, solidità finanziaria</w:t>
      </w:r>
    </w:p>
    <w:p w14:paraId="59628070" w14:textId="77777777" w:rsidR="003D442A" w:rsidRPr="003D442A" w:rsidRDefault="003D442A" w:rsidP="003D442A">
      <w:pPr>
        <w:numPr>
          <w:ilvl w:val="0"/>
          <w:numId w:val="5"/>
        </w:numPr>
        <w:rPr>
          <w:b/>
          <w:bCs/>
        </w:rPr>
      </w:pPr>
      <w:r w:rsidRPr="003D442A">
        <w:rPr>
          <w:b/>
          <w:bCs/>
        </w:rPr>
        <w:t xml:space="preserve">Il multi-sourcing per </w:t>
      </w:r>
      <w:proofErr w:type="spellStart"/>
      <w:r w:rsidRPr="003D442A">
        <w:rPr>
          <w:b/>
          <w:bCs/>
        </w:rPr>
        <w:t>tier</w:t>
      </w:r>
      <w:proofErr w:type="spellEnd"/>
      <w:r w:rsidRPr="003D442A">
        <w:rPr>
          <w:b/>
          <w:bCs/>
        </w:rPr>
        <w:t xml:space="preserve"> — es. se il tuo fornitore Tier-1 ha un solo fornitore di wafer, sei di fatto single-source anche se pensi di non esserlo</w:t>
      </w:r>
    </w:p>
    <w:p w14:paraId="32E62467" w14:textId="77777777" w:rsidR="003D442A" w:rsidRPr="003D442A" w:rsidRDefault="00000000" w:rsidP="003D442A">
      <w:pPr>
        <w:rPr>
          <w:b/>
          <w:bCs/>
        </w:rPr>
      </w:pPr>
      <w:r>
        <w:rPr>
          <w:b/>
          <w:bCs/>
        </w:rPr>
        <w:pict w14:anchorId="2ECD993A">
          <v:rect id="_x0000_i1030" style="width:0;height:1.5pt" o:hralign="center" o:hrstd="t" o:hr="t" fillcolor="#a0a0a0" stroked="f"/>
        </w:pict>
      </w:r>
    </w:p>
    <w:p w14:paraId="420F437B" w14:textId="77777777" w:rsidR="003D442A" w:rsidRPr="003D442A" w:rsidRDefault="003D442A" w:rsidP="003D442A">
      <w:pPr>
        <w:rPr>
          <w:b/>
          <w:bCs/>
        </w:rPr>
      </w:pPr>
      <w:r w:rsidRPr="003D442A">
        <w:rPr>
          <w:b/>
          <w:bCs/>
        </w:rPr>
        <w:t>Il punto chiave</w:t>
      </w:r>
    </w:p>
    <w:p w14:paraId="5E9CAB23" w14:textId="77777777" w:rsidR="003D442A" w:rsidRPr="003D442A" w:rsidRDefault="003D442A" w:rsidP="003D442A">
      <w:pPr>
        <w:rPr>
          <w:b/>
          <w:bCs/>
        </w:rPr>
      </w:pPr>
      <w:r w:rsidRPr="003D442A">
        <w:rPr>
          <w:b/>
          <w:bCs/>
          <w:highlight w:val="yellow"/>
        </w:rPr>
        <w:t xml:space="preserve">L'app risponde bene alla domanda </w:t>
      </w:r>
      <w:r w:rsidRPr="003D442A">
        <w:rPr>
          <w:b/>
          <w:bCs/>
          <w:i/>
          <w:iCs/>
          <w:highlight w:val="yellow"/>
        </w:rPr>
        <w:t>"questo componente da dove viene fisicamente e quanto è rischioso geograficamente?"</w:t>
      </w:r>
      <w:r w:rsidRPr="003D442A">
        <w:rPr>
          <w:b/>
          <w:bCs/>
          <w:highlight w:val="yellow"/>
        </w:rPr>
        <w:t xml:space="preserve">, ma non risponde a </w:t>
      </w:r>
      <w:r w:rsidRPr="003D442A">
        <w:rPr>
          <w:b/>
          <w:bCs/>
          <w:i/>
          <w:iCs/>
          <w:highlight w:val="yellow"/>
        </w:rPr>
        <w:t>"se il mio distributore va in crisi o l'EMS ha problemi di capacità, chi è impattato?"</w:t>
      </w:r>
      <w:r w:rsidRPr="003D442A">
        <w:rPr>
          <w:b/>
          <w:bCs/>
          <w:highlight w:val="yellow"/>
        </w:rPr>
        <w:t>.</w:t>
      </w:r>
    </w:p>
    <w:p w14:paraId="1C455FCF" w14:textId="77777777" w:rsidR="003D442A" w:rsidRDefault="003D442A" w:rsidP="00425CE1">
      <w:pPr>
        <w:rPr>
          <w:b/>
          <w:bCs/>
        </w:rPr>
      </w:pPr>
    </w:p>
    <w:p w14:paraId="4337FEE8" w14:textId="77777777" w:rsidR="003D442A" w:rsidRDefault="003D442A" w:rsidP="00425CE1">
      <w:pPr>
        <w:rPr>
          <w:b/>
          <w:bCs/>
        </w:rPr>
      </w:pPr>
    </w:p>
    <w:p w14:paraId="2B70F4E5" w14:textId="77777777" w:rsidR="003D442A" w:rsidRDefault="003D442A" w:rsidP="00425CE1">
      <w:pPr>
        <w:rPr>
          <w:b/>
          <w:bCs/>
        </w:rPr>
      </w:pPr>
    </w:p>
    <w:p w14:paraId="0324C899" w14:textId="77777777" w:rsidR="003D442A" w:rsidRDefault="003D442A" w:rsidP="00425CE1">
      <w:pPr>
        <w:rPr>
          <w:b/>
          <w:bCs/>
        </w:rPr>
      </w:pPr>
    </w:p>
    <w:p w14:paraId="16B7C9EA" w14:textId="77777777" w:rsidR="003D442A" w:rsidRDefault="003D442A" w:rsidP="00425CE1">
      <w:pPr>
        <w:rPr>
          <w:b/>
          <w:bCs/>
        </w:rPr>
      </w:pPr>
    </w:p>
    <w:p w14:paraId="76F4AB0C" w14:textId="77777777" w:rsidR="003D442A" w:rsidRDefault="003D442A" w:rsidP="00425CE1">
      <w:pPr>
        <w:rPr>
          <w:b/>
          <w:bCs/>
        </w:rPr>
      </w:pPr>
    </w:p>
    <w:p w14:paraId="031F9C5E" w14:textId="35303D98" w:rsidR="00425CE1" w:rsidRPr="00425CE1" w:rsidRDefault="00425CE1" w:rsidP="00425CE1">
      <w:pPr>
        <w:rPr>
          <w:b/>
          <w:bCs/>
        </w:rPr>
      </w:pPr>
      <w:r w:rsidRPr="00425CE1">
        <w:rPr>
          <w:b/>
          <w:bCs/>
        </w:rPr>
        <w:t>Risposta: la catena di fornitura nell'app</w:t>
      </w:r>
    </w:p>
    <w:p w14:paraId="6EBE63A4" w14:textId="77777777" w:rsidR="00425CE1" w:rsidRPr="00425CE1" w:rsidRDefault="00425CE1" w:rsidP="00425CE1">
      <w:r w:rsidRPr="00425CE1">
        <w:rPr>
          <w:b/>
          <w:bCs/>
        </w:rPr>
        <w:t>In breve: è modellata solo parzialmente.</w:t>
      </w:r>
      <w:r w:rsidRPr="00425CE1">
        <w:t xml:space="preserve"> Ecco cosa c'è e cosa manca:</w:t>
      </w:r>
    </w:p>
    <w:p w14:paraId="19016BD7" w14:textId="77777777" w:rsidR="00425CE1" w:rsidRPr="00425CE1" w:rsidRDefault="00000000" w:rsidP="00425CE1">
      <w:r>
        <w:pict w14:anchorId="677B3EDA">
          <v:rect id="_x0000_i1031" style="width:0;height:1.5pt" o:hralign="center" o:hrstd="t" o:hr="t" fillcolor="#a0a0a0" stroked="f"/>
        </w:pict>
      </w:r>
    </w:p>
    <w:p w14:paraId="6692D8D1" w14:textId="77777777" w:rsidR="00425CE1" w:rsidRPr="00425CE1" w:rsidRDefault="00425CE1" w:rsidP="00425CE1">
      <w:pPr>
        <w:rPr>
          <w:b/>
          <w:bCs/>
        </w:rPr>
      </w:pPr>
      <w:r w:rsidRPr="00425CE1">
        <w:rPr>
          <w:b/>
          <w:bCs/>
        </w:rPr>
        <w:t>Cosa è presente</w:t>
      </w:r>
    </w:p>
    <w:tbl>
      <w:tblPr>
        <w:tblW w:w="0" w:type="auto"/>
        <w:tblBorders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tblBorders>
        <w:shd w:val="clear" w:color="auto" w:fill="00000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5651"/>
        <w:gridCol w:w="2179"/>
      </w:tblGrid>
      <w:tr w:rsidR="00425CE1" w:rsidRPr="00425CE1" w14:paraId="6E2D7D73" w14:textId="77777777" w:rsidTr="00425CE1">
        <w:trPr>
          <w:tblHeader/>
        </w:trPr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94AF3B" w14:textId="77777777" w:rsidR="00425CE1" w:rsidRPr="00425CE1" w:rsidRDefault="00425CE1" w:rsidP="00425CE1">
            <w:pPr>
              <w:rPr>
                <w:b/>
                <w:bCs/>
              </w:rPr>
            </w:pPr>
            <w:r w:rsidRPr="00425CE1">
              <w:rPr>
                <w:b/>
                <w:bCs/>
              </w:rPr>
              <w:t>Livello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133417" w14:textId="77777777" w:rsidR="00425CE1" w:rsidRPr="00425CE1" w:rsidRDefault="00425CE1" w:rsidP="00425CE1">
            <w:pPr>
              <w:rPr>
                <w:b/>
                <w:bCs/>
              </w:rPr>
            </w:pPr>
            <w:r w:rsidRPr="00425CE1">
              <w:rPr>
                <w:b/>
                <w:bCs/>
              </w:rPr>
              <w:t>Come è modellato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C21F09" w14:textId="77777777" w:rsidR="00425CE1" w:rsidRPr="00425CE1" w:rsidRDefault="00425CE1" w:rsidP="00425CE1">
            <w:pPr>
              <w:rPr>
                <w:b/>
                <w:bCs/>
              </w:rPr>
            </w:pPr>
            <w:r w:rsidRPr="00425CE1">
              <w:rPr>
                <w:b/>
                <w:bCs/>
              </w:rPr>
              <w:t>Dove</w:t>
            </w:r>
          </w:p>
        </w:tc>
      </w:tr>
      <w:tr w:rsidR="00425CE1" w:rsidRPr="00425CE1" w14:paraId="4A9C2BD0" w14:textId="77777777" w:rsidTr="00425CE1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32953E" w14:textId="77777777" w:rsidR="00425CE1" w:rsidRPr="00425CE1" w:rsidRDefault="00425CE1" w:rsidP="00425CE1">
            <w:r w:rsidRPr="00425CE1">
              <w:rPr>
                <w:b/>
                <w:bCs/>
              </w:rPr>
              <w:t>Produttore componente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945E17" w14:textId="77777777" w:rsidR="00425CE1" w:rsidRPr="00425CE1" w:rsidRDefault="00425CE1" w:rsidP="00425CE1">
            <w:pPr>
              <w:rPr>
                <w:lang w:val="en-US"/>
              </w:rPr>
            </w:pPr>
            <w:r w:rsidRPr="00425CE1">
              <w:rPr>
                <w:lang w:val="en-US"/>
              </w:rPr>
              <w:t>Supplier Name + country fab (1-4 plant backup)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EA67C7" w14:textId="77777777" w:rsidR="00425CE1" w:rsidRPr="00425CE1" w:rsidRDefault="00425CE1" w:rsidP="00425CE1">
            <w:proofErr w:type="spellStart"/>
            <w:r w:rsidRPr="00425CE1">
              <w:t>Part_Numbers</w:t>
            </w:r>
            <w:proofErr w:type="spellEnd"/>
            <w:r w:rsidRPr="00425CE1">
              <w:t> </w:t>
            </w:r>
            <w:proofErr w:type="spellStart"/>
            <w:r w:rsidRPr="00425CE1">
              <w:t>sheet</w:t>
            </w:r>
            <w:proofErr w:type="spellEnd"/>
          </w:p>
        </w:tc>
      </w:tr>
      <w:tr w:rsidR="00425CE1" w:rsidRPr="00425CE1" w14:paraId="21BA114D" w14:textId="77777777" w:rsidTr="00425CE1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49A154" w14:textId="77777777" w:rsidR="00425CE1" w:rsidRPr="00425CE1" w:rsidRDefault="00425CE1" w:rsidP="00425CE1">
            <w:proofErr w:type="spellStart"/>
            <w:r w:rsidRPr="00425CE1">
              <w:rPr>
                <w:b/>
                <w:bCs/>
              </w:rPr>
              <w:t>Frontend</w:t>
            </w:r>
            <w:proofErr w:type="spellEnd"/>
            <w:r w:rsidRPr="00425CE1">
              <w:rPr>
                <w:b/>
                <w:bCs/>
              </w:rPr>
              <w:t xml:space="preserve"> (Wafer Fab)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BEFA64" w14:textId="77777777" w:rsidR="00425CE1" w:rsidRPr="00425CE1" w:rsidRDefault="00425CE1" w:rsidP="00425CE1">
            <w:pPr>
              <w:rPr>
                <w:lang w:val="en-US"/>
              </w:rPr>
            </w:pPr>
            <w:proofErr w:type="spellStart"/>
            <w:r w:rsidRPr="00425CE1">
              <w:rPr>
                <w:lang w:val="en-US"/>
              </w:rPr>
              <w:t>Frontend_Country</w:t>
            </w:r>
            <w:proofErr w:type="spellEnd"/>
            <w:r w:rsidRPr="00425CE1">
              <w:rPr>
                <w:lang w:val="en-US"/>
              </w:rPr>
              <w:t xml:space="preserve"> — TSMC, Samsung, Intel, </w:t>
            </w:r>
            <w:proofErr w:type="spellStart"/>
            <w:r w:rsidRPr="00425CE1">
              <w:rPr>
                <w:lang w:val="en-US"/>
              </w:rPr>
              <w:t>ecc</w:t>
            </w:r>
            <w:proofErr w:type="spellEnd"/>
            <w:r w:rsidRPr="00425CE1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98B73A" w14:textId="77777777" w:rsidR="00425CE1" w:rsidRPr="00425CE1" w:rsidRDefault="00425CE1" w:rsidP="00425CE1">
            <w:r w:rsidRPr="00425CE1">
              <w:t>geo_risk.py</w:t>
            </w:r>
          </w:p>
        </w:tc>
      </w:tr>
      <w:tr w:rsidR="00425CE1" w:rsidRPr="00425CE1" w14:paraId="7E05D0F3" w14:textId="77777777" w:rsidTr="00425CE1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3679BB" w14:textId="77777777" w:rsidR="00425CE1" w:rsidRPr="00425CE1" w:rsidRDefault="00425CE1" w:rsidP="00425CE1">
            <w:proofErr w:type="spellStart"/>
            <w:r w:rsidRPr="00425CE1">
              <w:rPr>
                <w:b/>
                <w:bCs/>
              </w:rPr>
              <w:t>Backend</w:t>
            </w:r>
            <w:proofErr w:type="spellEnd"/>
            <w:r w:rsidRPr="00425CE1">
              <w:rPr>
                <w:b/>
                <w:bCs/>
              </w:rPr>
              <w:t xml:space="preserve"> (OSAT Assembly)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E8F512" w14:textId="77777777" w:rsidR="00425CE1" w:rsidRPr="00425CE1" w:rsidRDefault="00425CE1" w:rsidP="00425CE1">
            <w:pPr>
              <w:rPr>
                <w:lang w:val="en-US"/>
              </w:rPr>
            </w:pPr>
            <w:proofErr w:type="spellStart"/>
            <w:r w:rsidRPr="00425CE1">
              <w:rPr>
                <w:lang w:val="en-US"/>
              </w:rPr>
              <w:t>Backend_Country</w:t>
            </w:r>
            <w:proofErr w:type="spellEnd"/>
            <w:r w:rsidRPr="00425CE1">
              <w:rPr>
                <w:lang w:val="en-US"/>
              </w:rPr>
              <w:t xml:space="preserve"> — Malaysia, </w:t>
            </w:r>
            <w:proofErr w:type="spellStart"/>
            <w:r w:rsidRPr="00425CE1">
              <w:rPr>
                <w:lang w:val="en-US"/>
              </w:rPr>
              <w:t>Filippine</w:t>
            </w:r>
            <w:proofErr w:type="spellEnd"/>
            <w:r w:rsidRPr="00425CE1">
              <w:rPr>
                <w:lang w:val="en-US"/>
              </w:rPr>
              <w:t xml:space="preserve">, </w:t>
            </w:r>
            <w:proofErr w:type="spellStart"/>
            <w:r w:rsidRPr="00425CE1">
              <w:rPr>
                <w:lang w:val="en-US"/>
              </w:rPr>
              <w:t>ecc</w:t>
            </w:r>
            <w:proofErr w:type="spellEnd"/>
            <w:r w:rsidRPr="00425CE1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0E6A04" w14:textId="77777777" w:rsidR="00425CE1" w:rsidRPr="00425CE1" w:rsidRDefault="00425CE1" w:rsidP="00425CE1">
            <w:r w:rsidRPr="00425CE1">
              <w:t>geo_risk.py</w:t>
            </w:r>
          </w:p>
        </w:tc>
      </w:tr>
      <w:tr w:rsidR="00425CE1" w:rsidRPr="00425CE1" w14:paraId="6F7BB465" w14:textId="77777777" w:rsidTr="00425CE1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2DEEA5" w14:textId="77777777" w:rsidR="00425CE1" w:rsidRPr="00425CE1" w:rsidRDefault="00425CE1" w:rsidP="00425CE1">
            <w:r w:rsidRPr="00425CE1">
              <w:rPr>
                <w:b/>
                <w:bCs/>
              </w:rPr>
              <w:t>EMS / Terzista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28FDCB" w14:textId="77777777" w:rsidR="00425CE1" w:rsidRPr="00425CE1" w:rsidRDefault="00425CE1" w:rsidP="00425CE1">
            <w:pPr>
              <w:rPr>
                <w:lang w:val="en-US"/>
              </w:rPr>
            </w:pPr>
            <w:proofErr w:type="spellStart"/>
            <w:r w:rsidRPr="00425CE1">
              <w:rPr>
                <w:lang w:val="en-US"/>
              </w:rPr>
              <w:t>EMS_Used</w:t>
            </w:r>
            <w:proofErr w:type="spellEnd"/>
            <w:r w:rsidRPr="00425CE1">
              <w:rPr>
                <w:lang w:val="en-US"/>
              </w:rPr>
              <w:t>, </w:t>
            </w:r>
            <w:proofErr w:type="spellStart"/>
            <w:r w:rsidRPr="00425CE1">
              <w:rPr>
                <w:lang w:val="en-US"/>
              </w:rPr>
              <w:t>EMS_Name</w:t>
            </w:r>
            <w:proofErr w:type="spellEnd"/>
            <w:r w:rsidRPr="00425CE1">
              <w:rPr>
                <w:lang w:val="en-US"/>
              </w:rPr>
              <w:t>, </w:t>
            </w:r>
            <w:proofErr w:type="spellStart"/>
            <w:r w:rsidRPr="00425CE1">
              <w:rPr>
                <w:lang w:val="en-US"/>
              </w:rPr>
              <w:t>EMS_Location</w:t>
            </w:r>
            <w:proofErr w:type="spellEnd"/>
            <w:r w:rsidRPr="00425CE1">
              <w:rPr>
                <w:lang w:val="en-US"/>
              </w:rPr>
              <w:t> — solo flag + location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9D2405" w14:textId="77777777" w:rsidR="00425CE1" w:rsidRPr="00425CE1" w:rsidRDefault="00425CE1" w:rsidP="00425CE1">
            <w:r w:rsidRPr="00425CE1">
              <w:t>whatif_simulator.py</w:t>
            </w:r>
          </w:p>
        </w:tc>
      </w:tr>
      <w:tr w:rsidR="00425CE1" w:rsidRPr="00425CE1" w14:paraId="04BA43F0" w14:textId="77777777" w:rsidTr="00425CE1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C48C10" w14:textId="77777777" w:rsidR="00425CE1" w:rsidRPr="00425CE1" w:rsidRDefault="00425CE1" w:rsidP="00425CE1">
            <w:r w:rsidRPr="00425CE1">
              <w:rPr>
                <w:b/>
                <w:bCs/>
              </w:rPr>
              <w:t>Tier-2/3 Materiali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3E27F1" w14:textId="77777777" w:rsidR="00425CE1" w:rsidRPr="00425CE1" w:rsidRDefault="00425CE1" w:rsidP="00425CE1">
            <w:r w:rsidRPr="00425CE1">
              <w:t xml:space="preserve">13 materiali critici (gas speciali, substrati, </w:t>
            </w:r>
            <w:proofErr w:type="spellStart"/>
            <w:r w:rsidRPr="00425CE1">
              <w:t>fotoresist</w:t>
            </w:r>
            <w:proofErr w:type="spellEnd"/>
            <w:r w:rsidRPr="00425CE1">
              <w:t>, terre rare, ecc.) con paese e market share</w:t>
            </w:r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000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8F1234" w14:textId="77777777" w:rsidR="00425CE1" w:rsidRPr="00425CE1" w:rsidRDefault="00425CE1" w:rsidP="00425CE1">
            <w:r w:rsidRPr="00425CE1">
              <w:t>tier2_visibility.py</w:t>
            </w:r>
          </w:p>
        </w:tc>
      </w:tr>
    </w:tbl>
    <w:p w14:paraId="78CD0901" w14:textId="77777777" w:rsidR="00425CE1" w:rsidRPr="00425CE1" w:rsidRDefault="00000000" w:rsidP="00425CE1">
      <w:r>
        <w:pict w14:anchorId="7E27293A">
          <v:rect id="_x0000_i1032" style="width:0;height:1.5pt" o:hralign="center" o:hrstd="t" o:hr="t" fillcolor="#a0a0a0" stroked="f"/>
        </w:pict>
      </w:r>
    </w:p>
    <w:p w14:paraId="6CDF5BC1" w14:textId="77777777" w:rsidR="00425CE1" w:rsidRPr="00425CE1" w:rsidRDefault="00425CE1" w:rsidP="00425CE1">
      <w:pPr>
        <w:rPr>
          <w:b/>
          <w:bCs/>
        </w:rPr>
      </w:pPr>
      <w:r w:rsidRPr="00425CE1">
        <w:rPr>
          <w:b/>
          <w:bCs/>
        </w:rPr>
        <w:lastRenderedPageBreak/>
        <w:t>Cosa manca</w:t>
      </w:r>
    </w:p>
    <w:p w14:paraId="4FCFE6A2" w14:textId="77777777" w:rsidR="00425CE1" w:rsidRPr="00425CE1" w:rsidRDefault="00425CE1" w:rsidP="00425CE1">
      <w:pPr>
        <w:numPr>
          <w:ilvl w:val="0"/>
          <w:numId w:val="3"/>
        </w:numPr>
      </w:pPr>
      <w:r w:rsidRPr="00425CE1">
        <w:rPr>
          <w:b/>
          <w:bCs/>
        </w:rPr>
        <w:t>Distributore</w:t>
      </w:r>
      <w:r w:rsidRPr="00425CE1">
        <w:t> — non esiste il concetto di distributore nella catena. Nessun campo, nessun rischio associato</w:t>
      </w:r>
    </w:p>
    <w:p w14:paraId="75CFC7DD" w14:textId="77777777" w:rsidR="00425CE1" w:rsidRPr="00425CE1" w:rsidRDefault="00425CE1" w:rsidP="00425CE1">
      <w:pPr>
        <w:numPr>
          <w:ilvl w:val="0"/>
          <w:numId w:val="3"/>
        </w:numPr>
      </w:pPr>
      <w:r w:rsidRPr="00425CE1">
        <w:rPr>
          <w:b/>
          <w:bCs/>
        </w:rPr>
        <w:t>Gerarchia Tier1 → Tier2 → Tier3</w:t>
      </w:r>
      <w:r w:rsidRPr="00425CE1">
        <w:t> come catena verticale connessa — i materiali Tier-2 sono legati al componente, ma </w:t>
      </w:r>
      <w:r w:rsidRPr="00425CE1">
        <w:rPr>
          <w:b/>
          <w:bCs/>
        </w:rPr>
        <w:t>non passano attraverso il Tier-1</w:t>
      </w:r>
    </w:p>
    <w:p w14:paraId="3F336285" w14:textId="77777777" w:rsidR="00425CE1" w:rsidRPr="00425CE1" w:rsidRDefault="00425CE1" w:rsidP="00425CE1">
      <w:pPr>
        <w:numPr>
          <w:ilvl w:val="0"/>
          <w:numId w:val="3"/>
        </w:numPr>
      </w:pPr>
      <w:r w:rsidRPr="00425CE1">
        <w:rPr>
          <w:b/>
          <w:bCs/>
        </w:rPr>
        <w:t>Rischio EMS</w:t>
      </w:r>
      <w:r w:rsidRPr="00425CE1">
        <w:t> — c'è solo la location, manca scoring su capacità, salute finanziaria, lead time EMS</w:t>
      </w:r>
    </w:p>
    <w:p w14:paraId="31575E43" w14:textId="77777777" w:rsidR="00425CE1" w:rsidRPr="00425CE1" w:rsidRDefault="00425CE1" w:rsidP="00425CE1">
      <w:pPr>
        <w:numPr>
          <w:ilvl w:val="0"/>
          <w:numId w:val="3"/>
        </w:numPr>
      </w:pPr>
      <w:r w:rsidRPr="00425CE1">
        <w:rPr>
          <w:b/>
          <w:bCs/>
        </w:rPr>
        <w:t xml:space="preserve">Multi-sourcing per </w:t>
      </w:r>
      <w:proofErr w:type="spellStart"/>
      <w:r w:rsidRPr="00425CE1">
        <w:rPr>
          <w:b/>
          <w:bCs/>
        </w:rPr>
        <w:t>tier</w:t>
      </w:r>
      <w:proofErr w:type="spellEnd"/>
      <w:r w:rsidRPr="00425CE1">
        <w:t> — non si modella se un fornitore Tier-1 ha un singolo fornitore di wafer, ecc.</w:t>
      </w:r>
    </w:p>
    <w:p w14:paraId="7FC7F0ED" w14:textId="77777777" w:rsidR="00425CE1" w:rsidRPr="00425CE1" w:rsidRDefault="00000000" w:rsidP="00425CE1">
      <w:r>
        <w:pict w14:anchorId="3F6595D3">
          <v:rect id="_x0000_i1033" style="width:0;height:1.5pt" o:hralign="center" o:hrstd="t" o:hr="t" fillcolor="#a0a0a0" stroked="f"/>
        </w:pict>
      </w:r>
    </w:p>
    <w:p w14:paraId="3472A3F7" w14:textId="77777777" w:rsidR="00425CE1" w:rsidRPr="00425CE1" w:rsidRDefault="00425CE1" w:rsidP="00425CE1">
      <w:pPr>
        <w:rPr>
          <w:b/>
          <w:bCs/>
        </w:rPr>
      </w:pPr>
      <w:r w:rsidRPr="00425CE1">
        <w:rPr>
          <w:b/>
          <w:bCs/>
        </w:rPr>
        <w:t>La struttura reale modellata nell'app</w:t>
      </w:r>
    </w:p>
    <w:p w14:paraId="2D091BEA" w14:textId="77777777" w:rsidR="00425CE1" w:rsidRPr="00425CE1" w:rsidRDefault="00425CE1" w:rsidP="00425CE1">
      <w:r w:rsidRPr="00425CE1">
        <w:t>Componente (Supplier Name)</w:t>
      </w:r>
    </w:p>
    <w:p w14:paraId="5180AA09" w14:textId="77777777" w:rsidR="00425CE1" w:rsidRPr="00425CE1" w:rsidRDefault="00425CE1" w:rsidP="00425CE1">
      <w:r w:rsidRPr="00425CE1">
        <w:rPr>
          <w:rFonts w:ascii="Arial" w:hAnsi="Arial" w:cs="Arial"/>
        </w:rPr>
        <w:t>├</w:t>
      </w:r>
      <w:r w:rsidRPr="00425CE1">
        <w:rPr>
          <w:rFonts w:ascii="Aptos" w:hAnsi="Aptos" w:cs="Aptos"/>
        </w:rPr>
        <w:t>──</w:t>
      </w:r>
      <w:r w:rsidRPr="00425CE1">
        <w:t xml:space="preserve"> </w:t>
      </w:r>
      <w:proofErr w:type="spellStart"/>
      <w:r w:rsidRPr="00425CE1">
        <w:t>Frontend_Country</w:t>
      </w:r>
      <w:proofErr w:type="spellEnd"/>
      <w:r w:rsidRPr="00425CE1">
        <w:t xml:space="preserve"> (dove si fabbrica il wafer)</w:t>
      </w:r>
    </w:p>
    <w:p w14:paraId="500806CA" w14:textId="77777777" w:rsidR="00425CE1" w:rsidRPr="00425CE1" w:rsidRDefault="00425CE1" w:rsidP="00425CE1">
      <w:r w:rsidRPr="00425CE1">
        <w:rPr>
          <w:rFonts w:ascii="Arial" w:hAnsi="Arial" w:cs="Arial"/>
        </w:rPr>
        <w:t>├</w:t>
      </w:r>
      <w:r w:rsidRPr="00425CE1">
        <w:rPr>
          <w:rFonts w:ascii="Aptos" w:hAnsi="Aptos" w:cs="Aptos"/>
        </w:rPr>
        <w:t>──</w:t>
      </w:r>
      <w:r w:rsidRPr="00425CE1">
        <w:t xml:space="preserve"> </w:t>
      </w:r>
      <w:proofErr w:type="spellStart"/>
      <w:r w:rsidRPr="00425CE1">
        <w:t>Backend_Country</w:t>
      </w:r>
      <w:proofErr w:type="spellEnd"/>
      <w:r w:rsidRPr="00425CE1">
        <w:t xml:space="preserve"> (dove si assembla/testa)</w:t>
      </w:r>
    </w:p>
    <w:p w14:paraId="5EF96652" w14:textId="77777777" w:rsidR="00425CE1" w:rsidRPr="00425CE1" w:rsidRDefault="00425CE1" w:rsidP="00425CE1">
      <w:r w:rsidRPr="00425CE1">
        <w:rPr>
          <w:rFonts w:ascii="Arial" w:hAnsi="Arial" w:cs="Arial"/>
        </w:rPr>
        <w:t>├</w:t>
      </w:r>
      <w:r w:rsidRPr="00425CE1">
        <w:rPr>
          <w:rFonts w:ascii="Aptos" w:hAnsi="Aptos" w:cs="Aptos"/>
        </w:rPr>
        <w:t>──</w:t>
      </w:r>
      <w:r w:rsidRPr="00425CE1">
        <w:t xml:space="preserve"> </w:t>
      </w:r>
      <w:proofErr w:type="spellStart"/>
      <w:r w:rsidRPr="00425CE1">
        <w:t>EMS_Location</w:t>
      </w:r>
      <w:proofErr w:type="spellEnd"/>
      <w:r w:rsidRPr="00425CE1">
        <w:t xml:space="preserve"> (se assemblato da terzista)</w:t>
      </w:r>
    </w:p>
    <w:p w14:paraId="20D74A0F" w14:textId="77777777" w:rsidR="00425CE1" w:rsidRPr="00425CE1" w:rsidRDefault="00425CE1" w:rsidP="00425CE1">
      <w:r w:rsidRPr="00425CE1">
        <w:t>└── Materiali Tier-2/3</w:t>
      </w:r>
    </w:p>
    <w:p w14:paraId="7E40D4FF" w14:textId="77777777" w:rsidR="00425CE1" w:rsidRPr="00425CE1" w:rsidRDefault="00425CE1" w:rsidP="00425CE1">
      <w:r w:rsidRPr="00425CE1">
        <w:t xml:space="preserve">    </w:t>
      </w:r>
      <w:r w:rsidRPr="00425CE1">
        <w:rPr>
          <w:rFonts w:ascii="Arial" w:hAnsi="Arial" w:cs="Arial"/>
        </w:rPr>
        <w:t>├</w:t>
      </w:r>
      <w:r w:rsidRPr="00425CE1">
        <w:rPr>
          <w:rFonts w:ascii="Aptos" w:hAnsi="Aptos" w:cs="Aptos"/>
        </w:rPr>
        <w:t>──</w:t>
      </w:r>
      <w:r w:rsidRPr="00425CE1">
        <w:t xml:space="preserve"> Gas speciali (Neon, F2, SiH4...)</w:t>
      </w:r>
    </w:p>
    <w:p w14:paraId="183839A5" w14:textId="77777777" w:rsidR="00425CE1" w:rsidRPr="00425CE1" w:rsidRDefault="00425CE1" w:rsidP="00425CE1">
      <w:r w:rsidRPr="00425CE1">
        <w:t xml:space="preserve">    </w:t>
      </w:r>
      <w:r w:rsidRPr="00425CE1">
        <w:rPr>
          <w:rFonts w:ascii="Arial" w:hAnsi="Arial" w:cs="Arial"/>
        </w:rPr>
        <w:t>├</w:t>
      </w:r>
      <w:r w:rsidRPr="00425CE1">
        <w:rPr>
          <w:rFonts w:ascii="Aptos" w:hAnsi="Aptos" w:cs="Aptos"/>
        </w:rPr>
        <w:t>──</w:t>
      </w:r>
      <w:r w:rsidRPr="00425CE1">
        <w:t xml:space="preserve"> Substrati (wafer silicio, </w:t>
      </w:r>
      <w:proofErr w:type="spellStart"/>
      <w:r w:rsidRPr="00425CE1">
        <w:t>SiC</w:t>
      </w:r>
      <w:proofErr w:type="spellEnd"/>
      <w:r w:rsidRPr="00425CE1">
        <w:t xml:space="preserve">, </w:t>
      </w:r>
      <w:proofErr w:type="spellStart"/>
      <w:r w:rsidRPr="00425CE1">
        <w:t>GaN</w:t>
      </w:r>
      <w:proofErr w:type="spellEnd"/>
      <w:r w:rsidRPr="00425CE1">
        <w:t>...)</w:t>
      </w:r>
    </w:p>
    <w:p w14:paraId="40081DEC" w14:textId="77777777" w:rsidR="00425CE1" w:rsidRPr="00425CE1" w:rsidRDefault="00425CE1" w:rsidP="00425CE1">
      <w:r w:rsidRPr="00425CE1">
        <w:t xml:space="preserve">    </w:t>
      </w:r>
      <w:r w:rsidRPr="00425CE1">
        <w:rPr>
          <w:rFonts w:ascii="Arial" w:hAnsi="Arial" w:cs="Arial"/>
        </w:rPr>
        <w:t>├</w:t>
      </w:r>
      <w:r w:rsidRPr="00425CE1">
        <w:rPr>
          <w:rFonts w:ascii="Aptos" w:hAnsi="Aptos" w:cs="Aptos"/>
        </w:rPr>
        <w:t>──</w:t>
      </w:r>
      <w:r w:rsidRPr="00425CE1">
        <w:t xml:space="preserve"> Chimici (</w:t>
      </w:r>
      <w:proofErr w:type="spellStart"/>
      <w:r w:rsidRPr="00425CE1">
        <w:t>fotoresist</w:t>
      </w:r>
      <w:proofErr w:type="spellEnd"/>
      <w:r w:rsidRPr="00425CE1">
        <w:t xml:space="preserve">, HF, CMP </w:t>
      </w:r>
      <w:proofErr w:type="spellStart"/>
      <w:r w:rsidRPr="00425CE1">
        <w:t>slurry</w:t>
      </w:r>
      <w:proofErr w:type="spellEnd"/>
      <w:r w:rsidRPr="00425CE1">
        <w:t>...)</w:t>
      </w:r>
    </w:p>
    <w:p w14:paraId="1270BC4E" w14:textId="77777777" w:rsidR="00425CE1" w:rsidRPr="009E575C" w:rsidRDefault="00425CE1" w:rsidP="00425CE1">
      <w:pPr>
        <w:rPr>
          <w:lang w:val="en-US"/>
        </w:rPr>
      </w:pPr>
      <w:r w:rsidRPr="00425CE1">
        <w:t xml:space="preserve">    </w:t>
      </w:r>
      <w:r w:rsidRPr="009E575C">
        <w:rPr>
          <w:rFonts w:ascii="Arial" w:hAnsi="Arial" w:cs="Arial"/>
          <w:lang w:val="en-US"/>
        </w:rPr>
        <w:t>├</w:t>
      </w:r>
      <w:r w:rsidRPr="009E575C">
        <w:rPr>
          <w:rFonts w:ascii="Aptos" w:hAnsi="Aptos" w:cs="Aptos"/>
          <w:lang w:val="en-US"/>
        </w:rPr>
        <w:t>──</w:t>
      </w:r>
      <w:r w:rsidRPr="009E575C">
        <w:rPr>
          <w:lang w:val="en-US"/>
        </w:rPr>
        <w:t xml:space="preserve"> Terre rare (REE)</w:t>
      </w:r>
    </w:p>
    <w:p w14:paraId="09F4C073" w14:textId="77777777" w:rsidR="00425CE1" w:rsidRPr="00425CE1" w:rsidRDefault="00425CE1" w:rsidP="00425CE1">
      <w:pPr>
        <w:rPr>
          <w:lang w:val="en-US"/>
        </w:rPr>
      </w:pPr>
      <w:r w:rsidRPr="009E575C">
        <w:rPr>
          <w:lang w:val="en-US"/>
        </w:rPr>
        <w:t xml:space="preserve">    </w:t>
      </w:r>
      <w:r w:rsidRPr="00425CE1">
        <w:rPr>
          <w:lang w:val="en-US"/>
        </w:rPr>
        <w:t>└── Packaging (gold wire, lead frame...)</w:t>
      </w:r>
    </w:p>
    <w:p w14:paraId="0D87B387" w14:textId="77777777" w:rsidR="00425CE1" w:rsidRPr="00425CE1" w:rsidRDefault="00425CE1" w:rsidP="00425CE1">
      <w:r w:rsidRPr="00425CE1">
        <w:rPr>
          <w:b/>
          <w:bCs/>
        </w:rPr>
        <w:t>La struttura commerciale reale (non modellata):</w:t>
      </w:r>
    </w:p>
    <w:p w14:paraId="29FEFAEA" w14:textId="77777777" w:rsidR="00425CE1" w:rsidRPr="00425CE1" w:rsidRDefault="00425CE1" w:rsidP="00425CE1">
      <w:r w:rsidRPr="00425CE1">
        <w:t>Cliente finale</w:t>
      </w:r>
    </w:p>
    <w:p w14:paraId="35ECB7AD" w14:textId="77777777" w:rsidR="00425CE1" w:rsidRPr="00425CE1" w:rsidRDefault="00425CE1" w:rsidP="00425CE1">
      <w:r w:rsidRPr="00425CE1">
        <w:t xml:space="preserve">└── EMS / </w:t>
      </w:r>
      <w:proofErr w:type="gramStart"/>
      <w:r w:rsidRPr="00425CE1">
        <w:t>Terzista  ←</w:t>
      </w:r>
      <w:proofErr w:type="gramEnd"/>
      <w:r w:rsidRPr="00425CE1">
        <w:t xml:space="preserve"> parziale</w:t>
      </w:r>
    </w:p>
    <w:p w14:paraId="554F4B6D" w14:textId="77777777" w:rsidR="00425CE1" w:rsidRPr="00425CE1" w:rsidRDefault="00425CE1" w:rsidP="00425CE1">
      <w:r w:rsidRPr="00425CE1">
        <w:t xml:space="preserve">    └── </w:t>
      </w:r>
      <w:proofErr w:type="gramStart"/>
      <w:r w:rsidRPr="00425CE1">
        <w:t>Distributore  ←</w:t>
      </w:r>
      <w:proofErr w:type="gramEnd"/>
      <w:r w:rsidRPr="00425CE1">
        <w:t xml:space="preserve"> MANCA</w:t>
      </w:r>
    </w:p>
    <w:p w14:paraId="5E0D7DCC" w14:textId="77777777" w:rsidR="00425CE1" w:rsidRPr="00425CE1" w:rsidRDefault="00425CE1" w:rsidP="00425CE1">
      <w:r w:rsidRPr="00425CE1">
        <w:t xml:space="preserve">        └── Tier-1 (</w:t>
      </w:r>
      <w:proofErr w:type="spellStart"/>
      <w:r w:rsidRPr="00425CE1">
        <w:t>fab</w:t>
      </w:r>
      <w:proofErr w:type="spellEnd"/>
      <w:r w:rsidRPr="00425CE1">
        <w:t xml:space="preserve"> </w:t>
      </w:r>
      <w:proofErr w:type="gramStart"/>
      <w:r w:rsidRPr="00425CE1">
        <w:t>componente)  ←</w:t>
      </w:r>
      <w:proofErr w:type="gramEnd"/>
      <w:r w:rsidRPr="00425CE1">
        <w:t xml:space="preserve"> parziale</w:t>
      </w:r>
    </w:p>
    <w:p w14:paraId="469FD5D9" w14:textId="77777777" w:rsidR="00425CE1" w:rsidRPr="00425CE1" w:rsidRDefault="00425CE1" w:rsidP="00425CE1">
      <w:r w:rsidRPr="00425CE1">
        <w:t xml:space="preserve">            └── Tier-2 (</w:t>
      </w:r>
      <w:proofErr w:type="gramStart"/>
      <w:r w:rsidRPr="00425CE1">
        <w:t>materiali)  ←</w:t>
      </w:r>
      <w:proofErr w:type="gramEnd"/>
      <w:r w:rsidRPr="00425CE1">
        <w:t xml:space="preserve"> presente</w:t>
      </w:r>
    </w:p>
    <w:p w14:paraId="7CDBBE65" w14:textId="77777777" w:rsidR="00425CE1" w:rsidRPr="00425CE1" w:rsidRDefault="00425CE1" w:rsidP="00425CE1">
      <w:r w:rsidRPr="00425CE1">
        <w:t xml:space="preserve">                └── Tier-3 (materie </w:t>
      </w:r>
      <w:proofErr w:type="gramStart"/>
      <w:r w:rsidRPr="00425CE1">
        <w:t>prime)  ←</w:t>
      </w:r>
      <w:proofErr w:type="gramEnd"/>
      <w:r w:rsidRPr="00425CE1">
        <w:t xml:space="preserve"> parziale</w:t>
      </w:r>
    </w:p>
    <w:p w14:paraId="15241D5C" w14:textId="77777777" w:rsidR="00425CE1" w:rsidRPr="00425CE1" w:rsidRDefault="00000000" w:rsidP="00425CE1">
      <w:r>
        <w:pict w14:anchorId="37318DF4">
          <v:rect id="_x0000_i1034" style="width:0;height:1.5pt" o:hralign="center" o:hrstd="t" o:hr="t" fillcolor="#a0a0a0" stroked="f"/>
        </w:pict>
      </w:r>
    </w:p>
    <w:p w14:paraId="2586FEDB" w14:textId="77777777" w:rsidR="00425CE1" w:rsidRPr="00425CE1" w:rsidRDefault="00425CE1" w:rsidP="00425CE1">
      <w:pPr>
        <w:rPr>
          <w:b/>
          <w:bCs/>
        </w:rPr>
      </w:pPr>
      <w:r w:rsidRPr="00425CE1">
        <w:rPr>
          <w:b/>
          <w:bCs/>
        </w:rPr>
        <w:t>In sintesi</w:t>
      </w:r>
    </w:p>
    <w:p w14:paraId="46EBE662" w14:textId="77777777" w:rsidR="00425CE1" w:rsidRPr="00425CE1" w:rsidRDefault="00425CE1" w:rsidP="00425CE1">
      <w:r w:rsidRPr="00425CE1">
        <w:lastRenderedPageBreak/>
        <w:t xml:space="preserve">L'app è ottima per il rischio </w:t>
      </w:r>
      <w:r w:rsidRPr="00425CE1">
        <w:rPr>
          <w:b/>
          <w:bCs/>
        </w:rPr>
        <w:t>a livello componente</w:t>
      </w:r>
      <w:r w:rsidRPr="00425CE1">
        <w:t xml:space="preserve"> (geo, single source, lead time, materiali critici), ma </w:t>
      </w:r>
      <w:r w:rsidRPr="00425CE1">
        <w:rPr>
          <w:b/>
          <w:bCs/>
        </w:rPr>
        <w:t>non rappresenta la catena commerciale</w:t>
      </w:r>
      <w:r w:rsidRPr="00425CE1">
        <w:t xml:space="preserve"> EMS → Distributore → Fornitore. Vuoi aggiungere questi livelli?</w:t>
      </w:r>
    </w:p>
    <w:p w14:paraId="1F222CB5" w14:textId="77777777" w:rsidR="00282179" w:rsidRDefault="00282179"/>
    <w:sectPr w:rsidR="0028217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47D4A"/>
    <w:multiLevelType w:val="multilevel"/>
    <w:tmpl w:val="B806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C5065"/>
    <w:multiLevelType w:val="multilevel"/>
    <w:tmpl w:val="D252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81398"/>
    <w:multiLevelType w:val="multilevel"/>
    <w:tmpl w:val="BB4E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9487A"/>
    <w:multiLevelType w:val="multilevel"/>
    <w:tmpl w:val="5690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72DDE"/>
    <w:multiLevelType w:val="multilevel"/>
    <w:tmpl w:val="B638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375D2"/>
    <w:multiLevelType w:val="multilevel"/>
    <w:tmpl w:val="7C9C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7296E"/>
    <w:multiLevelType w:val="multilevel"/>
    <w:tmpl w:val="30F8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7623D"/>
    <w:multiLevelType w:val="multilevel"/>
    <w:tmpl w:val="1A987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1309D3"/>
    <w:multiLevelType w:val="multilevel"/>
    <w:tmpl w:val="1C28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1105E"/>
    <w:multiLevelType w:val="multilevel"/>
    <w:tmpl w:val="4BAC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8274D2"/>
    <w:multiLevelType w:val="multilevel"/>
    <w:tmpl w:val="E2CE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556655">
    <w:abstractNumId w:val="5"/>
  </w:num>
  <w:num w:numId="2" w16cid:durableId="795223957">
    <w:abstractNumId w:val="2"/>
  </w:num>
  <w:num w:numId="3" w16cid:durableId="1529365972">
    <w:abstractNumId w:val="3"/>
  </w:num>
  <w:num w:numId="4" w16cid:durableId="960234724">
    <w:abstractNumId w:val="10"/>
  </w:num>
  <w:num w:numId="5" w16cid:durableId="47999474">
    <w:abstractNumId w:val="6"/>
  </w:num>
  <w:num w:numId="6" w16cid:durableId="1444612076">
    <w:abstractNumId w:val="8"/>
  </w:num>
  <w:num w:numId="7" w16cid:durableId="1686011555">
    <w:abstractNumId w:val="0"/>
  </w:num>
  <w:num w:numId="8" w16cid:durableId="33889275">
    <w:abstractNumId w:val="9"/>
  </w:num>
  <w:num w:numId="9" w16cid:durableId="1886092526">
    <w:abstractNumId w:val="4"/>
  </w:num>
  <w:num w:numId="10" w16cid:durableId="448864812">
    <w:abstractNumId w:val="7"/>
  </w:num>
  <w:num w:numId="11" w16cid:durableId="2102097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2EC"/>
    <w:rsid w:val="001862EC"/>
    <w:rsid w:val="00282179"/>
    <w:rsid w:val="002D65A1"/>
    <w:rsid w:val="003D442A"/>
    <w:rsid w:val="00425CE1"/>
    <w:rsid w:val="00426FCD"/>
    <w:rsid w:val="00431452"/>
    <w:rsid w:val="00472DC3"/>
    <w:rsid w:val="00656557"/>
    <w:rsid w:val="009E575C"/>
    <w:rsid w:val="00FD6020"/>
    <w:rsid w:val="00FE4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4CE21"/>
  <w15:chartTrackingRefBased/>
  <w15:docId w15:val="{E14F447D-4508-418A-90BD-9D21B1C26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86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86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86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86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86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86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86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86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86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86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86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86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862E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862E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862E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862E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862E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862E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86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86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86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86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86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862E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862E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862E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86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862E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86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8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6636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025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4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926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78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09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1814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6298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14810">
                  <w:marLeft w:val="0"/>
                  <w:marRight w:val="0"/>
                  <w:marTop w:val="0"/>
                  <w:marBottom w:val="0"/>
                  <w:divBdr>
                    <w:top w:val="single" w:sz="2" w:space="3" w:color="454545"/>
                    <w:left w:val="single" w:sz="2" w:space="5" w:color="454545"/>
                    <w:bottom w:val="single" w:sz="2" w:space="3" w:color="454545"/>
                    <w:right w:val="single" w:sz="2" w:space="5" w:color="454545"/>
                  </w:divBdr>
                  <w:divsChild>
                    <w:div w:id="212010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10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69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72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92167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2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256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262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28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61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555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7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77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820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088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48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58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169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174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21123">
                  <w:marLeft w:val="0"/>
                  <w:marRight w:val="0"/>
                  <w:marTop w:val="0"/>
                  <w:marBottom w:val="0"/>
                  <w:divBdr>
                    <w:top w:val="single" w:sz="2" w:space="3" w:color="454545"/>
                    <w:left w:val="single" w:sz="2" w:space="5" w:color="454545"/>
                    <w:bottom w:val="single" w:sz="2" w:space="3" w:color="454545"/>
                    <w:right w:val="single" w:sz="2" w:space="5" w:color="454545"/>
                  </w:divBdr>
                  <w:divsChild>
                    <w:div w:id="209134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5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0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3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149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2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933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53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82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039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010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1275</Words>
  <Characters>7269</Characters>
  <Application>Microsoft Office Word</Application>
  <DocSecurity>0</DocSecurity>
  <Lines>60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Grotti - Docente</dc:creator>
  <cp:keywords/>
  <dc:description/>
  <cp:lastModifiedBy>Daniele Grotti - Docente</cp:lastModifiedBy>
  <cp:revision>2</cp:revision>
  <dcterms:created xsi:type="dcterms:W3CDTF">2026-02-27T14:57:00Z</dcterms:created>
  <dcterms:modified xsi:type="dcterms:W3CDTF">2026-03-01T10:52:00Z</dcterms:modified>
</cp:coreProperties>
</file>