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296" w:rsidRDefault="00000000">
      <w:pPr>
        <w:pStyle w:val="Heading1"/>
        <w:spacing w:line="276" w:lineRule="auto"/>
        <w:rPr>
          <w:sz w:val="18"/>
          <w:szCs w:val="28"/>
        </w:rPr>
      </w:pPr>
      <w:r>
        <w:rPr>
          <w:sz w:val="18"/>
          <w:szCs w:val="28"/>
        </w:rPr>
        <w:t>OUTORGANTES</w:t>
      </w:r>
    </w:p>
    <w:p w:rsidR="00A44296" w:rsidRDefault="00000000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Para os devidos efeitos é celebrado o presente protocolo entre:</w:t>
      </w:r>
    </w:p>
    <w:p w:rsidR="00A44296" w:rsidRDefault="00000000">
      <w:pPr>
        <w:pStyle w:val="Heading1"/>
        <w:spacing w:line="276" w:lineRule="auto"/>
        <w:rPr>
          <w:sz w:val="18"/>
          <w:szCs w:val="28"/>
        </w:rPr>
      </w:pPr>
      <w:r>
        <w:rPr>
          <w:sz w:val="18"/>
          <w:szCs w:val="28"/>
        </w:rPr>
        <w:t>Primeiro Outorgante</w:t>
      </w:r>
    </w:p>
    <w:p w:rsidR="00A44296" w:rsidRDefault="00000000">
      <w:pPr>
        <w:spacing w:line="276" w:lineRule="auto"/>
        <w:rPr>
          <w:sz w:val="18"/>
          <w:szCs w:val="22"/>
        </w:rPr>
      </w:pPr>
      <w:r>
        <w:rPr>
          <w:sz w:val="18"/>
          <w:szCs w:val="22"/>
        </w:rPr>
        <w:t>Luso - Formatar, S.A. / EPAD, Escola Profissional de Artes, Tecnologia e Desporto, com o NIF 508 100 666, com sede na Rua Andrade Corvo, n.º 30, 1050-009 Lisboa, aqui representada por Elisa Marques, na qualidade de Elisa Marques.</w:t>
      </w:r>
    </w:p>
    <w:p w:rsidR="00A44296" w:rsidRDefault="00000000">
      <w:pPr>
        <w:pStyle w:val="Heading1"/>
        <w:spacing w:line="276" w:lineRule="auto"/>
        <w:rPr>
          <w:sz w:val="18"/>
          <w:szCs w:val="28"/>
        </w:rPr>
      </w:pPr>
      <w:r>
        <w:rPr>
          <w:sz w:val="18"/>
          <w:szCs w:val="28"/>
        </w:rPr>
        <w:t>Segundo Outorgante</w:t>
      </w:r>
    </w:p>
    <w:p w:rsidR="00A44296" w:rsidRDefault="00000000">
      <w:pPr>
        <w:spacing w:line="276" w:lineRule="auto"/>
        <w:rPr>
          <w:rFonts w:cs="Arial"/>
          <w:b/>
          <w:sz w:val="18"/>
          <w:szCs w:val="22"/>
        </w:rPr>
      </w:pPr>
      <w:r>
        <w:rPr>
          <w:rFonts w:cs="Arial"/>
          <w:sz w:val="18"/>
          <w:szCs w:val="22"/>
        </w:rPr>
        <w:t>[</w:t>
      </w:r>
      <w:proofErr w:type="spellStart"/>
      <w:r>
        <w:rPr>
          <w:rFonts w:cs="Arial"/>
          <w:sz w:val="18"/>
          <w:szCs w:val="22"/>
        </w:rPr>
        <w:t>Enome</w:t>
      </w:r>
      <w:proofErr w:type="spellEnd"/>
      <w:r>
        <w:rPr>
          <w:rFonts w:cs="Arial"/>
          <w:sz w:val="18"/>
          <w:szCs w:val="22"/>
        </w:rPr>
        <w:t>]</w:t>
      </w:r>
      <w:r>
        <w:rPr>
          <w:sz w:val="18"/>
          <w:szCs w:val="22"/>
        </w:rPr>
        <w:t>, com o NIF [ENIF], com sede na [</w:t>
      </w:r>
      <w:proofErr w:type="spellStart"/>
      <w:r>
        <w:rPr>
          <w:sz w:val="18"/>
          <w:szCs w:val="22"/>
        </w:rPr>
        <w:t>Emorada</w:t>
      </w:r>
      <w:proofErr w:type="spellEnd"/>
      <w:r>
        <w:rPr>
          <w:sz w:val="18"/>
          <w:szCs w:val="22"/>
        </w:rPr>
        <w:t>] aqui representada por [</w:t>
      </w:r>
      <w:proofErr w:type="spellStart"/>
      <w:r>
        <w:rPr>
          <w:sz w:val="18"/>
          <w:szCs w:val="22"/>
        </w:rPr>
        <w:t>EPrespons</w:t>
      </w:r>
      <w:proofErr w:type="spellEnd"/>
      <w:r>
        <w:rPr>
          <w:sz w:val="18"/>
          <w:szCs w:val="22"/>
        </w:rPr>
        <w:t>] na qualidade de [</w:t>
      </w:r>
      <w:proofErr w:type="spellStart"/>
      <w:r>
        <w:rPr>
          <w:sz w:val="18"/>
          <w:szCs w:val="22"/>
        </w:rPr>
        <w:t>ECPresponsavel</w:t>
      </w:r>
      <w:proofErr w:type="spellEnd"/>
      <w:r>
        <w:rPr>
          <w:sz w:val="18"/>
          <w:szCs w:val="22"/>
        </w:rPr>
        <w:t>].</w:t>
      </w:r>
    </w:p>
    <w:p w:rsidR="00A44296" w:rsidRDefault="00000000">
      <w:pPr>
        <w:pStyle w:val="Heading1"/>
        <w:spacing w:line="276" w:lineRule="auto"/>
        <w:rPr>
          <w:sz w:val="18"/>
          <w:szCs w:val="28"/>
        </w:rPr>
      </w:pPr>
      <w:r>
        <w:rPr>
          <w:sz w:val="18"/>
          <w:szCs w:val="28"/>
        </w:rPr>
        <w:t>Terceiro Outorgante</w:t>
      </w:r>
    </w:p>
    <w:p w:rsidR="00A44296" w:rsidRDefault="00000000">
      <w:pPr>
        <w:spacing w:line="276" w:lineRule="auto"/>
        <w:rPr>
          <w:sz w:val="18"/>
          <w:szCs w:val="22"/>
        </w:rPr>
      </w:pPr>
      <w:r>
        <w:rPr>
          <w:sz w:val="18"/>
          <w:szCs w:val="22"/>
        </w:rPr>
        <w:t>[nome] portador do Cartão de Cidadão n.º [</w:t>
      </w:r>
      <w:proofErr w:type="spellStart"/>
      <w:r>
        <w:rPr>
          <w:sz w:val="18"/>
          <w:szCs w:val="22"/>
        </w:rPr>
        <w:t>alunoCartaoC</w:t>
      </w:r>
      <w:proofErr w:type="spellEnd"/>
      <w:r>
        <w:rPr>
          <w:sz w:val="18"/>
          <w:szCs w:val="22"/>
        </w:rPr>
        <w:t>], válido até [</w:t>
      </w:r>
      <w:proofErr w:type="spellStart"/>
      <w:r>
        <w:rPr>
          <w:sz w:val="18"/>
          <w:szCs w:val="22"/>
        </w:rPr>
        <w:t>AVcc</w:t>
      </w:r>
      <w:proofErr w:type="spellEnd"/>
      <w:r>
        <w:rPr>
          <w:sz w:val="18"/>
          <w:szCs w:val="22"/>
        </w:rPr>
        <w:t>], com o NIF [</w:t>
      </w:r>
      <w:proofErr w:type="spellStart"/>
      <w:r>
        <w:rPr>
          <w:sz w:val="18"/>
          <w:szCs w:val="22"/>
        </w:rPr>
        <w:t>Anif</w:t>
      </w:r>
      <w:proofErr w:type="spellEnd"/>
      <w:r>
        <w:rPr>
          <w:sz w:val="18"/>
          <w:szCs w:val="22"/>
        </w:rPr>
        <w:t>], residente na [Amorada], formando da EPAD.</w:t>
      </w:r>
    </w:p>
    <w:p w:rsidR="00A44296" w:rsidRDefault="00000000">
      <w:pPr>
        <w:spacing w:line="276" w:lineRule="auto"/>
        <w:rPr>
          <w:sz w:val="18"/>
          <w:szCs w:val="22"/>
        </w:rPr>
      </w:pPr>
      <w:r>
        <w:rPr>
          <w:sz w:val="18"/>
          <w:szCs w:val="22"/>
        </w:rPr>
        <w:t>O presente Protocolo estabelece as formas de cooperação entre a Luso-Formatar, S.A. /</w:t>
      </w:r>
      <w:r w:rsidR="00402B00">
        <w:rPr>
          <w:sz w:val="18"/>
          <w:szCs w:val="22"/>
        </w:rPr>
        <w:t xml:space="preserve"> [Enome</w:t>
      </w:r>
      <w:r>
        <w:rPr>
          <w:sz w:val="18"/>
          <w:szCs w:val="22"/>
        </w:rPr>
        <w:t>], durante o período de realização da Formação em Contexto de Trabalho (FCT), integrada na componente de formação prática do Curso Profissional de Técnico de Gestão e Programação de Sistemas Informáticos, Nível 4.</w:t>
      </w:r>
    </w:p>
    <w:p w:rsidR="00A44296" w:rsidRDefault="00000000">
      <w:pPr>
        <w:pStyle w:val="Heading1"/>
        <w:spacing w:line="276" w:lineRule="auto"/>
        <w:rPr>
          <w:sz w:val="18"/>
          <w:szCs w:val="28"/>
        </w:rPr>
      </w:pPr>
      <w:r>
        <w:rPr>
          <w:sz w:val="18"/>
          <w:szCs w:val="28"/>
        </w:rPr>
        <w:t>DURAÇÃO DA FORMAÇÃO EM CONTEXTO DE TRABALHO</w:t>
      </w:r>
    </w:p>
    <w:p w:rsidR="00A44296" w:rsidRDefault="00000000">
      <w:pPr>
        <w:spacing w:line="276" w:lineRule="auto"/>
        <w:rPr>
          <w:sz w:val="18"/>
          <w:szCs w:val="22"/>
        </w:rPr>
      </w:pPr>
      <w:r>
        <w:rPr>
          <w:sz w:val="18"/>
          <w:szCs w:val="22"/>
        </w:rPr>
        <w:t>A Formação terá a duração de 450 horas de Formação em Contexto de Trabalho.</w:t>
      </w:r>
    </w:p>
    <w:p w:rsidR="00A44296" w:rsidRDefault="00000000">
      <w:pPr>
        <w:pStyle w:val="Heading1"/>
        <w:spacing w:line="276" w:lineRule="auto"/>
        <w:rPr>
          <w:sz w:val="18"/>
          <w:szCs w:val="28"/>
        </w:rPr>
      </w:pPr>
      <w:r>
        <w:rPr>
          <w:sz w:val="18"/>
          <w:szCs w:val="28"/>
        </w:rPr>
        <w:t>LOCAL DA REALIZAÇÃO DA FORMAÇÃO EM CONTEXTO DE TRABALHO</w:t>
      </w:r>
    </w:p>
    <w:p w:rsidR="00A44296" w:rsidRDefault="00000000">
      <w:pPr>
        <w:spacing w:line="276" w:lineRule="auto"/>
        <w:rPr>
          <w:sz w:val="18"/>
          <w:szCs w:val="22"/>
        </w:rPr>
      </w:pPr>
      <w:r>
        <w:rPr>
          <w:sz w:val="18"/>
          <w:szCs w:val="22"/>
        </w:rPr>
        <w:t>A Formação será realizada na [</w:t>
      </w:r>
      <w:proofErr w:type="spellStart"/>
      <w:r>
        <w:rPr>
          <w:sz w:val="18"/>
          <w:szCs w:val="22"/>
        </w:rPr>
        <w:t>Enome</w:t>
      </w:r>
      <w:proofErr w:type="spellEnd"/>
      <w:r>
        <w:rPr>
          <w:sz w:val="18"/>
          <w:szCs w:val="22"/>
        </w:rPr>
        <w:t>], na</w:t>
      </w:r>
      <w:r>
        <w:rPr>
          <w:color w:val="FF0000"/>
          <w:sz w:val="18"/>
          <w:szCs w:val="22"/>
        </w:rPr>
        <w:t xml:space="preserve"> </w:t>
      </w:r>
      <w:r>
        <w:rPr>
          <w:sz w:val="18"/>
          <w:szCs w:val="22"/>
        </w:rPr>
        <w:t>[</w:t>
      </w:r>
      <w:proofErr w:type="spellStart"/>
      <w:r>
        <w:rPr>
          <w:sz w:val="18"/>
          <w:szCs w:val="22"/>
        </w:rPr>
        <w:t>Emorada</w:t>
      </w:r>
      <w:proofErr w:type="spellEnd"/>
      <w:r>
        <w:rPr>
          <w:sz w:val="18"/>
          <w:szCs w:val="22"/>
        </w:rPr>
        <w:t>], ou em local a indicar pelo Segundo Outorgante e aprovado pelo Primeiro Outorgante.</w:t>
      </w:r>
    </w:p>
    <w:p w:rsidR="00A44296" w:rsidRDefault="00000000">
      <w:pPr>
        <w:pStyle w:val="Heading1"/>
        <w:spacing w:line="276" w:lineRule="auto"/>
        <w:rPr>
          <w:sz w:val="18"/>
          <w:szCs w:val="28"/>
        </w:rPr>
      </w:pPr>
      <w:r>
        <w:rPr>
          <w:sz w:val="18"/>
          <w:szCs w:val="28"/>
        </w:rPr>
        <w:t>DIREITOS DO PRIMEIRO OUTORGANTE</w:t>
      </w:r>
    </w:p>
    <w:p w:rsidR="00A44296" w:rsidRDefault="00000000">
      <w:pPr>
        <w:spacing w:line="276" w:lineRule="auto"/>
        <w:rPr>
          <w:sz w:val="18"/>
          <w:szCs w:val="22"/>
        </w:rPr>
      </w:pPr>
      <w:r>
        <w:rPr>
          <w:sz w:val="18"/>
          <w:szCs w:val="22"/>
        </w:rPr>
        <w:t>O Primeiro Outorgante poderá rescindir unilateralmente o presente protocolo, desde que o desenvolvimento da formação seja considerado, por si, pedagogicamente desajustado.</w:t>
      </w:r>
    </w:p>
    <w:p w:rsidR="00A44296" w:rsidRDefault="00000000">
      <w:pPr>
        <w:pStyle w:val="Heading1"/>
        <w:spacing w:line="276" w:lineRule="auto"/>
        <w:rPr>
          <w:sz w:val="18"/>
          <w:szCs w:val="28"/>
        </w:rPr>
      </w:pPr>
      <w:r>
        <w:rPr>
          <w:sz w:val="18"/>
          <w:szCs w:val="28"/>
        </w:rPr>
        <w:t>DEVERES DO PRIMEIRO OUTORGANTE</w:t>
      </w:r>
    </w:p>
    <w:p w:rsidR="00A44296" w:rsidRDefault="00000000">
      <w:pPr>
        <w:spacing w:line="276" w:lineRule="auto"/>
        <w:rPr>
          <w:sz w:val="18"/>
          <w:szCs w:val="22"/>
        </w:rPr>
      </w:pPr>
      <w:r>
        <w:rPr>
          <w:sz w:val="18"/>
          <w:szCs w:val="22"/>
        </w:rPr>
        <w:t>O Primeiro Outorgante nomeará um Orientador da FCT que, em colaboração com o Tutor/Monitor avaliará a prestação do Terceiro Outorgante.</w:t>
      </w:r>
    </w:p>
    <w:p w:rsidR="00A44296" w:rsidRDefault="00000000">
      <w:pPr>
        <w:spacing w:line="276" w:lineRule="auto"/>
        <w:rPr>
          <w:sz w:val="18"/>
          <w:szCs w:val="22"/>
        </w:rPr>
      </w:pPr>
      <w:r>
        <w:rPr>
          <w:sz w:val="18"/>
          <w:szCs w:val="22"/>
        </w:rPr>
        <w:t>O Primeiro Outorgante compromete-se a manter válido para o período de FCT, um seguro de acidentes de trabalho incluído no seguro escolar, se considerado justificável pelo Segundo Outorgante.</w:t>
      </w:r>
    </w:p>
    <w:p w:rsidR="00A44296" w:rsidRDefault="00000000">
      <w:pPr>
        <w:pStyle w:val="Heading1"/>
        <w:spacing w:line="276" w:lineRule="auto"/>
        <w:rPr>
          <w:sz w:val="18"/>
          <w:szCs w:val="28"/>
        </w:rPr>
      </w:pPr>
      <w:r>
        <w:rPr>
          <w:sz w:val="18"/>
          <w:szCs w:val="28"/>
        </w:rPr>
        <w:t>DIREITOS DO SEGUNDO OUTORGANTE</w:t>
      </w:r>
    </w:p>
    <w:p w:rsidR="00A44296" w:rsidRDefault="00000000">
      <w:pPr>
        <w:spacing w:line="276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O Segundo Outorgante tem o direito de rescindir unilateralmente o presente Protocolo desde que o desenvolvimento da formação se apresente lesivo para o seu funcionamento normal.</w:t>
      </w:r>
    </w:p>
    <w:p w:rsidR="00A44296" w:rsidRDefault="00000000">
      <w:pPr>
        <w:pStyle w:val="Heading1"/>
        <w:spacing w:line="276" w:lineRule="auto"/>
        <w:rPr>
          <w:sz w:val="18"/>
          <w:szCs w:val="28"/>
        </w:rPr>
      </w:pPr>
      <w:r>
        <w:rPr>
          <w:sz w:val="18"/>
          <w:szCs w:val="28"/>
        </w:rPr>
        <w:lastRenderedPageBreak/>
        <w:t>DEVERES DO SEGUNDO OUTORGANTE</w:t>
      </w:r>
    </w:p>
    <w:p w:rsidR="00A44296" w:rsidRDefault="00000000">
      <w:pPr>
        <w:spacing w:line="276" w:lineRule="auto"/>
        <w:rPr>
          <w:sz w:val="18"/>
          <w:szCs w:val="22"/>
        </w:rPr>
      </w:pPr>
      <w:r>
        <w:rPr>
          <w:sz w:val="18"/>
          <w:szCs w:val="22"/>
        </w:rPr>
        <w:t>O Segundo Outorgante, obriga-se a:</w:t>
      </w:r>
    </w:p>
    <w:p w:rsidR="00A44296" w:rsidRDefault="00000000">
      <w:pPr>
        <w:pStyle w:val="ListParagraph"/>
        <w:numPr>
          <w:ilvl w:val="0"/>
          <w:numId w:val="1"/>
        </w:numPr>
        <w:spacing w:line="276" w:lineRule="auto"/>
        <w:rPr>
          <w:sz w:val="18"/>
          <w:szCs w:val="22"/>
        </w:rPr>
      </w:pPr>
      <w:r>
        <w:rPr>
          <w:sz w:val="18"/>
          <w:szCs w:val="22"/>
        </w:rPr>
        <w:t>Aceitar o Terceiro Outorgante, orientando-o e proporcionando-lhe as melhores condições para a realização da formação, sem prejuízo desta não constituir qualquer encargo financeiro direto para a mesma.</w:t>
      </w:r>
    </w:p>
    <w:p w:rsidR="00A44296" w:rsidRDefault="00000000">
      <w:pPr>
        <w:pStyle w:val="ListParagraph"/>
        <w:numPr>
          <w:ilvl w:val="0"/>
          <w:numId w:val="1"/>
        </w:numPr>
        <w:spacing w:line="276" w:lineRule="auto"/>
        <w:rPr>
          <w:sz w:val="18"/>
          <w:szCs w:val="22"/>
        </w:rPr>
      </w:pPr>
      <w:r>
        <w:rPr>
          <w:sz w:val="18"/>
          <w:szCs w:val="22"/>
        </w:rPr>
        <w:t>Nomear um Tutor/ Monitor, com as seguintes funções:</w:t>
      </w:r>
    </w:p>
    <w:p w:rsidR="00A44296" w:rsidRDefault="00000000">
      <w:pPr>
        <w:pStyle w:val="ListParagraph"/>
        <w:numPr>
          <w:ilvl w:val="0"/>
          <w:numId w:val="2"/>
        </w:numPr>
        <w:spacing w:line="276" w:lineRule="auto"/>
        <w:ind w:left="1134"/>
        <w:rPr>
          <w:sz w:val="18"/>
          <w:szCs w:val="22"/>
        </w:rPr>
      </w:pPr>
      <w:r>
        <w:rPr>
          <w:sz w:val="18"/>
          <w:szCs w:val="22"/>
        </w:rPr>
        <w:t>Acompanhar o Terceiro Outorgante durante a realização da presente formação,</w:t>
      </w:r>
    </w:p>
    <w:p w:rsidR="00A44296" w:rsidRDefault="00000000">
      <w:pPr>
        <w:pStyle w:val="ListParagraph"/>
        <w:numPr>
          <w:ilvl w:val="0"/>
          <w:numId w:val="2"/>
        </w:numPr>
        <w:spacing w:line="276" w:lineRule="auto"/>
        <w:ind w:left="1134"/>
        <w:rPr>
          <w:sz w:val="18"/>
          <w:szCs w:val="22"/>
        </w:rPr>
      </w:pPr>
      <w:r>
        <w:rPr>
          <w:sz w:val="18"/>
          <w:szCs w:val="22"/>
        </w:rPr>
        <w:t>Acompanhar a elaboração do relatório de avaliação,</w:t>
      </w:r>
    </w:p>
    <w:p w:rsidR="00A44296" w:rsidRDefault="00000000">
      <w:pPr>
        <w:pStyle w:val="ListParagraph"/>
        <w:numPr>
          <w:ilvl w:val="0"/>
          <w:numId w:val="2"/>
        </w:numPr>
        <w:spacing w:line="276" w:lineRule="auto"/>
        <w:ind w:left="1134"/>
        <w:rPr>
          <w:sz w:val="18"/>
          <w:szCs w:val="22"/>
        </w:rPr>
      </w:pPr>
      <w:r>
        <w:rPr>
          <w:sz w:val="18"/>
          <w:szCs w:val="22"/>
        </w:rPr>
        <w:t>Apoiar o Orientador na respetiva Avaliação,</w:t>
      </w:r>
    </w:p>
    <w:p w:rsidR="00A44296" w:rsidRDefault="00000000">
      <w:pPr>
        <w:pStyle w:val="ListParagraph"/>
        <w:numPr>
          <w:ilvl w:val="0"/>
          <w:numId w:val="2"/>
        </w:numPr>
        <w:spacing w:line="276" w:lineRule="auto"/>
        <w:ind w:left="1134"/>
        <w:rPr>
          <w:sz w:val="18"/>
          <w:szCs w:val="22"/>
        </w:rPr>
      </w:pPr>
      <w:r>
        <w:rPr>
          <w:sz w:val="18"/>
          <w:szCs w:val="22"/>
        </w:rPr>
        <w:t>Elaborar um relatório sobre a evolução das atividades elaboradas pelo Terceiro Outorgante, registando as competências adquiridas.</w:t>
      </w:r>
    </w:p>
    <w:p w:rsidR="00A44296" w:rsidRDefault="00000000">
      <w:pPr>
        <w:pStyle w:val="ListParagraph"/>
        <w:numPr>
          <w:ilvl w:val="0"/>
          <w:numId w:val="2"/>
        </w:numPr>
        <w:spacing w:line="276" w:lineRule="auto"/>
        <w:ind w:left="1134"/>
        <w:rPr>
          <w:sz w:val="18"/>
          <w:szCs w:val="22"/>
        </w:rPr>
      </w:pPr>
      <w:r>
        <w:rPr>
          <w:sz w:val="18"/>
          <w:szCs w:val="22"/>
        </w:rPr>
        <w:t>Informar o Orientador de eventuais problemas surgidos no decorrer da formação.</w:t>
      </w:r>
    </w:p>
    <w:p w:rsidR="00A44296" w:rsidRDefault="00000000">
      <w:pPr>
        <w:pStyle w:val="ListParagraph"/>
        <w:numPr>
          <w:ilvl w:val="0"/>
          <w:numId w:val="2"/>
        </w:numPr>
        <w:spacing w:line="276" w:lineRule="auto"/>
        <w:ind w:left="1134"/>
        <w:rPr>
          <w:sz w:val="18"/>
          <w:szCs w:val="22"/>
        </w:rPr>
      </w:pPr>
      <w:r>
        <w:rPr>
          <w:sz w:val="18"/>
          <w:szCs w:val="22"/>
        </w:rPr>
        <w:t>Assegurar o registo de assiduidade do Terceiro Outorgante.</w:t>
      </w:r>
    </w:p>
    <w:p w:rsidR="00A44296" w:rsidRDefault="00000000">
      <w:pPr>
        <w:pStyle w:val="Heading1"/>
        <w:spacing w:line="276" w:lineRule="auto"/>
        <w:rPr>
          <w:sz w:val="18"/>
          <w:szCs w:val="28"/>
        </w:rPr>
      </w:pPr>
      <w:r>
        <w:rPr>
          <w:sz w:val="18"/>
          <w:szCs w:val="28"/>
        </w:rPr>
        <w:t>DEVERES DO TERCEIRO OUTORGANTE</w:t>
      </w:r>
    </w:p>
    <w:p w:rsidR="00A44296" w:rsidRDefault="00000000">
      <w:pPr>
        <w:spacing w:line="276" w:lineRule="auto"/>
        <w:rPr>
          <w:sz w:val="18"/>
          <w:szCs w:val="22"/>
        </w:rPr>
      </w:pPr>
      <w:r>
        <w:rPr>
          <w:sz w:val="18"/>
          <w:szCs w:val="22"/>
        </w:rPr>
        <w:t>O Terceiro Outorgante compromete-se a ser assíduo e pontual, cumprindo as orientações emanadas do Tutor/ Monitor e do Orientador.</w:t>
      </w:r>
    </w:p>
    <w:p w:rsidR="00A44296" w:rsidRDefault="00000000">
      <w:pPr>
        <w:spacing w:line="276" w:lineRule="auto"/>
        <w:rPr>
          <w:sz w:val="18"/>
          <w:szCs w:val="22"/>
        </w:rPr>
      </w:pPr>
      <w:r>
        <w:rPr>
          <w:sz w:val="18"/>
          <w:szCs w:val="22"/>
        </w:rPr>
        <w:t>No final do período de FCT o formando deverá apresentar o relatório das atividades realizadas, o qual será objeto de avaliação por parte do Orientador, em colaboração com o Tutor.</w:t>
      </w:r>
    </w:p>
    <w:p w:rsidR="00A44296" w:rsidRDefault="00000000">
      <w:pPr>
        <w:pStyle w:val="Heading1"/>
        <w:spacing w:line="276" w:lineRule="auto"/>
        <w:rPr>
          <w:sz w:val="18"/>
          <w:szCs w:val="28"/>
        </w:rPr>
      </w:pPr>
      <w:r>
        <w:rPr>
          <w:sz w:val="18"/>
          <w:szCs w:val="28"/>
        </w:rPr>
        <w:t>DIREITOS DO TERCEIRO OUTORGANTE</w:t>
      </w:r>
    </w:p>
    <w:p w:rsidR="00A44296" w:rsidRDefault="00000000">
      <w:pPr>
        <w:spacing w:line="276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O Terceiro Outorgante tem o direito de ser orientado e esclarecido na sua formação.</w:t>
      </w:r>
    </w:p>
    <w:p w:rsidR="00A44296" w:rsidRDefault="00A44296">
      <w:pPr>
        <w:spacing w:line="276" w:lineRule="auto"/>
        <w:rPr>
          <w:rFonts w:cs="Arial"/>
          <w:sz w:val="18"/>
          <w:szCs w:val="18"/>
        </w:rPr>
      </w:pPr>
    </w:p>
    <w:p w:rsidR="00A44296" w:rsidRDefault="00000000">
      <w:pPr>
        <w:spacing w:line="276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Feito em triplicado, em ____________________, ____ de ____________________ </w:t>
      </w:r>
      <w:proofErr w:type="spellStart"/>
      <w:r>
        <w:rPr>
          <w:rFonts w:cs="Arial"/>
          <w:sz w:val="18"/>
          <w:szCs w:val="18"/>
        </w:rPr>
        <w:t>de</w:t>
      </w:r>
      <w:proofErr w:type="spellEnd"/>
      <w:r>
        <w:rPr>
          <w:rFonts w:cs="Arial"/>
          <w:sz w:val="18"/>
          <w:szCs w:val="18"/>
        </w:rPr>
        <w:t xml:space="preserve"> _______</w:t>
      </w:r>
    </w:p>
    <w:p w:rsidR="00A44296" w:rsidRDefault="00A44296">
      <w:pPr>
        <w:spacing w:line="276" w:lineRule="auto"/>
        <w:rPr>
          <w:rFonts w:cs="Arial"/>
          <w:sz w:val="18"/>
          <w:szCs w:val="18"/>
        </w:rPr>
      </w:pPr>
    </w:p>
    <w:p w:rsidR="00A44296" w:rsidRDefault="00A44296">
      <w:pPr>
        <w:spacing w:line="276" w:lineRule="auto"/>
        <w:rPr>
          <w:rFonts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44296">
        <w:tc>
          <w:tcPr>
            <w:tcW w:w="3020" w:type="dxa"/>
            <w:vAlign w:val="bottom"/>
          </w:tcPr>
          <w:p w:rsidR="00A44296" w:rsidRDefault="00000000">
            <w:pPr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_________________________</w:t>
            </w:r>
          </w:p>
        </w:tc>
        <w:tc>
          <w:tcPr>
            <w:tcW w:w="3020" w:type="dxa"/>
            <w:vAlign w:val="bottom"/>
          </w:tcPr>
          <w:p w:rsidR="00A44296" w:rsidRDefault="00000000">
            <w:pPr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_________________________</w:t>
            </w:r>
          </w:p>
        </w:tc>
        <w:tc>
          <w:tcPr>
            <w:tcW w:w="3020" w:type="dxa"/>
            <w:vAlign w:val="bottom"/>
          </w:tcPr>
          <w:p w:rsidR="00A44296" w:rsidRDefault="00000000">
            <w:pPr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_________________________</w:t>
            </w:r>
          </w:p>
        </w:tc>
      </w:tr>
      <w:tr w:rsidR="00A44296">
        <w:tc>
          <w:tcPr>
            <w:tcW w:w="3020" w:type="dxa"/>
          </w:tcPr>
          <w:p w:rsidR="00A44296" w:rsidRDefault="00000000">
            <w:pPr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Primeiro Outorgante</w:t>
            </w:r>
          </w:p>
        </w:tc>
        <w:tc>
          <w:tcPr>
            <w:tcW w:w="3020" w:type="dxa"/>
          </w:tcPr>
          <w:p w:rsidR="00A44296" w:rsidRDefault="00000000">
            <w:pPr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Segundo Outorgante</w:t>
            </w:r>
          </w:p>
        </w:tc>
        <w:tc>
          <w:tcPr>
            <w:tcW w:w="3020" w:type="dxa"/>
          </w:tcPr>
          <w:p w:rsidR="00A44296" w:rsidRDefault="00000000">
            <w:pPr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Terceiro Outorgante</w:t>
            </w:r>
          </w:p>
        </w:tc>
      </w:tr>
    </w:tbl>
    <w:p w:rsidR="00A44296" w:rsidRDefault="00A44296">
      <w:pPr>
        <w:rPr>
          <w:rFonts w:eastAsia="Calibri" w:cs="Arial"/>
          <w:szCs w:val="20"/>
        </w:rPr>
      </w:pPr>
    </w:p>
    <w:sectPr w:rsidR="00A44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127" w:right="1418" w:bottom="1418" w:left="1418" w:header="624" w:footer="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291B" w:rsidRDefault="0091291B">
      <w:pPr>
        <w:spacing w:line="240" w:lineRule="auto"/>
      </w:pPr>
      <w:r>
        <w:separator/>
      </w:r>
    </w:p>
  </w:endnote>
  <w:endnote w:type="continuationSeparator" w:id="0">
    <w:p w:rsidR="0091291B" w:rsidRDefault="00912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4296" w:rsidRDefault="00A442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2"/>
      <w:tblW w:w="9355" w:type="dxa"/>
      <w:tblBorders>
        <w:top w:val="single" w:sz="8" w:space="0" w:color="76717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6662"/>
      <w:gridCol w:w="992"/>
    </w:tblGrid>
    <w:tr w:rsidR="00A44296">
      <w:tc>
        <w:tcPr>
          <w:tcW w:w="1701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A44296" w:rsidRDefault="00000000">
          <w:pPr>
            <w:spacing w:line="240" w:lineRule="auto"/>
            <w:jc w:val="left"/>
            <w:rPr>
              <w:rFonts w:eastAsia="Calibri" w:cs="Arial"/>
              <w:color w:val="000000"/>
              <w:sz w:val="16"/>
              <w:szCs w:val="22"/>
              <w:lang w:eastAsia="en-US"/>
            </w:rPr>
          </w:pPr>
          <w:proofErr w:type="spellStart"/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Imp</w:t>
          </w:r>
          <w:proofErr w:type="spellEnd"/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. PEA-3.4-010-2</w:t>
          </w:r>
        </w:p>
      </w:tc>
      <w:tc>
        <w:tcPr>
          <w:tcW w:w="6662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A44296" w:rsidRDefault="00000000">
          <w:pPr>
            <w:spacing w:line="240" w:lineRule="auto"/>
            <w:jc w:val="center"/>
            <w:rPr>
              <w:rFonts w:eastAsia="Calibri" w:cs="Arial"/>
              <w:color w:val="000000"/>
              <w:sz w:val="16"/>
              <w:szCs w:val="22"/>
              <w:lang w:eastAsia="en-US"/>
            </w:rPr>
          </w:pPr>
          <w:r>
            <w:rPr>
              <w:rFonts w:eastAsia="Calibri" w:cs="Arial"/>
              <w:noProof/>
              <w:color w:val="000000"/>
              <w:sz w:val="16"/>
              <w:szCs w:val="22"/>
              <w:lang w:eastAsia="en-US"/>
            </w:rPr>
            <w:drawing>
              <wp:inline distT="0" distB="0" distL="0" distR="0">
                <wp:extent cx="3151505" cy="322580"/>
                <wp:effectExtent l="0" t="0" r="0" b="127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1905" cy="323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A44296" w:rsidRDefault="00000000">
          <w:pPr>
            <w:spacing w:line="240" w:lineRule="auto"/>
            <w:jc w:val="right"/>
            <w:rPr>
              <w:rFonts w:eastAsia="Calibri" w:cs="Arial"/>
              <w:color w:val="000000"/>
              <w:sz w:val="16"/>
              <w:szCs w:val="22"/>
              <w:lang w:eastAsia="en-US"/>
            </w:rPr>
          </w:pP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begin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instrText>PAGE  \* Arabic  \* MERGEFORMAT</w:instrTex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separate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3</w: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end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/</w: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begin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instrText>NUMPAGES  \* Arabic  \* MERGEFORMAT</w:instrTex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separate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3</w: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end"/>
          </w:r>
        </w:p>
      </w:tc>
    </w:tr>
  </w:tbl>
  <w:p w:rsidR="00A44296" w:rsidRDefault="00A44296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4296" w:rsidRDefault="00A44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291B" w:rsidRDefault="0091291B">
      <w:pPr>
        <w:spacing w:before="0" w:after="0"/>
      </w:pPr>
      <w:r>
        <w:separator/>
      </w:r>
    </w:p>
  </w:footnote>
  <w:footnote w:type="continuationSeparator" w:id="0">
    <w:p w:rsidR="0091291B" w:rsidRDefault="0091291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4296" w:rsidRDefault="00A442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1"/>
      <w:tblW w:w="0" w:type="auto"/>
      <w:tblBorders>
        <w:top w:val="none" w:sz="0" w:space="0" w:color="auto"/>
        <w:left w:val="none" w:sz="0" w:space="0" w:color="auto"/>
        <w:bottom w:val="single" w:sz="8" w:space="0" w:color="76717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55"/>
      <w:gridCol w:w="1915"/>
    </w:tblGrid>
    <w:tr w:rsidR="00A44296">
      <w:tc>
        <w:tcPr>
          <w:tcW w:w="7155" w:type="dxa"/>
          <w:vAlign w:val="center"/>
        </w:tcPr>
        <w:p w:rsidR="00A44296" w:rsidRDefault="00000000">
          <w:pPr>
            <w:spacing w:line="240" w:lineRule="auto"/>
            <w:jc w:val="left"/>
            <w:rPr>
              <w:rFonts w:eastAsia="Calibri" w:cs="Arial"/>
              <w:b/>
              <w:szCs w:val="22"/>
              <w:lang w:eastAsia="en-US"/>
            </w:rPr>
          </w:pPr>
          <w:r>
            <w:rPr>
              <w:rFonts w:eastAsia="Calibri"/>
              <w:noProof/>
              <w:lang w:eastAsia="en-US"/>
            </w:rPr>
            <w:drawing>
              <wp:inline distT="0" distB="0" distL="0" distR="0">
                <wp:extent cx="1546225" cy="179705"/>
                <wp:effectExtent l="0" t="0" r="0" b="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56" t="28871" r="6854" b="283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67" cy="1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15" w:type="dxa"/>
        </w:tcPr>
        <w:p w:rsidR="00A44296" w:rsidRDefault="00000000">
          <w:pPr>
            <w:spacing w:line="240" w:lineRule="auto"/>
            <w:jc w:val="right"/>
            <w:rPr>
              <w:rFonts w:eastAsia="Calibri"/>
              <w:szCs w:val="22"/>
              <w:lang w:eastAsia="en-US"/>
            </w:rPr>
          </w:pPr>
          <w:r>
            <w:rPr>
              <w:rFonts w:eastAsia="Calibri"/>
              <w:noProof/>
              <w:lang w:eastAsia="en-US"/>
            </w:rPr>
            <w:drawing>
              <wp:inline distT="0" distB="0" distL="0" distR="0">
                <wp:extent cx="1078865" cy="524510"/>
                <wp:effectExtent l="0" t="0" r="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604" b="96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865" cy="52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44296" w:rsidRDefault="00000000">
    <w:pPr>
      <w:pStyle w:val="Heading1"/>
      <w:rPr>
        <w:sz w:val="18"/>
        <w:szCs w:val="28"/>
      </w:rPr>
    </w:pPr>
    <w:r>
      <w:rPr>
        <w:sz w:val="18"/>
        <w:szCs w:val="28"/>
      </w:rPr>
      <w:t xml:space="preserve">PROTOCOLO RELATIVO À REALIZAÇÃO DE FORMAÇÃO EM CONTEXTO DE TRABALHO </w:t>
    </w:r>
  </w:p>
  <w:p w:rsidR="00A44296" w:rsidRDefault="00A44296">
    <w:pPr>
      <w:rPr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4296" w:rsidRDefault="00A442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A69"/>
    <w:multiLevelType w:val="multilevel"/>
    <w:tmpl w:val="07700A6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10F69"/>
    <w:multiLevelType w:val="multilevel"/>
    <w:tmpl w:val="4E210F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53068">
    <w:abstractNumId w:val="1"/>
  </w:num>
  <w:num w:numId="2" w16cid:durableId="105901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E58"/>
    <w:rsid w:val="00007871"/>
    <w:rsid w:val="00011373"/>
    <w:rsid w:val="00017497"/>
    <w:rsid w:val="00040B36"/>
    <w:rsid w:val="000479B5"/>
    <w:rsid w:val="0005382B"/>
    <w:rsid w:val="0005501C"/>
    <w:rsid w:val="00060486"/>
    <w:rsid w:val="00063351"/>
    <w:rsid w:val="000705F0"/>
    <w:rsid w:val="00085795"/>
    <w:rsid w:val="000A4222"/>
    <w:rsid w:val="000A45BB"/>
    <w:rsid w:val="000B00DD"/>
    <w:rsid w:val="000B5E9F"/>
    <w:rsid w:val="000F02F9"/>
    <w:rsid w:val="000F08E0"/>
    <w:rsid w:val="000F32E1"/>
    <w:rsid w:val="00115785"/>
    <w:rsid w:val="00117C21"/>
    <w:rsid w:val="00117E58"/>
    <w:rsid w:val="00120E71"/>
    <w:rsid w:val="00122350"/>
    <w:rsid w:val="00125AB3"/>
    <w:rsid w:val="0013129E"/>
    <w:rsid w:val="00131560"/>
    <w:rsid w:val="00144BC9"/>
    <w:rsid w:val="00152167"/>
    <w:rsid w:val="0015610B"/>
    <w:rsid w:val="0015617B"/>
    <w:rsid w:val="00156B3D"/>
    <w:rsid w:val="00161575"/>
    <w:rsid w:val="00164A10"/>
    <w:rsid w:val="00182E3E"/>
    <w:rsid w:val="00187790"/>
    <w:rsid w:val="001C10A4"/>
    <w:rsid w:val="001C4BE6"/>
    <w:rsid w:val="001C590E"/>
    <w:rsid w:val="001F28DF"/>
    <w:rsid w:val="00206761"/>
    <w:rsid w:val="002644F6"/>
    <w:rsid w:val="00290B4E"/>
    <w:rsid w:val="002A28F5"/>
    <w:rsid w:val="002A2F2D"/>
    <w:rsid w:val="002B78F9"/>
    <w:rsid w:val="002C758B"/>
    <w:rsid w:val="002F04B1"/>
    <w:rsid w:val="002F10AA"/>
    <w:rsid w:val="002F3D2F"/>
    <w:rsid w:val="002F7387"/>
    <w:rsid w:val="00300331"/>
    <w:rsid w:val="0030213D"/>
    <w:rsid w:val="003070B5"/>
    <w:rsid w:val="00324843"/>
    <w:rsid w:val="0033063F"/>
    <w:rsid w:val="003356EA"/>
    <w:rsid w:val="00335A79"/>
    <w:rsid w:val="003423A2"/>
    <w:rsid w:val="003830DE"/>
    <w:rsid w:val="00387657"/>
    <w:rsid w:val="003901B8"/>
    <w:rsid w:val="00394BD3"/>
    <w:rsid w:val="00395571"/>
    <w:rsid w:val="00397A4C"/>
    <w:rsid w:val="003A2E4C"/>
    <w:rsid w:val="003A5593"/>
    <w:rsid w:val="003B2AAF"/>
    <w:rsid w:val="003C0D24"/>
    <w:rsid w:val="003C7F3F"/>
    <w:rsid w:val="003F235D"/>
    <w:rsid w:val="003F401F"/>
    <w:rsid w:val="00400274"/>
    <w:rsid w:val="00402B00"/>
    <w:rsid w:val="0041443F"/>
    <w:rsid w:val="00417A4C"/>
    <w:rsid w:val="00422E3A"/>
    <w:rsid w:val="00424D84"/>
    <w:rsid w:val="00432FA9"/>
    <w:rsid w:val="00433C1A"/>
    <w:rsid w:val="00437AD9"/>
    <w:rsid w:val="00451039"/>
    <w:rsid w:val="00456DE0"/>
    <w:rsid w:val="00461C48"/>
    <w:rsid w:val="004670BE"/>
    <w:rsid w:val="004748BA"/>
    <w:rsid w:val="00474D26"/>
    <w:rsid w:val="00487441"/>
    <w:rsid w:val="00494163"/>
    <w:rsid w:val="00496A76"/>
    <w:rsid w:val="004D1A91"/>
    <w:rsid w:val="004E17C8"/>
    <w:rsid w:val="004F62AE"/>
    <w:rsid w:val="004F718C"/>
    <w:rsid w:val="005025FC"/>
    <w:rsid w:val="005059F0"/>
    <w:rsid w:val="005127E5"/>
    <w:rsid w:val="00512B9D"/>
    <w:rsid w:val="00540658"/>
    <w:rsid w:val="00556E3A"/>
    <w:rsid w:val="00557EA0"/>
    <w:rsid w:val="00567C47"/>
    <w:rsid w:val="00570967"/>
    <w:rsid w:val="00570C4A"/>
    <w:rsid w:val="00572B11"/>
    <w:rsid w:val="00596280"/>
    <w:rsid w:val="005B097B"/>
    <w:rsid w:val="005B4DBE"/>
    <w:rsid w:val="005B7335"/>
    <w:rsid w:val="005C0CBD"/>
    <w:rsid w:val="005D287B"/>
    <w:rsid w:val="005D38FD"/>
    <w:rsid w:val="005F4DE5"/>
    <w:rsid w:val="0061532F"/>
    <w:rsid w:val="00643FE9"/>
    <w:rsid w:val="00652AFA"/>
    <w:rsid w:val="00656689"/>
    <w:rsid w:val="00656808"/>
    <w:rsid w:val="00684B1A"/>
    <w:rsid w:val="00687C1E"/>
    <w:rsid w:val="00690753"/>
    <w:rsid w:val="00692265"/>
    <w:rsid w:val="00694FA5"/>
    <w:rsid w:val="006A2474"/>
    <w:rsid w:val="006D09AD"/>
    <w:rsid w:val="006D3A4E"/>
    <w:rsid w:val="006D4B1A"/>
    <w:rsid w:val="006D6B51"/>
    <w:rsid w:val="006E1551"/>
    <w:rsid w:val="006E5E9F"/>
    <w:rsid w:val="006E64AE"/>
    <w:rsid w:val="0074092F"/>
    <w:rsid w:val="00740CF4"/>
    <w:rsid w:val="00754329"/>
    <w:rsid w:val="007667EB"/>
    <w:rsid w:val="0076796D"/>
    <w:rsid w:val="00774A2D"/>
    <w:rsid w:val="00781BD9"/>
    <w:rsid w:val="00784B9A"/>
    <w:rsid w:val="007869A2"/>
    <w:rsid w:val="0079616E"/>
    <w:rsid w:val="00796EA2"/>
    <w:rsid w:val="0079714F"/>
    <w:rsid w:val="007B5D88"/>
    <w:rsid w:val="007B7290"/>
    <w:rsid w:val="007D091A"/>
    <w:rsid w:val="007F587C"/>
    <w:rsid w:val="008056FD"/>
    <w:rsid w:val="0081604C"/>
    <w:rsid w:val="008237E3"/>
    <w:rsid w:val="00840300"/>
    <w:rsid w:val="00845335"/>
    <w:rsid w:val="00846FB5"/>
    <w:rsid w:val="00855420"/>
    <w:rsid w:val="00860938"/>
    <w:rsid w:val="008623CA"/>
    <w:rsid w:val="0086720F"/>
    <w:rsid w:val="00872B8E"/>
    <w:rsid w:val="00873A60"/>
    <w:rsid w:val="00875A51"/>
    <w:rsid w:val="008826A1"/>
    <w:rsid w:val="00882D6F"/>
    <w:rsid w:val="00894C93"/>
    <w:rsid w:val="00896C39"/>
    <w:rsid w:val="008B055A"/>
    <w:rsid w:val="008B248A"/>
    <w:rsid w:val="008C03F5"/>
    <w:rsid w:val="008D07CD"/>
    <w:rsid w:val="008E2BE2"/>
    <w:rsid w:val="008E3746"/>
    <w:rsid w:val="009058C9"/>
    <w:rsid w:val="0091291B"/>
    <w:rsid w:val="00914710"/>
    <w:rsid w:val="00922249"/>
    <w:rsid w:val="009239E0"/>
    <w:rsid w:val="00925A1A"/>
    <w:rsid w:val="00941395"/>
    <w:rsid w:val="00945A05"/>
    <w:rsid w:val="00971BFF"/>
    <w:rsid w:val="00973B62"/>
    <w:rsid w:val="00983DD9"/>
    <w:rsid w:val="009A55FA"/>
    <w:rsid w:val="009C46BD"/>
    <w:rsid w:val="009D047D"/>
    <w:rsid w:val="009D3040"/>
    <w:rsid w:val="009F4851"/>
    <w:rsid w:val="00A13486"/>
    <w:rsid w:val="00A15528"/>
    <w:rsid w:val="00A20BE8"/>
    <w:rsid w:val="00A337EE"/>
    <w:rsid w:val="00A34639"/>
    <w:rsid w:val="00A42449"/>
    <w:rsid w:val="00A44296"/>
    <w:rsid w:val="00A534F6"/>
    <w:rsid w:val="00A62500"/>
    <w:rsid w:val="00A96F87"/>
    <w:rsid w:val="00AA40A0"/>
    <w:rsid w:val="00AB1CFC"/>
    <w:rsid w:val="00AC7DD5"/>
    <w:rsid w:val="00AF35D2"/>
    <w:rsid w:val="00B06D6D"/>
    <w:rsid w:val="00B50326"/>
    <w:rsid w:val="00B627F9"/>
    <w:rsid w:val="00B62812"/>
    <w:rsid w:val="00B62C61"/>
    <w:rsid w:val="00B63851"/>
    <w:rsid w:val="00B721C6"/>
    <w:rsid w:val="00B8044B"/>
    <w:rsid w:val="00B846A3"/>
    <w:rsid w:val="00B9320E"/>
    <w:rsid w:val="00B93EFA"/>
    <w:rsid w:val="00BA17EE"/>
    <w:rsid w:val="00BB07CF"/>
    <w:rsid w:val="00BB3251"/>
    <w:rsid w:val="00BB4355"/>
    <w:rsid w:val="00BD54C9"/>
    <w:rsid w:val="00BF57C9"/>
    <w:rsid w:val="00BF5F3A"/>
    <w:rsid w:val="00C0184C"/>
    <w:rsid w:val="00C02CB4"/>
    <w:rsid w:val="00C03FA1"/>
    <w:rsid w:val="00C115CA"/>
    <w:rsid w:val="00C22E6D"/>
    <w:rsid w:val="00C2379A"/>
    <w:rsid w:val="00C46150"/>
    <w:rsid w:val="00C5700E"/>
    <w:rsid w:val="00C74240"/>
    <w:rsid w:val="00C77CAE"/>
    <w:rsid w:val="00C9129F"/>
    <w:rsid w:val="00CA00B4"/>
    <w:rsid w:val="00CA3E86"/>
    <w:rsid w:val="00CB5A83"/>
    <w:rsid w:val="00CC22A8"/>
    <w:rsid w:val="00CC23B8"/>
    <w:rsid w:val="00CF3A82"/>
    <w:rsid w:val="00D049BA"/>
    <w:rsid w:val="00D056D3"/>
    <w:rsid w:val="00D2695F"/>
    <w:rsid w:val="00D3195E"/>
    <w:rsid w:val="00D43B84"/>
    <w:rsid w:val="00D61A4D"/>
    <w:rsid w:val="00D62A4D"/>
    <w:rsid w:val="00D64873"/>
    <w:rsid w:val="00D65AA5"/>
    <w:rsid w:val="00D72595"/>
    <w:rsid w:val="00D80BE7"/>
    <w:rsid w:val="00D81EC8"/>
    <w:rsid w:val="00D87B68"/>
    <w:rsid w:val="00D97EC8"/>
    <w:rsid w:val="00DA4A68"/>
    <w:rsid w:val="00DB0037"/>
    <w:rsid w:val="00DB7972"/>
    <w:rsid w:val="00DC6F34"/>
    <w:rsid w:val="00E018C4"/>
    <w:rsid w:val="00E12FE6"/>
    <w:rsid w:val="00E13A31"/>
    <w:rsid w:val="00E23C0F"/>
    <w:rsid w:val="00E30A9C"/>
    <w:rsid w:val="00E315E5"/>
    <w:rsid w:val="00E336A1"/>
    <w:rsid w:val="00E37D1E"/>
    <w:rsid w:val="00E42B5D"/>
    <w:rsid w:val="00E653DF"/>
    <w:rsid w:val="00E73AB8"/>
    <w:rsid w:val="00E80190"/>
    <w:rsid w:val="00E81DA0"/>
    <w:rsid w:val="00EB1E12"/>
    <w:rsid w:val="00EC3129"/>
    <w:rsid w:val="00EC7D06"/>
    <w:rsid w:val="00EE5FAE"/>
    <w:rsid w:val="00EF2871"/>
    <w:rsid w:val="00F21B0C"/>
    <w:rsid w:val="00F2466E"/>
    <w:rsid w:val="00F26E44"/>
    <w:rsid w:val="00F31BA7"/>
    <w:rsid w:val="00F33B25"/>
    <w:rsid w:val="00F34025"/>
    <w:rsid w:val="00F3498F"/>
    <w:rsid w:val="00F35146"/>
    <w:rsid w:val="00F4657D"/>
    <w:rsid w:val="00F55BD6"/>
    <w:rsid w:val="00F760BC"/>
    <w:rsid w:val="00F86B26"/>
    <w:rsid w:val="00F87658"/>
    <w:rsid w:val="00FA1B3B"/>
    <w:rsid w:val="00FA5D31"/>
    <w:rsid w:val="00FB664E"/>
    <w:rsid w:val="00FC5627"/>
    <w:rsid w:val="00FC6C8E"/>
    <w:rsid w:val="00FE3D41"/>
    <w:rsid w:val="00FF0C68"/>
    <w:rsid w:val="00FF2846"/>
    <w:rsid w:val="00FF60E0"/>
    <w:rsid w:val="03C81FAA"/>
    <w:rsid w:val="59A4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03F09C75"/>
  <w15:docId w15:val="{C844C549-692F-8A4A-8FE5-82A96D54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ascii="Arial" w:eastAsia="Times New Roman" w:hAnsi="Arial"/>
      <w:szCs w:val="24"/>
      <w:lang w:val="pt-PT" w:eastAsia="pt-PT"/>
    </w:rPr>
  </w:style>
  <w:style w:type="paragraph" w:styleId="Heading1">
    <w:name w:val="heading 1"/>
    <w:basedOn w:val="TOC1"/>
    <w:next w:val="Normal"/>
    <w:link w:val="Heading1Char"/>
    <w:qFormat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qFormat/>
    <w:rPr>
      <w:rFonts w:ascii="Arial" w:hAnsi="Arial"/>
      <w:bCs/>
      <w:color w:val="000000" w:themeColor="text1"/>
      <w:sz w:val="20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OC8">
    <w:name w:val="toc 8"/>
    <w:basedOn w:val="Normal"/>
    <w:next w:val="Normal"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OC4">
    <w:name w:val="toc 4"/>
    <w:basedOn w:val="Normal"/>
    <w:next w:val="Normal"/>
    <w:uiPriority w:val="39"/>
    <w:unhideWhenUsed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uiPriority w:val="39"/>
    <w:unhideWhenUsed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uiPriority w:val="39"/>
    <w:unhideWhenUsed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Pr>
      <w:rFonts w:ascii="Arial" w:eastAsiaTheme="majorEastAsia" w:hAnsi="Arial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pt-PT" w:eastAsia="pt-PT"/>
    </w:rPr>
  </w:style>
  <w:style w:type="paragraph" w:customStyle="1" w:styleId="TOCHeading1">
    <w:name w:val="TOC Heading1"/>
    <w:basedOn w:val="Heading2"/>
    <w:next w:val="Normal"/>
    <w:uiPriority w:val="39"/>
    <w:unhideWhenUsed/>
    <w:qFormat/>
    <w:pPr>
      <w:spacing w:before="240" w:after="240" w:line="240" w:lineRule="auto"/>
      <w:jc w:val="center"/>
    </w:pPr>
    <w:rPr>
      <w:rFonts w:ascii="Arial" w:hAnsi="Arial"/>
      <w:b/>
      <w:sz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elacomgrelha1">
    <w:name w:val="Tabela com grelha1"/>
    <w:basedOn w:val="TableNormal"/>
    <w:uiPriority w:val="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leNormal"/>
    <w:uiPriority w:val="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57519d-ce58-43bd-95e0-786bba8db39b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654493775B70428132A4472EA2D1A5" ma:contentTypeVersion="0" ma:contentTypeDescription="Criar um novo documento." ma:contentTypeScope="" ma:versionID="04b6927dbe14a8c7549d8aec0d86aabc">
  <xsd:schema xmlns:xsd="http://www.w3.org/2001/XMLSchema" xmlns:xs="http://www.w3.org/2001/XMLSchema" xmlns:p="http://schemas.microsoft.com/office/2006/metadata/properties" xmlns:ns2="0057519d-ce58-43bd-95e0-786bba8db39b" targetNamespace="http://schemas.microsoft.com/office/2006/metadata/properties" ma:root="true" ma:fieldsID="edbb653b62be8e8969373f6c54741cfd" ns2:_="">
    <xsd:import namespace="0057519d-ce58-43bd-95e0-786bba8db39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7519d-ce58-43bd-95e0-786bba8db39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4cb188d2-fa3d-42e1-a024-c699d9792597}" ma:internalName="TaxCatchAll" ma:showField="CatchAllData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4cb188d2-fa3d-42e1-a024-c699d9792597}" ma:internalName="TaxCatchAllLabel" ma:readOnly="true" ma:showField="CatchAllDataLabel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ABFF8-9EF2-48C0-927C-5934B7EA98CF}">
  <ds:schemaRefs>
    <ds:schemaRef ds:uri="http://schemas.microsoft.com/office/2006/metadata/properties"/>
    <ds:schemaRef ds:uri="http://schemas.microsoft.com/office/infopath/2007/PartnerControls"/>
    <ds:schemaRef ds:uri="0057519d-ce58-43bd-95e0-786bba8db39b"/>
  </ds:schemaRefs>
</ds:datastoreItem>
</file>

<file path=customXml/itemProps2.xml><?xml version="1.0" encoding="utf-8"?>
<ds:datastoreItem xmlns:ds="http://schemas.openxmlformats.org/officeDocument/2006/customXml" ds:itemID="{D74437CF-F855-4F84-9908-ADC491689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3B94B-7030-410F-9B9B-68A431032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7519d-ce58-43bd-95e0-786bba8db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5C052A-0B9C-4F69-83D5-B53D5DF8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514</Words>
  <Characters>2935</Characters>
  <Application>Microsoft Office Word</Application>
  <DocSecurity>0</DocSecurity>
  <Lines>24</Lines>
  <Paragraphs>6</Paragraphs>
  <ScaleCrop>false</ScaleCrop>
  <Company>Epad - Luso-Formatar, SA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Imp. ADM-2.1-009-0 Verificação de Saída de Equipamento</dc:title>
  <dc:creator>Rui Caldeira</dc:creator>
  <cp:lastModifiedBy>Microsoft Office User</cp:lastModifiedBy>
  <cp:revision>8</cp:revision>
  <cp:lastPrinted>2016-01-28T14:10:00Z</cp:lastPrinted>
  <dcterms:created xsi:type="dcterms:W3CDTF">2023-01-02T13:03:00Z</dcterms:created>
  <dcterms:modified xsi:type="dcterms:W3CDTF">2023-05-31T23:15:00Z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0x01010098654493775B70428132A4472EA2D1A5</vt:lpwstr>
  </property>
  <property fmtid="{D5CDD505-2E9C-101B-9397-08002B2CF9AE}" pid="3" name="KSOProductBuildVer">
    <vt:lpwstr>2070-11.2.0.11537</vt:lpwstr>
  </property>
  <property fmtid="{D5CDD505-2E9C-101B-9397-08002B2CF9AE}" pid="4" name="ICV">
    <vt:lpwstr>4D3847ACF24546E6B5533B54EB8D18BC</vt:lpwstr>
  </property>
</Properties>
</file>