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F50958" w:rsidRDefault="00F50958" w:rsidP="00E13010">
      <w:pPr>
        <w:rPr>
          <w:b/>
          <w:sz w:val="28"/>
          <w:szCs w:val="28"/>
        </w:rPr>
      </w:pPr>
    </w:p>
    <w:p w:rsidR="00F50958" w:rsidRDefault="00F50958" w:rsidP="00E13010">
      <w:pPr>
        <w:rPr>
          <w:b/>
          <w:sz w:val="28"/>
          <w:szCs w:val="28"/>
        </w:rPr>
      </w:pPr>
    </w:p>
    <w:p w:rsidR="00F50958" w:rsidRDefault="00F50958" w:rsidP="00E13010">
      <w:pPr>
        <w:rPr>
          <w:b/>
          <w:lang w:val="en-GB"/>
        </w:rPr>
      </w:pPr>
      <w:bookmarkStart w:id="0" w:name="_GoBack"/>
      <w:bookmarkEnd w:id="0"/>
    </w:p>
    <w:p w:rsidR="00E13010" w:rsidRDefault="00F50958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800</w:t>
      </w:r>
      <w:r w:rsidR="00E13010">
        <w:rPr>
          <w:b/>
          <w:lang w:val="en-GB"/>
        </w:rPr>
        <w:t>/1</w:t>
      </w:r>
    </w:p>
    <w:p w:rsidR="00E13010" w:rsidRDefault="00F50958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COMMERCE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F50958" w:rsidRDefault="009F6F64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</w:t>
      </w:r>
      <w:r w:rsidR="00F50958">
        <w:rPr>
          <w:b/>
          <w:lang w:val="en-GB"/>
        </w:rPr>
        <w:t xml:space="preserve"> ½ </w:t>
      </w:r>
      <w:r>
        <w:rPr>
          <w:b/>
          <w:lang w:val="en-GB"/>
        </w:rPr>
        <w:t>HOURS</w:t>
      </w:r>
    </w:p>
    <w:p w:rsidR="00F50958" w:rsidRDefault="00F50958" w:rsidP="00E13010">
      <w:pPr>
        <w:spacing w:line="192" w:lineRule="auto"/>
        <w:rPr>
          <w:b/>
          <w:lang w:val="en-GB"/>
        </w:rPr>
      </w:pPr>
    </w:p>
    <w:p w:rsidR="00F50958" w:rsidRPr="002979D4" w:rsidRDefault="00F50958" w:rsidP="00E13010">
      <w:pPr>
        <w:spacing w:line="192" w:lineRule="auto"/>
        <w:rPr>
          <w:b/>
          <w:lang w:val="en-GB"/>
        </w:rPr>
      </w:pP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Pr="0021179E" w:rsidRDefault="00E13010" w:rsidP="00E13010">
      <w:pPr>
        <w:spacing w:line="276" w:lineRule="auto"/>
        <w:jc w:val="center"/>
        <w:rPr>
          <w:b/>
          <w:lang w:val="en-GB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F50958" w:rsidRDefault="00F50958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F50958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COMMERCE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F50958">
        <w:rPr>
          <w:lang w:val="en-GB"/>
        </w:rPr>
        <w:t>30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This paper consists of </w:t>
      </w:r>
      <w:r w:rsidR="00F50958">
        <w:rPr>
          <w:i/>
          <w:lang w:val="en-GB"/>
        </w:rPr>
        <w:t>TWO</w:t>
      </w:r>
      <w:r w:rsidR="009909DA">
        <w:rPr>
          <w:i/>
          <w:lang w:val="en-GB"/>
        </w:rPr>
        <w:t xml:space="preserve"> sections A</w:t>
      </w:r>
      <w:r>
        <w:rPr>
          <w:i/>
          <w:lang w:val="en-GB"/>
        </w:rPr>
        <w:t xml:space="preserve"> </w:t>
      </w:r>
      <w:r w:rsidR="00F50958">
        <w:rPr>
          <w:i/>
          <w:lang w:val="en-GB"/>
        </w:rPr>
        <w:t>and B</w:t>
      </w:r>
      <w:r>
        <w:rPr>
          <w:i/>
          <w:lang w:val="en-GB"/>
        </w:rPr>
        <w:t>.</w:t>
      </w:r>
    </w:p>
    <w:p w:rsidR="00E13010" w:rsidRDefault="00F50958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all questions in section A and any FOUR questions from section B.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F50958" w:rsidRDefault="00F50958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Answers to all questions must be written in the answer booklet provided.</w:t>
      </w:r>
    </w:p>
    <w:p w:rsidR="00F50958" w:rsidRDefault="00F50958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in section B carry equal marks.</w:t>
      </w:r>
    </w:p>
    <w:p w:rsidR="00F50958" w:rsidRDefault="00F50958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You may lose marks for untidy work.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p w:rsidR="00F50958" w:rsidRPr="000043D9" w:rsidRDefault="009909DA" w:rsidP="000043D9">
      <w:pPr>
        <w:jc w:val="center"/>
        <w:rPr>
          <w:b/>
        </w:rPr>
      </w:pPr>
      <w:r>
        <w:rPr>
          <w:b/>
        </w:rPr>
        <w:lastRenderedPageBreak/>
        <w:t xml:space="preserve">SECTION </w:t>
      </w:r>
      <w:proofErr w:type="gramStart"/>
      <w:r>
        <w:rPr>
          <w:b/>
        </w:rPr>
        <w:t>A</w:t>
      </w:r>
      <w:r w:rsidR="001B4CE5" w:rsidRPr="000043D9">
        <w:rPr>
          <w:b/>
        </w:rPr>
        <w:t xml:space="preserve">  (</w:t>
      </w:r>
      <w:proofErr w:type="gramEnd"/>
      <w:r w:rsidR="001B4CE5" w:rsidRPr="000043D9">
        <w:rPr>
          <w:b/>
        </w:rPr>
        <w:t>20 MARKS)</w:t>
      </w:r>
    </w:p>
    <w:p w:rsidR="001B4CE5" w:rsidRDefault="001B4CE5" w:rsidP="000043D9">
      <w:pPr>
        <w:jc w:val="center"/>
      </w:pPr>
    </w:p>
    <w:p w:rsidR="001B4CE5" w:rsidRPr="000043D9" w:rsidRDefault="001B4CE5" w:rsidP="000043D9">
      <w:pPr>
        <w:jc w:val="center"/>
        <w:rPr>
          <w:b/>
          <w:i/>
        </w:rPr>
      </w:pPr>
      <w:r w:rsidRPr="000043D9">
        <w:rPr>
          <w:b/>
          <w:i/>
        </w:rPr>
        <w:t>Write the letter corresponding to the correct answer for each question in the answer booklet provided.</w:t>
      </w:r>
    </w:p>
    <w:p w:rsidR="001B4CE5" w:rsidRDefault="001B4CE5"/>
    <w:p w:rsidR="001B4CE5" w:rsidRDefault="001B4CE5">
      <w:r>
        <w:t>1.</w:t>
      </w:r>
      <w:r>
        <w:tab/>
        <w:t>Which one of the following provides a direct service?</w:t>
      </w:r>
    </w:p>
    <w:p w:rsidR="001B4CE5" w:rsidRDefault="001B4CE5">
      <w:r>
        <w:tab/>
        <w:t>A.</w:t>
      </w:r>
      <w:r>
        <w:tab/>
        <w:t>a factory worker</w:t>
      </w:r>
      <w:r>
        <w:tab/>
      </w:r>
      <w:r>
        <w:tab/>
      </w:r>
      <w:r>
        <w:tab/>
        <w:t>B.</w:t>
      </w:r>
      <w:r>
        <w:tab/>
        <w:t>a nurse</w:t>
      </w:r>
    </w:p>
    <w:p w:rsidR="001B4CE5" w:rsidRDefault="001B4CE5">
      <w:r>
        <w:tab/>
        <w:t>C.</w:t>
      </w:r>
      <w:r>
        <w:tab/>
        <w:t>a farmer</w:t>
      </w:r>
      <w:r>
        <w:tab/>
      </w:r>
      <w:r>
        <w:tab/>
      </w:r>
      <w:r>
        <w:tab/>
      </w:r>
      <w:r>
        <w:tab/>
        <w:t>D.</w:t>
      </w:r>
      <w:r>
        <w:tab/>
        <w:t>a carpenter</w:t>
      </w:r>
    </w:p>
    <w:p w:rsidR="001B4CE5" w:rsidRDefault="001B4CE5"/>
    <w:p w:rsidR="001B4CE5" w:rsidRDefault="001B4CE5">
      <w:r>
        <w:t>2.</w:t>
      </w:r>
      <w:r>
        <w:tab/>
        <w:t>Identify a function that is not performed by the central bank.</w:t>
      </w:r>
    </w:p>
    <w:p w:rsidR="001B4CE5" w:rsidRDefault="001B4CE5">
      <w:r>
        <w:tab/>
        <w:t>A.</w:t>
      </w:r>
      <w:r>
        <w:tab/>
        <w:t>helping the central authorities carryout monetary policy.</w:t>
      </w:r>
    </w:p>
    <w:p w:rsidR="001B4CE5" w:rsidRDefault="001B4CE5">
      <w:r>
        <w:tab/>
        <w:t>B.</w:t>
      </w:r>
      <w:r>
        <w:tab/>
        <w:t>issuing of bank notes and coins.</w:t>
      </w:r>
    </w:p>
    <w:p w:rsidR="001B4CE5" w:rsidRDefault="001B4CE5">
      <w:r>
        <w:tab/>
        <w:t>C.</w:t>
      </w:r>
      <w:r>
        <w:tab/>
        <w:t>lending money to customers in need of financial assistance.</w:t>
      </w:r>
    </w:p>
    <w:p w:rsidR="001B4CE5" w:rsidRDefault="001B4CE5">
      <w:r>
        <w:tab/>
        <w:t>D.</w:t>
      </w:r>
      <w:r>
        <w:tab/>
        <w:t>acting as the bankers’ bank.</w:t>
      </w:r>
    </w:p>
    <w:p w:rsidR="001B4CE5" w:rsidRDefault="001B4CE5"/>
    <w:p w:rsidR="001B4CE5" w:rsidRDefault="001B4CE5">
      <w:r>
        <w:t>3.</w:t>
      </w:r>
      <w:r>
        <w:tab/>
        <w:t>Investors in public companies who receive a fixed rate of interest o</w:t>
      </w:r>
      <w:r w:rsidR="009909DA">
        <w:t xml:space="preserve">n their </w:t>
      </w:r>
      <w:r w:rsidR="009909DA">
        <w:tab/>
        <w:t>investments are called</w:t>
      </w:r>
    </w:p>
    <w:p w:rsidR="001B4CE5" w:rsidRDefault="001B4CE5">
      <w:r>
        <w:tab/>
        <w:t>A.</w:t>
      </w:r>
      <w:r>
        <w:tab/>
        <w:t>preference shareholders</w:t>
      </w:r>
      <w:r>
        <w:tab/>
      </w:r>
      <w:r>
        <w:tab/>
        <w:t>B.</w:t>
      </w:r>
      <w:r>
        <w:tab/>
        <w:t>stock holders</w:t>
      </w:r>
    </w:p>
    <w:p w:rsidR="001B4CE5" w:rsidRDefault="001B4CE5">
      <w:r>
        <w:tab/>
        <w:t>C.</w:t>
      </w:r>
      <w:r>
        <w:tab/>
        <w:t>stock jobbers</w:t>
      </w:r>
      <w:r>
        <w:tab/>
      </w:r>
      <w:r>
        <w:tab/>
      </w:r>
      <w:r>
        <w:tab/>
        <w:t>D.</w:t>
      </w:r>
      <w:r>
        <w:tab/>
        <w:t>debenture holders</w:t>
      </w:r>
    </w:p>
    <w:p w:rsidR="001B4CE5" w:rsidRDefault="001B4CE5"/>
    <w:p w:rsidR="001B4CE5" w:rsidRDefault="001B4CE5">
      <w:r>
        <w:t>4.</w:t>
      </w:r>
      <w:r>
        <w:tab/>
      </w:r>
      <w:r w:rsidR="009909DA">
        <w:t>Consumer goods refers to</w:t>
      </w:r>
    </w:p>
    <w:p w:rsidR="008049DB" w:rsidRDefault="008049DB">
      <w:r>
        <w:tab/>
        <w:t>A.</w:t>
      </w:r>
      <w:r>
        <w:tab/>
        <w:t xml:space="preserve">All factories and means used by a country in order to satisfy the wants </w:t>
      </w:r>
      <w:r w:rsidR="000043D9">
        <w:tab/>
      </w:r>
      <w:r w:rsidR="000043D9">
        <w:tab/>
      </w:r>
      <w:r>
        <w:t>of its customers.</w:t>
      </w:r>
    </w:p>
    <w:p w:rsidR="008049DB" w:rsidRDefault="009909DA">
      <w:r>
        <w:tab/>
        <w:t>B.</w:t>
      </w:r>
      <w:r>
        <w:tab/>
        <w:t>A</w:t>
      </w:r>
      <w:r w:rsidR="008049DB">
        <w:t xml:space="preserve">ll commodities for which there is a high demand by all types of </w:t>
      </w:r>
      <w:r w:rsidR="000043D9">
        <w:tab/>
      </w:r>
      <w:r w:rsidR="000043D9">
        <w:tab/>
      </w:r>
      <w:r w:rsidR="000043D9">
        <w:tab/>
      </w:r>
      <w:r w:rsidR="008049DB">
        <w:t>commodities.</w:t>
      </w:r>
    </w:p>
    <w:p w:rsidR="008049DB" w:rsidRDefault="008049DB">
      <w:r>
        <w:tab/>
        <w:t>C.</w:t>
      </w:r>
      <w:r>
        <w:tab/>
        <w:t xml:space="preserve">All goods with the exception of free goods, whose use directly satisfies </w:t>
      </w:r>
      <w:r w:rsidR="000043D9">
        <w:tab/>
      </w:r>
      <w:r w:rsidR="000043D9">
        <w:tab/>
      </w:r>
      <w:r>
        <w:t>consumers’ wants.</w:t>
      </w:r>
    </w:p>
    <w:p w:rsidR="008049DB" w:rsidRDefault="008049DB">
      <w:r>
        <w:tab/>
        <w:t>D.</w:t>
      </w:r>
      <w:r>
        <w:tab/>
        <w:t xml:space="preserve">All tangible goods produced for </w:t>
      </w:r>
      <w:r w:rsidR="000043D9">
        <w:t xml:space="preserve">consumption in a given economic </w:t>
      </w:r>
      <w:r w:rsidR="000043D9">
        <w:tab/>
      </w:r>
      <w:r w:rsidR="000043D9">
        <w:tab/>
      </w:r>
      <w:r w:rsidR="000043D9">
        <w:tab/>
        <w:t>system.</w:t>
      </w:r>
    </w:p>
    <w:p w:rsidR="000043D9" w:rsidRDefault="000043D9"/>
    <w:p w:rsidR="000043D9" w:rsidRDefault="000043D9">
      <w:r>
        <w:t>5.</w:t>
      </w:r>
      <w:r>
        <w:tab/>
      </w:r>
      <w:r w:rsidR="002E0577">
        <w:t>Hena and Nana enterprises limited had the financial records below.</w:t>
      </w:r>
    </w:p>
    <w:p w:rsidR="002E0577" w:rsidRDefault="002E0577">
      <w:r>
        <w:tab/>
        <w:t>Costs of sales</w:t>
      </w:r>
      <w:r>
        <w:tab/>
      </w:r>
      <w:r>
        <w:tab/>
      </w:r>
      <w:r>
        <w:tab/>
      </w:r>
      <w:r>
        <w:tab/>
        <w:t>Shs 589,000</w:t>
      </w:r>
    </w:p>
    <w:p w:rsidR="002E0577" w:rsidRDefault="002E0577">
      <w:r>
        <w:tab/>
        <w:t>Mark up</w:t>
      </w:r>
      <w:r>
        <w:tab/>
      </w:r>
      <w:r>
        <w:tab/>
      </w:r>
      <w:r>
        <w:tab/>
      </w:r>
      <w:r>
        <w:tab/>
      </w:r>
      <w:r>
        <w:tab/>
        <w:t>10%</w:t>
      </w:r>
    </w:p>
    <w:p w:rsidR="002E0577" w:rsidRDefault="002E0577">
      <w:r>
        <w:tab/>
        <w:t>Capital employed</w:t>
      </w:r>
      <w:r>
        <w:tab/>
      </w:r>
      <w:r>
        <w:tab/>
      </w:r>
      <w:r>
        <w:tab/>
      </w:r>
      <w:r>
        <w:tab/>
        <w:t>Shs 2,000,000</w:t>
      </w:r>
    </w:p>
    <w:p w:rsidR="002E0577" w:rsidRDefault="002E0577">
      <w:r>
        <w:tab/>
      </w:r>
    </w:p>
    <w:p w:rsidR="002E0577" w:rsidRDefault="002E0577">
      <w:r>
        <w:tab/>
        <w:t>Determine the business turn over at the end of the financial period.</w:t>
      </w:r>
    </w:p>
    <w:p w:rsidR="002E0577" w:rsidRDefault="002E0577">
      <w:r>
        <w:tab/>
        <w:t>A.</w:t>
      </w:r>
      <w:r>
        <w:tab/>
        <w:t>Shs 859,000</w:t>
      </w:r>
      <w:r>
        <w:tab/>
      </w:r>
      <w:r>
        <w:tab/>
      </w:r>
      <w:r>
        <w:tab/>
      </w:r>
      <w:r>
        <w:tab/>
        <w:t>B.</w:t>
      </w:r>
      <w:r>
        <w:tab/>
        <w:t>Shs 647,900</w:t>
      </w:r>
    </w:p>
    <w:p w:rsidR="002E0577" w:rsidRDefault="002E0577">
      <w:r>
        <w:tab/>
        <w:t>C.</w:t>
      </w:r>
      <w:r>
        <w:tab/>
        <w:t>Shs 706,800</w:t>
      </w:r>
      <w:r>
        <w:tab/>
      </w:r>
      <w:r>
        <w:tab/>
      </w:r>
      <w:r>
        <w:tab/>
      </w:r>
      <w:r>
        <w:tab/>
        <w:t>D.</w:t>
      </w:r>
      <w:r>
        <w:tab/>
        <w:t>Shs 58,900</w:t>
      </w:r>
    </w:p>
    <w:p w:rsidR="002E0577" w:rsidRDefault="002E0577"/>
    <w:p w:rsidR="002E0577" w:rsidRDefault="002E0577">
      <w:r>
        <w:t>6.</w:t>
      </w:r>
      <w:r>
        <w:tab/>
      </w:r>
      <w:r w:rsidR="00661AF4">
        <w:t xml:space="preserve">Mr. Kakuru takes out a life assurance policy and does not inform the insurance </w:t>
      </w:r>
      <w:r w:rsidR="00BF26D5">
        <w:tab/>
      </w:r>
      <w:r w:rsidR="00661AF4">
        <w:t xml:space="preserve">company that he suffers from a certain incurable disease.  He dies five years </w:t>
      </w:r>
      <w:r w:rsidR="00BF26D5">
        <w:tab/>
      </w:r>
      <w:r w:rsidR="00661AF4">
        <w:t xml:space="preserve">later from the disease.  What action is the insurance company most likely to </w:t>
      </w:r>
      <w:r w:rsidR="00BF26D5">
        <w:tab/>
      </w:r>
      <w:r w:rsidR="00661AF4">
        <w:t>take as a result of the clai</w:t>
      </w:r>
      <w:r w:rsidR="00BF26D5">
        <w:t>m made on the policy?</w:t>
      </w:r>
    </w:p>
    <w:p w:rsidR="00BF26D5" w:rsidRDefault="00BF26D5">
      <w:r>
        <w:tab/>
        <w:t>A.</w:t>
      </w:r>
      <w:r>
        <w:tab/>
        <w:t>refuse to pay the claim</w:t>
      </w:r>
      <w:r>
        <w:tab/>
      </w:r>
      <w:r>
        <w:tab/>
        <w:t>B.</w:t>
      </w:r>
      <w:r>
        <w:tab/>
        <w:t>refund all the premiums paid</w:t>
      </w:r>
    </w:p>
    <w:p w:rsidR="00BF26D5" w:rsidRDefault="00BF26D5">
      <w:r>
        <w:tab/>
        <w:t>C.</w:t>
      </w:r>
      <w:r>
        <w:tab/>
        <w:t>pay the claim in full</w:t>
      </w:r>
      <w:r>
        <w:tab/>
      </w:r>
      <w:r>
        <w:tab/>
        <w:t>D.</w:t>
      </w:r>
      <w:r>
        <w:tab/>
        <w:t>pay only 50% of the claim</w:t>
      </w:r>
    </w:p>
    <w:p w:rsidR="00BF26D5" w:rsidRDefault="00BF26D5">
      <w:r>
        <w:lastRenderedPageBreak/>
        <w:t>7.</w:t>
      </w:r>
      <w:r>
        <w:tab/>
      </w:r>
      <w:r w:rsidR="003C23B9">
        <w:t>A promise to sell at a certain price provided the order is mad</w:t>
      </w:r>
      <w:r w:rsidR="009909DA">
        <w:t xml:space="preserve">e within a </w:t>
      </w:r>
      <w:r w:rsidR="009909DA">
        <w:tab/>
        <w:t>specified period is</w:t>
      </w:r>
    </w:p>
    <w:p w:rsidR="003C23B9" w:rsidRDefault="003C23B9">
      <w:r>
        <w:tab/>
        <w:t>A.</w:t>
      </w:r>
      <w:r>
        <w:tab/>
      </w:r>
      <w:r w:rsidR="00CD6F96">
        <w:t>a tender</w:t>
      </w:r>
      <w:r w:rsidR="00CD6F96">
        <w:tab/>
      </w:r>
      <w:r w:rsidR="00CD6F96">
        <w:tab/>
      </w:r>
      <w:r w:rsidR="00CD6F96">
        <w:tab/>
      </w:r>
      <w:r w:rsidR="00CD6F96">
        <w:tab/>
        <w:t>B.</w:t>
      </w:r>
      <w:r w:rsidR="00CD6F96">
        <w:tab/>
        <w:t>a quotation</w:t>
      </w:r>
    </w:p>
    <w:p w:rsidR="00CD6F96" w:rsidRDefault="00CD6F96">
      <w:r>
        <w:tab/>
        <w:t>C.</w:t>
      </w:r>
      <w:r>
        <w:tab/>
        <w:t>an estimate</w:t>
      </w:r>
      <w:r>
        <w:tab/>
      </w:r>
      <w:r>
        <w:tab/>
      </w:r>
      <w:r>
        <w:tab/>
      </w:r>
      <w:r>
        <w:tab/>
        <w:t>D.</w:t>
      </w:r>
      <w:r>
        <w:tab/>
        <w:t>a firm offer</w:t>
      </w:r>
    </w:p>
    <w:p w:rsidR="00CD6F96" w:rsidRDefault="00CD6F96"/>
    <w:p w:rsidR="00CD6F96" w:rsidRDefault="00CD6F96">
      <w:r>
        <w:t>8.</w:t>
      </w:r>
      <w:r>
        <w:tab/>
        <w:t xml:space="preserve">An advertising medium where a manufacturer displays his </w:t>
      </w:r>
      <w:r w:rsidR="000C27BA">
        <w:t xml:space="preserve">products and gives </w:t>
      </w:r>
      <w:r w:rsidR="000C27BA">
        <w:tab/>
        <w:t>chance to customers to</w:t>
      </w:r>
      <w:r w:rsidR="009909DA">
        <w:t xml:space="preserve"> make trade inquiries is called</w:t>
      </w:r>
    </w:p>
    <w:p w:rsidR="000C27BA" w:rsidRDefault="000C27BA">
      <w:r>
        <w:tab/>
        <w:t>A.</w:t>
      </w:r>
      <w:r>
        <w:tab/>
      </w:r>
      <w:r w:rsidR="00143A8E">
        <w:t>a market stall</w:t>
      </w:r>
      <w:r w:rsidR="00143A8E">
        <w:tab/>
      </w:r>
      <w:r w:rsidR="00143A8E">
        <w:tab/>
      </w:r>
      <w:r w:rsidR="00143A8E">
        <w:tab/>
        <w:t>B.</w:t>
      </w:r>
      <w:r w:rsidR="00143A8E">
        <w:tab/>
      </w:r>
      <w:r w:rsidR="0057387C">
        <w:t>specialty</w:t>
      </w:r>
      <w:r w:rsidR="00143A8E">
        <w:t xml:space="preserve"> advertising</w:t>
      </w:r>
    </w:p>
    <w:p w:rsidR="00143A8E" w:rsidRDefault="00143A8E">
      <w:r>
        <w:tab/>
        <w:t>C.</w:t>
      </w:r>
      <w:r>
        <w:tab/>
        <w:t>a trade fair</w:t>
      </w:r>
      <w:r>
        <w:tab/>
      </w:r>
      <w:r>
        <w:tab/>
      </w:r>
      <w:r>
        <w:tab/>
      </w:r>
      <w:r>
        <w:tab/>
        <w:t>D.</w:t>
      </w:r>
      <w:r>
        <w:tab/>
        <w:t>a world trade day</w:t>
      </w:r>
    </w:p>
    <w:p w:rsidR="00143A8E" w:rsidRDefault="00143A8E"/>
    <w:p w:rsidR="00143A8E" w:rsidRDefault="00143A8E">
      <w:r>
        <w:t>9.</w:t>
      </w:r>
      <w:r>
        <w:tab/>
      </w:r>
      <w:proofErr w:type="spellStart"/>
      <w:r w:rsidR="0057387C">
        <w:t>Ssenfuka’s</w:t>
      </w:r>
      <w:proofErr w:type="spellEnd"/>
      <w:r w:rsidR="0057387C">
        <w:t xml:space="preserve"> business had</w:t>
      </w:r>
    </w:p>
    <w:p w:rsidR="0057387C" w:rsidRDefault="0057387C">
      <w:r>
        <w:tab/>
        <w:t xml:space="preserve">Turn over </w:t>
      </w:r>
      <w:r>
        <w:tab/>
      </w:r>
      <w:r>
        <w:tab/>
      </w:r>
      <w:r>
        <w:tab/>
      </w:r>
      <w:r>
        <w:tab/>
        <w:t>Shs 120,000</w:t>
      </w:r>
    </w:p>
    <w:p w:rsidR="0057387C" w:rsidRDefault="0057387C">
      <w:r>
        <w:tab/>
        <w:t>Purchases</w:t>
      </w:r>
      <w:r>
        <w:tab/>
      </w:r>
      <w:r>
        <w:tab/>
      </w:r>
      <w:r>
        <w:tab/>
      </w:r>
      <w:r>
        <w:tab/>
        <w:t>Shs 80,000</w:t>
      </w:r>
    </w:p>
    <w:p w:rsidR="0057387C" w:rsidRDefault="0057387C">
      <w:r>
        <w:tab/>
        <w:t>Stock 1</w:t>
      </w:r>
      <w:r w:rsidRPr="0057387C">
        <w:rPr>
          <w:vertAlign w:val="superscript"/>
        </w:rPr>
        <w:t>st</w:t>
      </w:r>
      <w:r>
        <w:t xml:space="preserve"> January</w:t>
      </w:r>
      <w:r>
        <w:tab/>
      </w:r>
      <w:r>
        <w:tab/>
      </w:r>
      <w:r>
        <w:tab/>
        <w:t>Shs 20,000</w:t>
      </w:r>
    </w:p>
    <w:p w:rsidR="0057387C" w:rsidRDefault="0057387C">
      <w:r>
        <w:tab/>
        <w:t>Stock 31</w:t>
      </w:r>
      <w:r w:rsidRPr="0057387C">
        <w:rPr>
          <w:vertAlign w:val="superscript"/>
        </w:rPr>
        <w:t>st</w:t>
      </w:r>
      <w:r>
        <w:t xml:space="preserve"> December</w:t>
      </w:r>
      <w:r>
        <w:tab/>
      </w:r>
      <w:r>
        <w:tab/>
        <w:t>Shs 12,000</w:t>
      </w:r>
    </w:p>
    <w:p w:rsidR="0057387C" w:rsidRDefault="0057387C">
      <w:r>
        <w:tab/>
      </w:r>
    </w:p>
    <w:p w:rsidR="0057387C" w:rsidRDefault="0057387C">
      <w:r>
        <w:tab/>
        <w:t>Derive margin for the year.</w:t>
      </w:r>
    </w:p>
    <w:p w:rsidR="0057387C" w:rsidRDefault="0057387C">
      <w:r>
        <w:tab/>
        <w:t>A.</w:t>
      </w:r>
      <w:r>
        <w:tab/>
        <w:t>29%</w:t>
      </w:r>
      <w:r>
        <w:tab/>
      </w:r>
      <w:r>
        <w:tab/>
        <w:t>B.</w:t>
      </w:r>
      <w:r>
        <w:tab/>
        <w:t>24.6%</w:t>
      </w:r>
      <w:r>
        <w:tab/>
      </w:r>
      <w:r>
        <w:tab/>
        <w:t>C.</w:t>
      </w:r>
      <w:r>
        <w:tab/>
        <w:t>33%</w:t>
      </w:r>
      <w:r>
        <w:tab/>
      </w:r>
      <w:r>
        <w:tab/>
        <w:t>D.</w:t>
      </w:r>
      <w:r>
        <w:tab/>
        <w:t>26.7%</w:t>
      </w:r>
    </w:p>
    <w:p w:rsidR="0057387C" w:rsidRDefault="0057387C"/>
    <w:p w:rsidR="0057387C" w:rsidRDefault="0057387C">
      <w:r>
        <w:t>1</w:t>
      </w:r>
      <w:r w:rsidR="009909DA">
        <w:t>0.</w:t>
      </w:r>
      <w:r w:rsidR="009909DA">
        <w:tab/>
        <w:t>A capital market consists of</w:t>
      </w:r>
    </w:p>
    <w:p w:rsidR="0057387C" w:rsidRDefault="0057387C">
      <w:r>
        <w:tab/>
        <w:t>A.</w:t>
      </w:r>
      <w:r>
        <w:tab/>
        <w:t>investors who exchange foreign currencies.</w:t>
      </w:r>
    </w:p>
    <w:p w:rsidR="00236222" w:rsidRDefault="0057387C">
      <w:r>
        <w:tab/>
        <w:t>B.</w:t>
      </w:r>
      <w:r>
        <w:tab/>
      </w:r>
      <w:r w:rsidR="00236222">
        <w:t>borrowers of short term loans</w:t>
      </w:r>
    </w:p>
    <w:p w:rsidR="00236222" w:rsidRDefault="00236222">
      <w:r>
        <w:tab/>
        <w:t>C.</w:t>
      </w:r>
      <w:r>
        <w:tab/>
        <w:t>institutional investors and lenders of long term loans.</w:t>
      </w:r>
    </w:p>
    <w:p w:rsidR="00236222" w:rsidRDefault="00236222">
      <w:r>
        <w:tab/>
        <w:t>D.</w:t>
      </w:r>
      <w:r>
        <w:tab/>
        <w:t>shareholders who exchange securities.</w:t>
      </w:r>
    </w:p>
    <w:p w:rsidR="00236222" w:rsidRDefault="00236222"/>
    <w:p w:rsidR="00236222" w:rsidRDefault="00236222">
      <w:r>
        <w:t>11.</w:t>
      </w:r>
      <w:r>
        <w:tab/>
        <w:t xml:space="preserve">A form of tax levied by the Uganda Government on goods from South Sudan </w:t>
      </w:r>
      <w:r>
        <w:tab/>
        <w:t>to Tanzania pas</w:t>
      </w:r>
      <w:r w:rsidR="009909DA">
        <w:t>sing through Uganda is known as</w:t>
      </w:r>
    </w:p>
    <w:p w:rsidR="00236222" w:rsidRDefault="00236222">
      <w:r>
        <w:tab/>
        <w:t>A.</w:t>
      </w:r>
      <w:r>
        <w:tab/>
        <w:t>lump sum tax</w:t>
      </w:r>
      <w:r>
        <w:tab/>
      </w:r>
      <w:r>
        <w:tab/>
      </w:r>
      <w:r>
        <w:tab/>
        <w:t>B.</w:t>
      </w:r>
      <w:r>
        <w:tab/>
        <w:t>sumptuary tax</w:t>
      </w:r>
    </w:p>
    <w:p w:rsidR="00236222" w:rsidRDefault="00236222">
      <w:r>
        <w:tab/>
        <w:t>c.</w:t>
      </w:r>
      <w:r>
        <w:tab/>
        <w:t>excise duty</w:t>
      </w:r>
      <w:r>
        <w:tab/>
      </w:r>
      <w:r>
        <w:tab/>
      </w:r>
      <w:r>
        <w:tab/>
      </w:r>
      <w:r>
        <w:tab/>
        <w:t>D.</w:t>
      </w:r>
      <w:r>
        <w:tab/>
      </w:r>
      <w:r w:rsidR="002121CE">
        <w:t>octoroi</w:t>
      </w:r>
      <w:r>
        <w:t xml:space="preserve"> tax</w:t>
      </w:r>
      <w:r>
        <w:tab/>
      </w:r>
    </w:p>
    <w:p w:rsidR="00236222" w:rsidRDefault="00236222"/>
    <w:p w:rsidR="00236222" w:rsidRDefault="00236222">
      <w:r>
        <w:t>12.</w:t>
      </w:r>
      <w:r>
        <w:tab/>
      </w:r>
      <w:r w:rsidR="004D3E24">
        <w:t xml:space="preserve">In 1998, Uganda had its visible imports valued at $ 20,000 and visible exports </w:t>
      </w:r>
      <w:r w:rsidR="004D3E24">
        <w:tab/>
        <w:t>valued at $ 15,000</w:t>
      </w:r>
      <w:r w:rsidR="009909DA">
        <w:t>.  This implies that Uganda had</w:t>
      </w:r>
    </w:p>
    <w:p w:rsidR="004D3E24" w:rsidRDefault="004D3E24">
      <w:r>
        <w:tab/>
        <w:t>A.</w:t>
      </w:r>
      <w:r>
        <w:tab/>
        <w:t>favourable balance of trade with $ 5,000</w:t>
      </w:r>
    </w:p>
    <w:p w:rsidR="004D3E24" w:rsidRDefault="004D3E24">
      <w:r>
        <w:tab/>
        <w:t>B.</w:t>
      </w:r>
      <w:r>
        <w:tab/>
        <w:t>unfavourable balance of trade with $ 5,000</w:t>
      </w:r>
    </w:p>
    <w:p w:rsidR="004D3E24" w:rsidRDefault="004D3E24">
      <w:r>
        <w:tab/>
        <w:t>C.</w:t>
      </w:r>
      <w:r>
        <w:tab/>
        <w:t>favourable balance of payment with $ 5,000</w:t>
      </w:r>
    </w:p>
    <w:p w:rsidR="004D3E24" w:rsidRDefault="004D3E24">
      <w:r>
        <w:tab/>
        <w:t>D.</w:t>
      </w:r>
      <w:r>
        <w:tab/>
        <w:t>unfavourable balance of payment with $ 5,000</w:t>
      </w:r>
    </w:p>
    <w:p w:rsidR="004D3E24" w:rsidRDefault="004D3E24"/>
    <w:p w:rsidR="004D3E24" w:rsidRDefault="004D3E24">
      <w:r>
        <w:t>13.</w:t>
      </w:r>
      <w:r>
        <w:tab/>
        <w:t>A public limited c</w:t>
      </w:r>
      <w:r w:rsidR="009909DA">
        <w:t>ompany is a business unit where</w:t>
      </w:r>
    </w:p>
    <w:p w:rsidR="004D3E24" w:rsidRDefault="004D3E24">
      <w:r>
        <w:tab/>
        <w:t>A.</w:t>
      </w:r>
      <w:r>
        <w:tab/>
        <w:t>the number of shares is limited to fifty</w:t>
      </w:r>
      <w:r w:rsidR="005968EE">
        <w:t xml:space="preserve"> members only</w:t>
      </w:r>
    </w:p>
    <w:p w:rsidR="005968EE" w:rsidRDefault="005968EE">
      <w:r>
        <w:tab/>
        <w:t>B.</w:t>
      </w:r>
      <w:r>
        <w:tab/>
        <w:t>the number of members who may buy liability shares is limited.</w:t>
      </w:r>
    </w:p>
    <w:p w:rsidR="005968EE" w:rsidRDefault="005968EE">
      <w:r>
        <w:tab/>
        <w:t>C.</w:t>
      </w:r>
      <w:r>
        <w:tab/>
      </w:r>
      <w:r w:rsidR="00700141">
        <w:t xml:space="preserve">the liability of </w:t>
      </w:r>
      <w:r w:rsidR="00D92DF5">
        <w:t>shareholders</w:t>
      </w:r>
      <w:r w:rsidR="00700141">
        <w:t xml:space="preserve"> is limited to their shares.</w:t>
      </w:r>
    </w:p>
    <w:p w:rsidR="00700141" w:rsidRDefault="00700141">
      <w:r>
        <w:tab/>
      </w:r>
      <w:r w:rsidR="00D92DF5">
        <w:t>D.</w:t>
      </w:r>
      <w:r w:rsidR="00D92DF5">
        <w:tab/>
        <w:t>the public would</w:t>
      </w:r>
      <w:r>
        <w:t xml:space="preserve"> be limited in their attendance of regular meetings.</w:t>
      </w:r>
    </w:p>
    <w:p w:rsidR="00700141" w:rsidRDefault="00700141"/>
    <w:p w:rsidR="00670F13" w:rsidRDefault="00670F13"/>
    <w:p w:rsidR="00670F13" w:rsidRDefault="00670F13"/>
    <w:p w:rsidR="00385A1C" w:rsidRDefault="00700141">
      <w:r>
        <w:lastRenderedPageBreak/>
        <w:t>14.</w:t>
      </w:r>
      <w:r>
        <w:tab/>
      </w:r>
      <w:r w:rsidR="00385A1C">
        <w:t xml:space="preserve">Below is an illustration of a car assembling </w:t>
      </w:r>
      <w:r w:rsidR="0095518A">
        <w:t>plant.</w:t>
      </w:r>
    </w:p>
    <w:p w:rsidR="0083069E" w:rsidRDefault="0083069E"/>
    <w:p w:rsidR="00385A1C" w:rsidRDefault="00637BE6">
      <w:r>
        <w:rPr>
          <w:noProof/>
        </w:rPr>
        <w:drawing>
          <wp:inline distT="0" distB="0" distL="0" distR="0">
            <wp:extent cx="6019800" cy="1466850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F26D5" w:rsidRDefault="00BF26D5"/>
    <w:p w:rsidR="00F31281" w:rsidRDefault="00F31281">
      <w:r>
        <w:tab/>
        <w:t xml:space="preserve">This form of specialization is known </w:t>
      </w:r>
      <w:r w:rsidR="009909DA">
        <w:t>as</w:t>
      </w:r>
    </w:p>
    <w:p w:rsidR="00F31281" w:rsidRDefault="00F31281">
      <w:r>
        <w:tab/>
        <w:t>A.</w:t>
      </w:r>
      <w:r>
        <w:tab/>
        <w:t>specialization by region</w:t>
      </w:r>
      <w:r>
        <w:tab/>
      </w:r>
      <w:r>
        <w:tab/>
      </w:r>
    </w:p>
    <w:p w:rsidR="00F31281" w:rsidRDefault="00F31281">
      <w:r>
        <w:tab/>
        <w:t>B.</w:t>
      </w:r>
      <w:r>
        <w:tab/>
        <w:t>specialization by process</w:t>
      </w:r>
    </w:p>
    <w:p w:rsidR="00F31281" w:rsidRDefault="00F31281">
      <w:r>
        <w:tab/>
        <w:t>C.</w:t>
      </w:r>
      <w:r>
        <w:tab/>
        <w:t>specialization by profession / craft</w:t>
      </w:r>
    </w:p>
    <w:p w:rsidR="00F31281" w:rsidRDefault="00F31281">
      <w:r>
        <w:tab/>
        <w:t>D.</w:t>
      </w:r>
      <w:r>
        <w:tab/>
        <w:t>specialization by commodity</w:t>
      </w:r>
    </w:p>
    <w:p w:rsidR="00F31281" w:rsidRDefault="00F31281"/>
    <w:p w:rsidR="00F31281" w:rsidRDefault="00F31281">
      <w:r>
        <w:t>15.</w:t>
      </w:r>
      <w:r>
        <w:tab/>
      </w:r>
      <w:r w:rsidR="0095518A">
        <w:t xml:space="preserve">Given the following financial records </w:t>
      </w:r>
      <w:r w:rsidR="00934D26">
        <w:t xml:space="preserve">of </w:t>
      </w:r>
      <w:r w:rsidR="0095518A">
        <w:t>Mutundi enterprises limited.</w:t>
      </w:r>
    </w:p>
    <w:p w:rsidR="0095518A" w:rsidRDefault="0095518A">
      <w:r>
        <w:tab/>
        <w:t>Capital</w:t>
      </w:r>
      <w:r>
        <w:tab/>
      </w:r>
      <w:r>
        <w:tab/>
      </w:r>
      <w:r>
        <w:tab/>
      </w:r>
      <w:r>
        <w:tab/>
        <w:t>Shs 800,000</w:t>
      </w:r>
    </w:p>
    <w:p w:rsidR="0095518A" w:rsidRDefault="0095518A">
      <w:r>
        <w:tab/>
        <w:t>Net profit</w:t>
      </w:r>
      <w:r>
        <w:tab/>
      </w:r>
      <w:r>
        <w:tab/>
      </w:r>
      <w:r>
        <w:tab/>
      </w:r>
      <w:r>
        <w:tab/>
        <w:t>Shs 288,000</w:t>
      </w:r>
    </w:p>
    <w:p w:rsidR="0095518A" w:rsidRDefault="0095518A">
      <w:r>
        <w:tab/>
        <w:t>Rate of stock turn</w:t>
      </w:r>
      <w:r>
        <w:tab/>
      </w:r>
      <w:r>
        <w:tab/>
      </w:r>
      <w:r>
        <w:tab/>
        <w:t xml:space="preserve">      5.5 times</w:t>
      </w:r>
    </w:p>
    <w:p w:rsidR="0095518A" w:rsidRDefault="0095518A">
      <w:r>
        <w:tab/>
        <w:t>Sales</w:t>
      </w:r>
      <w:r>
        <w:tab/>
      </w:r>
      <w:r>
        <w:tab/>
      </w:r>
      <w:r>
        <w:tab/>
      </w:r>
      <w:r>
        <w:tab/>
      </w:r>
      <w:r>
        <w:tab/>
        <w:t>Shs 120,000</w:t>
      </w:r>
    </w:p>
    <w:p w:rsidR="0095518A" w:rsidRDefault="0095518A"/>
    <w:p w:rsidR="0095518A" w:rsidRDefault="0095518A">
      <w:r>
        <w:tab/>
        <w:t>Compute for Net profit ratio:</w:t>
      </w:r>
    </w:p>
    <w:p w:rsidR="0095518A" w:rsidRDefault="0095518A">
      <w:r>
        <w:tab/>
        <w:t>A.</w:t>
      </w:r>
      <w:r>
        <w:tab/>
        <w:t>24%</w:t>
      </w:r>
      <w:r>
        <w:tab/>
      </w:r>
      <w:r>
        <w:tab/>
        <w:t>B.</w:t>
      </w:r>
      <w:r>
        <w:tab/>
        <w:t>3.6%</w:t>
      </w:r>
      <w:r>
        <w:tab/>
      </w:r>
      <w:r>
        <w:tab/>
        <w:t>C.</w:t>
      </w:r>
      <w:r>
        <w:tab/>
        <w:t>32%</w:t>
      </w:r>
      <w:r>
        <w:tab/>
      </w:r>
      <w:r>
        <w:tab/>
        <w:t>D.</w:t>
      </w:r>
      <w:r>
        <w:tab/>
        <w:t>5.9%</w:t>
      </w:r>
    </w:p>
    <w:p w:rsidR="0095518A" w:rsidRDefault="0095518A"/>
    <w:p w:rsidR="0095518A" w:rsidRDefault="0095518A">
      <w:r>
        <w:t>16.</w:t>
      </w:r>
      <w:r>
        <w:tab/>
      </w:r>
      <w:r w:rsidR="0088665B">
        <w:t xml:space="preserve">When goods </w:t>
      </w:r>
      <w:r w:rsidR="003A0A26">
        <w:t>a</w:t>
      </w:r>
      <w:r w:rsidR="0088665B">
        <w:t>re carr</w:t>
      </w:r>
      <w:r w:rsidR="009909DA">
        <w:t>ied at “OWNER’S RISK”, it means</w:t>
      </w:r>
    </w:p>
    <w:p w:rsidR="00694251" w:rsidRDefault="0088665B">
      <w:r>
        <w:tab/>
      </w:r>
      <w:r w:rsidR="00694251">
        <w:t>A.</w:t>
      </w:r>
      <w:r w:rsidR="00694251">
        <w:tab/>
        <w:t>that the transp</w:t>
      </w:r>
      <w:r>
        <w:t>orter is only liable if goods are</w:t>
      </w:r>
      <w:r w:rsidR="00694251">
        <w:t xml:space="preserve"> destroyed or damaged by </w:t>
      </w:r>
      <w:r w:rsidR="00694251">
        <w:tab/>
      </w:r>
      <w:r w:rsidR="00694251">
        <w:tab/>
        <w:t>the negligence of the owner.</w:t>
      </w:r>
    </w:p>
    <w:p w:rsidR="0088665B" w:rsidRDefault="0088665B">
      <w:r>
        <w:t xml:space="preserve"> </w:t>
      </w:r>
      <w:r w:rsidR="00694251">
        <w:tab/>
        <w:t>B.</w:t>
      </w:r>
      <w:r w:rsidR="00694251">
        <w:tab/>
        <w:t>That the transporter is liable for the safety of the goods.</w:t>
      </w:r>
    </w:p>
    <w:p w:rsidR="00694251" w:rsidRDefault="00694251">
      <w:r>
        <w:tab/>
        <w:t>C.</w:t>
      </w:r>
      <w:r>
        <w:tab/>
        <w:t xml:space="preserve">that the owner is liable to compensate the transporter if the vehicle </w:t>
      </w:r>
      <w:r>
        <w:tab/>
      </w:r>
      <w:r>
        <w:tab/>
      </w:r>
      <w:r>
        <w:tab/>
        <w:t>carrying goods is destroyed.</w:t>
      </w:r>
    </w:p>
    <w:p w:rsidR="00694251" w:rsidRDefault="00694251">
      <w:r>
        <w:tab/>
        <w:t>D.</w:t>
      </w:r>
      <w:r>
        <w:tab/>
        <w:t xml:space="preserve">That the transporter is liable if the goods are destroyed or damaged by </w:t>
      </w:r>
      <w:r>
        <w:tab/>
      </w:r>
      <w:r>
        <w:tab/>
        <w:t>the negligence of his employees.</w:t>
      </w:r>
    </w:p>
    <w:p w:rsidR="00694251" w:rsidRDefault="00694251">
      <w:r>
        <w:tab/>
      </w:r>
    </w:p>
    <w:p w:rsidR="00694251" w:rsidRDefault="00694251">
      <w:r>
        <w:t>17.</w:t>
      </w:r>
      <w:r>
        <w:tab/>
        <w:t>Busoga growers co-operative and Banyankole kweterana co-</w:t>
      </w:r>
      <w:r w:rsidR="007263C5">
        <w:t xml:space="preserve">operative where </w:t>
      </w:r>
      <w:r w:rsidR="007263C5">
        <w:tab/>
        <w:t>farmers grow</w:t>
      </w:r>
      <w:r>
        <w:t xml:space="preserve"> and market their </w:t>
      </w:r>
      <w:r w:rsidR="00934D26">
        <w:t>farm out</w:t>
      </w:r>
      <w:r w:rsidR="007263C5">
        <w:t xml:space="preserve">put </w:t>
      </w:r>
      <w:r w:rsidR="009909DA">
        <w:t>are forms of</w:t>
      </w:r>
    </w:p>
    <w:p w:rsidR="0083069E" w:rsidRDefault="00694251">
      <w:r>
        <w:tab/>
        <w:t>A.</w:t>
      </w:r>
      <w:r>
        <w:tab/>
        <w:t>thrift and loan co-operatives</w:t>
      </w:r>
      <w:r>
        <w:tab/>
      </w:r>
    </w:p>
    <w:p w:rsidR="00694251" w:rsidRDefault="0083069E">
      <w:r>
        <w:tab/>
      </w:r>
      <w:r w:rsidR="00694251">
        <w:t>B.</w:t>
      </w:r>
      <w:r w:rsidR="00694251">
        <w:tab/>
        <w:t>consumer co-operative societies</w:t>
      </w:r>
    </w:p>
    <w:p w:rsidR="0083069E" w:rsidRDefault="00694251">
      <w:r>
        <w:tab/>
        <w:t>C.</w:t>
      </w:r>
      <w:r>
        <w:tab/>
        <w:t>producer co-operative societ</w:t>
      </w:r>
      <w:r w:rsidR="00927BBD">
        <w:t>ies</w:t>
      </w:r>
      <w:r w:rsidR="00927BBD">
        <w:tab/>
        <w:t xml:space="preserve">  </w:t>
      </w:r>
    </w:p>
    <w:p w:rsidR="00694251" w:rsidRDefault="0083069E">
      <w:r>
        <w:tab/>
        <w:t>D.</w:t>
      </w:r>
      <w:r>
        <w:tab/>
      </w:r>
      <w:r w:rsidR="00927BBD">
        <w:t>farmers’ co-operative soc</w:t>
      </w:r>
      <w:r w:rsidR="00694251">
        <w:t>ieties</w:t>
      </w:r>
    </w:p>
    <w:p w:rsidR="00927BBD" w:rsidRDefault="00927BBD"/>
    <w:p w:rsidR="00927BBD" w:rsidRDefault="00927BBD">
      <w:r>
        <w:t>18.</w:t>
      </w:r>
      <w:r>
        <w:tab/>
        <w:t>Superma</w:t>
      </w:r>
      <w:r w:rsidR="009909DA">
        <w:t>rkets increase their profits by</w:t>
      </w:r>
    </w:p>
    <w:p w:rsidR="00927BBD" w:rsidRDefault="00927BBD">
      <w:r>
        <w:tab/>
        <w:t>A.</w:t>
      </w:r>
      <w:r>
        <w:tab/>
        <w:t>Selling on credit terms</w:t>
      </w:r>
      <w:r>
        <w:tab/>
      </w:r>
      <w:r>
        <w:tab/>
        <w:t>B.</w:t>
      </w:r>
      <w:r>
        <w:tab/>
        <w:t>choosing high density sites</w:t>
      </w:r>
    </w:p>
    <w:p w:rsidR="00927BBD" w:rsidRDefault="00927BBD">
      <w:r>
        <w:tab/>
        <w:t>C.</w:t>
      </w:r>
      <w:r>
        <w:tab/>
        <w:t>Selling expensive goods</w:t>
      </w:r>
      <w:r>
        <w:tab/>
      </w:r>
      <w:r>
        <w:tab/>
        <w:t>D.</w:t>
      </w:r>
      <w:r>
        <w:tab/>
        <w:t>using self service</w:t>
      </w:r>
    </w:p>
    <w:p w:rsidR="00927BBD" w:rsidRDefault="00927BBD"/>
    <w:p w:rsidR="00927BBD" w:rsidRDefault="00927BBD">
      <w:r>
        <w:lastRenderedPageBreak/>
        <w:t>19.</w:t>
      </w:r>
      <w:r>
        <w:tab/>
        <w:t>Which one of the following is an example of vertical integration?</w:t>
      </w:r>
    </w:p>
    <w:p w:rsidR="00927BBD" w:rsidRDefault="00927BBD">
      <w:r>
        <w:tab/>
        <w:t>A.</w:t>
      </w:r>
      <w:r>
        <w:tab/>
        <w:t>individual beer sellers in an area combining to form one big bar.</w:t>
      </w:r>
    </w:p>
    <w:p w:rsidR="00927BBD" w:rsidRDefault="00927BBD">
      <w:r>
        <w:tab/>
        <w:t>B.</w:t>
      </w:r>
      <w:r>
        <w:tab/>
        <w:t>a leather supplier, a shoe manufacturer and a shoe seller join together.</w:t>
      </w:r>
    </w:p>
    <w:p w:rsidR="00927BBD" w:rsidRDefault="007810E3">
      <w:r>
        <w:tab/>
        <w:t>C.</w:t>
      </w:r>
      <w:r>
        <w:tab/>
        <w:t>individual fish mongers in O</w:t>
      </w:r>
      <w:r w:rsidR="00927BBD">
        <w:t>w</w:t>
      </w:r>
      <w:r>
        <w:t>i</w:t>
      </w:r>
      <w:r w:rsidR="00927BBD">
        <w:t>n</w:t>
      </w:r>
      <w:r>
        <w:t>o</w:t>
      </w:r>
      <w:r w:rsidR="00927BBD">
        <w:t xml:space="preserve"> market combine to form a co-operative </w:t>
      </w:r>
      <w:r w:rsidR="00927BBD">
        <w:tab/>
      </w:r>
      <w:r w:rsidR="00927BBD">
        <w:tab/>
        <w:t>society.</w:t>
      </w:r>
    </w:p>
    <w:p w:rsidR="00927BBD" w:rsidRDefault="00927BBD">
      <w:r>
        <w:tab/>
        <w:t>D.</w:t>
      </w:r>
      <w:r>
        <w:tab/>
      </w:r>
      <w:r w:rsidR="00D13173">
        <w:t xml:space="preserve">All tailors in Mbarara combining to form Mbarara tailors Co-operative </w:t>
      </w:r>
      <w:r w:rsidR="00D13173">
        <w:tab/>
      </w:r>
      <w:r w:rsidR="00D13173">
        <w:tab/>
        <w:t>society.</w:t>
      </w:r>
    </w:p>
    <w:p w:rsidR="00D13173" w:rsidRDefault="00D13173"/>
    <w:p w:rsidR="00D13173" w:rsidRDefault="00D13173">
      <w:r>
        <w:t>20.</w:t>
      </w:r>
      <w:r>
        <w:tab/>
        <w:t xml:space="preserve">A tailor insured a stock of goods worth Shs 14,000,000 for Shs 10,000,000 </w:t>
      </w:r>
      <w:r>
        <w:tab/>
        <w:t xml:space="preserve">against theft.  If all the goods were stolen, how much would the insured be </w:t>
      </w:r>
      <w:r>
        <w:tab/>
        <w:t>compensated?</w:t>
      </w:r>
    </w:p>
    <w:p w:rsidR="000C04BB" w:rsidRDefault="000C04BB">
      <w:r>
        <w:tab/>
        <w:t>A.</w:t>
      </w:r>
      <w:r>
        <w:tab/>
        <w:t>Shs 4,000,000</w:t>
      </w:r>
      <w:r>
        <w:tab/>
      </w:r>
      <w:r>
        <w:tab/>
      </w:r>
      <w:r>
        <w:tab/>
        <w:t>B.</w:t>
      </w:r>
      <w:r>
        <w:tab/>
        <w:t>Shs 10,000,000</w:t>
      </w:r>
    </w:p>
    <w:p w:rsidR="000C04BB" w:rsidRDefault="000C04BB">
      <w:r>
        <w:tab/>
        <w:t>C.</w:t>
      </w:r>
      <w:r>
        <w:tab/>
        <w:t>Shs 24,000,000</w:t>
      </w:r>
      <w:r>
        <w:tab/>
      </w:r>
      <w:r>
        <w:tab/>
      </w:r>
      <w:r>
        <w:tab/>
        <w:t>D.</w:t>
      </w:r>
      <w:r>
        <w:tab/>
        <w:t>Shs 14,000,000</w:t>
      </w:r>
    </w:p>
    <w:p w:rsidR="000C04BB" w:rsidRDefault="000C04BB"/>
    <w:p w:rsidR="0083069E" w:rsidRDefault="0083069E"/>
    <w:p w:rsidR="000C04BB" w:rsidRPr="005F1104" w:rsidRDefault="000C04BB" w:rsidP="0083069E">
      <w:pPr>
        <w:jc w:val="center"/>
        <w:rPr>
          <w:b/>
        </w:rPr>
      </w:pPr>
      <w:r w:rsidRPr="005F1104">
        <w:rPr>
          <w:b/>
        </w:rPr>
        <w:t>SECTION B: (80 MARKS)</w:t>
      </w:r>
    </w:p>
    <w:p w:rsidR="000C04BB" w:rsidRPr="005F1104" w:rsidRDefault="000C04BB" w:rsidP="0083069E">
      <w:pPr>
        <w:jc w:val="center"/>
        <w:rPr>
          <w:b/>
        </w:rPr>
      </w:pPr>
      <w:r w:rsidRPr="005F1104">
        <w:rPr>
          <w:b/>
        </w:rPr>
        <w:t>Attempt any four questions</w:t>
      </w:r>
    </w:p>
    <w:p w:rsidR="000C04BB" w:rsidRDefault="000C04BB"/>
    <w:p w:rsidR="0083069E" w:rsidRDefault="009909DA">
      <w:r>
        <w:t>21.</w:t>
      </w:r>
      <w:r>
        <w:tab/>
      </w:r>
      <w:proofErr w:type="gramStart"/>
      <w:r>
        <w:t>a</w:t>
      </w:r>
      <w:proofErr w:type="gramEnd"/>
      <w:r>
        <w:t>)</w:t>
      </w:r>
      <w:r>
        <w:tab/>
        <w:t>State the laws of</w:t>
      </w:r>
    </w:p>
    <w:p w:rsidR="008B6157" w:rsidRDefault="008B6157">
      <w:r>
        <w:tab/>
      </w:r>
      <w:r>
        <w:tab/>
        <w:t>i)</w:t>
      </w:r>
      <w:r>
        <w:tab/>
        <w:t>Demand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8B6157" w:rsidRDefault="008B6157">
      <w:r>
        <w:tab/>
      </w:r>
      <w:r>
        <w:tab/>
        <w:t>ii)</w:t>
      </w:r>
      <w:r>
        <w:tab/>
        <w:t>Supply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8B6157" w:rsidRDefault="008B6157">
      <w:r>
        <w:tab/>
        <w:t>b)</w:t>
      </w:r>
      <w:r>
        <w:tab/>
        <w:t>Explain the factors that lead to high quantity of goods supplied.</w:t>
      </w:r>
    </w:p>
    <w:p w:rsidR="008B6157" w:rsidRDefault="008B61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(14 marks)</w:t>
      </w:r>
    </w:p>
    <w:p w:rsidR="008B6157" w:rsidRDefault="008B6157"/>
    <w:p w:rsidR="008B6157" w:rsidRDefault="009909DA">
      <w:r>
        <w:t>22.</w:t>
      </w:r>
      <w:r>
        <w:tab/>
      </w:r>
      <w:proofErr w:type="gramStart"/>
      <w:r>
        <w:t>a</w:t>
      </w:r>
      <w:proofErr w:type="gramEnd"/>
      <w:r>
        <w:t>)</w:t>
      </w:r>
      <w:r>
        <w:tab/>
        <w:t>Distinguish between</w:t>
      </w:r>
    </w:p>
    <w:p w:rsidR="008B6157" w:rsidRDefault="008B6157">
      <w:r>
        <w:tab/>
      </w:r>
      <w:r>
        <w:tab/>
        <w:t>i)</w:t>
      </w:r>
      <w:r>
        <w:tab/>
        <w:t>Promissory note and bill of exchange.</w:t>
      </w:r>
      <w:r>
        <w:tab/>
      </w:r>
      <w:r>
        <w:tab/>
      </w:r>
      <w:r>
        <w:tab/>
        <w:t xml:space="preserve">        (4 marks)</w:t>
      </w:r>
    </w:p>
    <w:p w:rsidR="008B6157" w:rsidRDefault="008B6157">
      <w:r>
        <w:tab/>
      </w:r>
      <w:r>
        <w:tab/>
        <w:t>ii)</w:t>
      </w:r>
      <w:r>
        <w:tab/>
        <w:t>Standing order and credit transfers.</w:t>
      </w:r>
      <w:r>
        <w:tab/>
      </w:r>
      <w:r>
        <w:tab/>
      </w:r>
      <w:r>
        <w:tab/>
        <w:t xml:space="preserve">        (4 marks)</w:t>
      </w:r>
    </w:p>
    <w:p w:rsidR="008B6157" w:rsidRDefault="008B6157">
      <w:r>
        <w:tab/>
      </w:r>
      <w:r>
        <w:tab/>
        <w:t>iii)</w:t>
      </w:r>
      <w:r w:rsidR="00BB1709">
        <w:tab/>
        <w:t xml:space="preserve">Bank draft and bank </w:t>
      </w:r>
      <w:r w:rsidR="00DF0DB0">
        <w:t>overdraft.</w:t>
      </w:r>
      <w:r w:rsidR="00DF0DB0">
        <w:tab/>
      </w:r>
      <w:r w:rsidR="00DF0DB0">
        <w:tab/>
      </w:r>
      <w:r w:rsidR="00DF0DB0">
        <w:tab/>
      </w:r>
      <w:r w:rsidR="00DF0DB0">
        <w:tab/>
        <w:t xml:space="preserve">        (4 marks)</w:t>
      </w:r>
    </w:p>
    <w:p w:rsidR="008B6157" w:rsidRDefault="00764A80">
      <w:r>
        <w:tab/>
        <w:t>b)</w:t>
      </w:r>
      <w:r>
        <w:tab/>
        <w:t>Mention the</w:t>
      </w:r>
      <w:r w:rsidR="00DF0DB0">
        <w:t xml:space="preserve"> conditions under which a drawee</w:t>
      </w:r>
      <w:r>
        <w:t xml:space="preserve"> may honour a cheque.</w:t>
      </w:r>
    </w:p>
    <w:p w:rsidR="00764A80" w:rsidRDefault="00764A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(8 marks)</w:t>
      </w:r>
    </w:p>
    <w:p w:rsidR="00764A80" w:rsidRDefault="00764A80"/>
    <w:p w:rsidR="00764A80" w:rsidRDefault="00764A80">
      <w:r>
        <w:t>23.</w:t>
      </w:r>
      <w:r>
        <w:tab/>
        <w:t>a)</w:t>
      </w:r>
      <w:r>
        <w:tab/>
      </w:r>
      <w:r w:rsidR="00962A4F">
        <w:t>Describe the principles of taxation.</w:t>
      </w:r>
      <w:r w:rsidR="00962A4F">
        <w:tab/>
      </w:r>
      <w:r w:rsidR="00962A4F">
        <w:tab/>
      </w:r>
      <w:r w:rsidR="00962A4F">
        <w:tab/>
      </w:r>
      <w:r w:rsidR="00962A4F">
        <w:tab/>
        <w:t xml:space="preserve">       (14 marks)</w:t>
      </w:r>
    </w:p>
    <w:p w:rsidR="00962A4F" w:rsidRDefault="00962A4F">
      <w:r>
        <w:tab/>
        <w:t>b)</w:t>
      </w:r>
      <w:r>
        <w:tab/>
        <w:t xml:space="preserve">Explain the </w:t>
      </w:r>
      <w:r w:rsidR="00FA2F61">
        <w:t>reasons as to why government imposes taxes.      (6 marks)</w:t>
      </w:r>
    </w:p>
    <w:p w:rsidR="00FA2F61" w:rsidRDefault="00FA2F61"/>
    <w:p w:rsidR="00FA2F61" w:rsidRDefault="00FA2F61">
      <w:r>
        <w:t>24.</w:t>
      </w:r>
      <w:r>
        <w:tab/>
      </w:r>
      <w:proofErr w:type="gramStart"/>
      <w:r>
        <w:t>a</w:t>
      </w:r>
      <w:proofErr w:type="gramEnd"/>
      <w:r>
        <w:t>)</w:t>
      </w:r>
      <w:r>
        <w:tab/>
        <w:t>Explai</w:t>
      </w:r>
      <w:r w:rsidR="009909DA">
        <w:t>n the various types of partners</w:t>
      </w:r>
    </w:p>
    <w:p w:rsidR="00FA2F61" w:rsidRDefault="00FA2F61">
      <w:r>
        <w:tab/>
      </w:r>
      <w:r>
        <w:tab/>
      </w:r>
      <w:proofErr w:type="gramStart"/>
      <w:r>
        <w:t>i</w:t>
      </w:r>
      <w:proofErr w:type="gramEnd"/>
      <w:r>
        <w:t>)</w:t>
      </w:r>
      <w:r>
        <w:tab/>
        <w:t>According to age.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FA2F61" w:rsidRDefault="00FA2F61">
      <w:r>
        <w:tab/>
      </w:r>
      <w:r>
        <w:tab/>
        <w:t>ii)</w:t>
      </w:r>
      <w:r>
        <w:tab/>
        <w:t>According to capital contributions.</w:t>
      </w:r>
      <w:r>
        <w:tab/>
      </w:r>
      <w:r>
        <w:tab/>
      </w:r>
      <w:r>
        <w:tab/>
        <w:t xml:space="preserve">        (4 marks)</w:t>
      </w:r>
    </w:p>
    <w:p w:rsidR="00FA2F61" w:rsidRDefault="00FA2F61">
      <w:r>
        <w:tab/>
      </w:r>
      <w:r>
        <w:tab/>
        <w:t>iii)</w:t>
      </w:r>
      <w:r>
        <w:tab/>
        <w:t>According to the liability towards the firm’s debts</w:t>
      </w:r>
      <w:r>
        <w:tab/>
        <w:t xml:space="preserve">        (4 marks)</w:t>
      </w:r>
    </w:p>
    <w:p w:rsidR="00FA2F61" w:rsidRDefault="00FA2F61">
      <w:r>
        <w:tab/>
        <w:t>b)</w:t>
      </w:r>
      <w:r>
        <w:tab/>
        <w:t>Mention the demerits of operating a partnership business.      (8 marks)</w:t>
      </w:r>
    </w:p>
    <w:p w:rsidR="00FA2F61" w:rsidRDefault="00FA2F61"/>
    <w:p w:rsidR="00FA2F61" w:rsidRDefault="00FA2F61">
      <w:r>
        <w:t>25.</w:t>
      </w:r>
      <w:r>
        <w:tab/>
        <w:t>a)</w:t>
      </w:r>
      <w:r>
        <w:tab/>
        <w:t>i)</w:t>
      </w:r>
      <w:r>
        <w:tab/>
        <w:t>Define the term “</w:t>
      </w:r>
      <w:r w:rsidR="001E2AE8">
        <w:t>ELEMENTS OF TRANSPORT</w:t>
      </w:r>
      <w:r>
        <w:t xml:space="preserve">” as used in </w:t>
      </w:r>
      <w:r w:rsidR="001E2AE8">
        <w:tab/>
      </w:r>
      <w:r w:rsidR="001E2AE8">
        <w:tab/>
      </w:r>
      <w:r w:rsidR="001E2AE8">
        <w:tab/>
      </w:r>
      <w:r w:rsidR="001E2AE8">
        <w:tab/>
      </w:r>
      <w:r>
        <w:t>Commerce.</w:t>
      </w:r>
      <w:r w:rsidR="001E2AE8" w:rsidRPr="001E2AE8">
        <w:t xml:space="preserve"> </w:t>
      </w:r>
      <w:r w:rsidR="001E2AE8">
        <w:tab/>
      </w:r>
      <w:r w:rsidR="001E2AE8">
        <w:tab/>
      </w:r>
      <w:r w:rsidR="001E2AE8">
        <w:tab/>
      </w:r>
      <w:r w:rsidR="001E2AE8">
        <w:tab/>
      </w:r>
      <w:r w:rsidR="001E2AE8">
        <w:tab/>
      </w:r>
      <w:r w:rsidR="001E2AE8">
        <w:tab/>
      </w:r>
      <w:r w:rsidR="001E2AE8">
        <w:tab/>
        <w:t xml:space="preserve">        (2 marks)</w:t>
      </w:r>
    </w:p>
    <w:p w:rsidR="00FA2F61" w:rsidRDefault="00FA2F61">
      <w:r>
        <w:tab/>
      </w:r>
      <w:r>
        <w:tab/>
        <w:t>ii)</w:t>
      </w:r>
      <w:r>
        <w:tab/>
        <w:t>Describe the various elements of transport.</w:t>
      </w:r>
      <w:r>
        <w:tab/>
      </w:r>
      <w:r>
        <w:tab/>
        <w:t xml:space="preserve">        (8 marks)</w:t>
      </w:r>
    </w:p>
    <w:p w:rsidR="00FA2F61" w:rsidRDefault="00FA2F61">
      <w:r>
        <w:tab/>
        <w:t>b)</w:t>
      </w:r>
      <w:r>
        <w:tab/>
        <w:t>Mention the advantages of containerization.</w:t>
      </w:r>
      <w:r>
        <w:tab/>
      </w:r>
      <w:r>
        <w:tab/>
      </w:r>
      <w:r>
        <w:tab/>
        <w:t xml:space="preserve">       (10 marks)</w:t>
      </w:r>
    </w:p>
    <w:p w:rsidR="00FA2F61" w:rsidRDefault="00FA2F61"/>
    <w:p w:rsidR="00435285" w:rsidRDefault="00435285"/>
    <w:p w:rsidR="00FA2F61" w:rsidRDefault="00FA2F61">
      <w:r>
        <w:t>26.</w:t>
      </w:r>
      <w:r>
        <w:tab/>
        <w:t>a)</w:t>
      </w:r>
      <w:r>
        <w:tab/>
        <w:t>i)</w:t>
      </w:r>
      <w:r>
        <w:tab/>
        <w:t>Define branding.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FA2F61" w:rsidRDefault="00FA2F61">
      <w:r>
        <w:tab/>
      </w:r>
      <w:r>
        <w:tab/>
        <w:t>ii)</w:t>
      </w:r>
      <w:r>
        <w:tab/>
        <w:t>Outline the features of branded goods.</w:t>
      </w:r>
      <w:r>
        <w:tab/>
      </w:r>
      <w:r>
        <w:tab/>
        <w:t xml:space="preserve">        (6 marks)</w:t>
      </w:r>
    </w:p>
    <w:p w:rsidR="00FA2F61" w:rsidRDefault="00FA2F61">
      <w:r>
        <w:tab/>
        <w:t>b)</w:t>
      </w:r>
      <w:r>
        <w:tab/>
        <w:t>Mention the merits and demerits of branding goods.</w:t>
      </w:r>
      <w:r>
        <w:tab/>
        <w:t xml:space="preserve">       (12 marks)</w:t>
      </w:r>
    </w:p>
    <w:p w:rsidR="00FA2F61" w:rsidRDefault="00FA2F61"/>
    <w:p w:rsidR="00FA2F61" w:rsidRDefault="00FA2F61">
      <w:r>
        <w:t>27.</w:t>
      </w:r>
      <w:r>
        <w:tab/>
        <w:t>a)</w:t>
      </w:r>
      <w:r>
        <w:tab/>
        <w:t>Describe the organization of a warehouse.</w:t>
      </w:r>
      <w:r>
        <w:tab/>
      </w:r>
      <w:r>
        <w:tab/>
      </w:r>
      <w:r>
        <w:tab/>
        <w:t xml:space="preserve">       (12 marks)</w:t>
      </w:r>
    </w:p>
    <w:p w:rsidR="00FA2F61" w:rsidRDefault="00FA2F61">
      <w:r>
        <w:tab/>
        <w:t>b)</w:t>
      </w:r>
      <w:r>
        <w:tab/>
        <w:t>Explain the role of ware housing in Commerce.</w:t>
      </w:r>
      <w:r>
        <w:tab/>
      </w:r>
      <w:r>
        <w:tab/>
        <w:t xml:space="preserve">        (8 marks)</w:t>
      </w:r>
    </w:p>
    <w:p w:rsidR="00FA2F61" w:rsidRDefault="00FA2F61"/>
    <w:p w:rsidR="00FA2F61" w:rsidRDefault="00FA2F61">
      <w:r>
        <w:t>28.</w:t>
      </w:r>
      <w:r>
        <w:tab/>
        <w:t>a)</w:t>
      </w:r>
      <w:r>
        <w:tab/>
        <w:t>How can a trader increase the profit of his business?</w:t>
      </w:r>
      <w:r>
        <w:tab/>
        <w:t xml:space="preserve">        </w:t>
      </w:r>
      <w:r w:rsidR="008114D2">
        <w:t>(4</w:t>
      </w:r>
      <w:r>
        <w:t xml:space="preserve"> marks)</w:t>
      </w:r>
    </w:p>
    <w:p w:rsidR="00D32224" w:rsidRDefault="00FA2F61">
      <w:r>
        <w:tab/>
        <w:t>b)</w:t>
      </w:r>
      <w:r>
        <w:tab/>
      </w:r>
      <w:r w:rsidR="00D32224">
        <w:t xml:space="preserve">Kamulasi enterprises limited had the following financial records as at </w:t>
      </w:r>
      <w:r w:rsidR="00D32224">
        <w:tab/>
      </w:r>
      <w:r w:rsidR="00D32224">
        <w:tab/>
        <w:t>31</w:t>
      </w:r>
      <w:r w:rsidR="00D32224" w:rsidRPr="00D32224">
        <w:rPr>
          <w:vertAlign w:val="superscript"/>
        </w:rPr>
        <w:t>st</w:t>
      </w:r>
      <w:r w:rsidR="00D32224">
        <w:t xml:space="preserve"> December 2015.</w:t>
      </w:r>
    </w:p>
    <w:p w:rsidR="00D32224" w:rsidRDefault="00D32224"/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5"/>
        <w:gridCol w:w="1263"/>
        <w:gridCol w:w="1797"/>
        <w:gridCol w:w="1350"/>
      </w:tblGrid>
      <w:tr w:rsidR="0048738D" w:rsidTr="00435285">
        <w:trPr>
          <w:jc w:val="center"/>
        </w:trPr>
        <w:tc>
          <w:tcPr>
            <w:tcW w:w="3238" w:type="dxa"/>
            <w:gridSpan w:val="2"/>
            <w:vAlign w:val="center"/>
          </w:tcPr>
          <w:p w:rsidR="0048738D" w:rsidRPr="0048738D" w:rsidRDefault="0048738D" w:rsidP="0048738D">
            <w:pPr>
              <w:jc w:val="center"/>
              <w:rPr>
                <w:b/>
              </w:rPr>
            </w:pPr>
            <w:r w:rsidRPr="0048738D">
              <w:rPr>
                <w:b/>
              </w:rPr>
              <w:t>Liabilities</w:t>
            </w:r>
          </w:p>
        </w:tc>
        <w:tc>
          <w:tcPr>
            <w:tcW w:w="3147" w:type="dxa"/>
            <w:gridSpan w:val="2"/>
            <w:vAlign w:val="center"/>
          </w:tcPr>
          <w:p w:rsidR="0048738D" w:rsidRPr="0048738D" w:rsidRDefault="0048738D" w:rsidP="0048738D">
            <w:pPr>
              <w:jc w:val="center"/>
              <w:rPr>
                <w:b/>
              </w:rPr>
            </w:pPr>
            <w:r w:rsidRPr="0048738D">
              <w:rPr>
                <w:b/>
              </w:rPr>
              <w:t>Assets</w:t>
            </w:r>
          </w:p>
        </w:tc>
      </w:tr>
      <w:tr w:rsidR="0048738D" w:rsidTr="00E03E96">
        <w:trPr>
          <w:trHeight w:val="3327"/>
          <w:jc w:val="center"/>
        </w:trPr>
        <w:tc>
          <w:tcPr>
            <w:tcW w:w="1975" w:type="dxa"/>
            <w:tcBorders>
              <w:right w:val="nil"/>
            </w:tcBorders>
          </w:tcPr>
          <w:p w:rsidR="0048738D" w:rsidRDefault="0048738D"/>
          <w:p w:rsidR="0048738D" w:rsidRDefault="0048738D">
            <w:r>
              <w:t>Capital</w:t>
            </w:r>
          </w:p>
          <w:p w:rsidR="0048738D" w:rsidRDefault="0048738D">
            <w:r>
              <w:t>Bank loan</w:t>
            </w:r>
          </w:p>
          <w:p w:rsidR="0048738D" w:rsidRDefault="0048738D">
            <w:r>
              <w:t>Debentures</w:t>
            </w:r>
          </w:p>
          <w:p w:rsidR="0048738D" w:rsidRDefault="0048738D">
            <w:r>
              <w:t>Creditors</w:t>
            </w:r>
          </w:p>
          <w:p w:rsidR="0048738D" w:rsidRDefault="0048738D">
            <w:r>
              <w:t>Bank overdraft</w:t>
            </w:r>
          </w:p>
        </w:tc>
        <w:tc>
          <w:tcPr>
            <w:tcW w:w="1263" w:type="dxa"/>
            <w:tcBorders>
              <w:left w:val="nil"/>
            </w:tcBorders>
          </w:tcPr>
          <w:p w:rsidR="0048738D" w:rsidRPr="00CA69FD" w:rsidRDefault="0048738D" w:rsidP="0048738D">
            <w:pPr>
              <w:jc w:val="right"/>
              <w:rPr>
                <w:u w:val="single"/>
              </w:rPr>
            </w:pPr>
            <w:r w:rsidRPr="00CA69FD">
              <w:rPr>
                <w:u w:val="single"/>
              </w:rPr>
              <w:t>Shs 000’</w:t>
            </w:r>
          </w:p>
          <w:p w:rsidR="0048738D" w:rsidRDefault="0048738D" w:rsidP="0048738D">
            <w:pPr>
              <w:jc w:val="right"/>
            </w:pPr>
            <w:r>
              <w:t>4,000</w:t>
            </w:r>
          </w:p>
          <w:p w:rsidR="0048738D" w:rsidRDefault="0048738D" w:rsidP="0048738D">
            <w:pPr>
              <w:jc w:val="right"/>
            </w:pPr>
            <w:r>
              <w:t>3,200</w:t>
            </w:r>
          </w:p>
          <w:p w:rsidR="0048738D" w:rsidRDefault="0048738D" w:rsidP="0048738D">
            <w:pPr>
              <w:jc w:val="right"/>
            </w:pPr>
            <w:r>
              <w:t>2,100</w:t>
            </w:r>
          </w:p>
          <w:p w:rsidR="0048738D" w:rsidRDefault="0048738D" w:rsidP="0048738D">
            <w:pPr>
              <w:jc w:val="right"/>
            </w:pPr>
            <w:r>
              <w:t>1,360</w:t>
            </w:r>
          </w:p>
          <w:p w:rsidR="0048738D" w:rsidRDefault="0048738D" w:rsidP="0048738D">
            <w:pPr>
              <w:jc w:val="right"/>
            </w:pPr>
            <w:r>
              <w:t>1,400</w:t>
            </w:r>
          </w:p>
          <w:p w:rsidR="00435285" w:rsidRDefault="00435285" w:rsidP="0048738D">
            <w:pPr>
              <w:jc w:val="right"/>
            </w:pPr>
          </w:p>
          <w:p w:rsidR="00435285" w:rsidRDefault="00435285" w:rsidP="0048738D">
            <w:pPr>
              <w:jc w:val="right"/>
            </w:pPr>
          </w:p>
          <w:p w:rsidR="00435285" w:rsidRDefault="00435285" w:rsidP="0048738D">
            <w:pPr>
              <w:jc w:val="right"/>
            </w:pPr>
          </w:p>
          <w:p w:rsidR="00E03E96" w:rsidRPr="00E03E96" w:rsidRDefault="00E03E96" w:rsidP="0048738D">
            <w:pPr>
              <w:jc w:val="right"/>
              <w:rPr>
                <w:sz w:val="10"/>
                <w:szCs w:val="10"/>
              </w:rPr>
            </w:pPr>
          </w:p>
          <w:p w:rsidR="00435285" w:rsidRPr="00435285" w:rsidRDefault="00435285" w:rsidP="0048738D">
            <w:pPr>
              <w:jc w:val="righ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10160</wp:posOffset>
                      </wp:positionV>
                      <wp:extent cx="577850" cy="0"/>
                      <wp:effectExtent l="0" t="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DAAEC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.8pt" to="54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435285">
              <w:rPr>
                <w:b/>
                <w:u w:val="single"/>
              </w:rPr>
              <w:t>12,060</w:t>
            </w:r>
          </w:p>
        </w:tc>
        <w:tc>
          <w:tcPr>
            <w:tcW w:w="1797" w:type="dxa"/>
            <w:tcBorders>
              <w:right w:val="nil"/>
            </w:tcBorders>
          </w:tcPr>
          <w:p w:rsidR="0048738D" w:rsidRDefault="0048738D"/>
          <w:p w:rsidR="0048738D" w:rsidRDefault="0048738D">
            <w:r>
              <w:t>Motor Van</w:t>
            </w:r>
          </w:p>
          <w:p w:rsidR="0048738D" w:rsidRDefault="0048738D">
            <w:r>
              <w:t>Fixtures</w:t>
            </w:r>
          </w:p>
          <w:p w:rsidR="0048738D" w:rsidRDefault="0048738D">
            <w:r>
              <w:t>Buildings</w:t>
            </w:r>
          </w:p>
          <w:p w:rsidR="0048738D" w:rsidRDefault="0048738D">
            <w:r>
              <w:t>Machinery</w:t>
            </w:r>
          </w:p>
          <w:p w:rsidR="0048738D" w:rsidRDefault="0048738D">
            <w:r>
              <w:t>Closing stock</w:t>
            </w:r>
          </w:p>
          <w:p w:rsidR="0048738D" w:rsidRDefault="0048738D">
            <w:r>
              <w:t>Bank</w:t>
            </w:r>
          </w:p>
          <w:p w:rsidR="0048738D" w:rsidRDefault="0048738D">
            <w:r>
              <w:t>Debtors</w:t>
            </w:r>
          </w:p>
          <w:p w:rsidR="0048738D" w:rsidRDefault="0048738D">
            <w:r>
              <w:t>Cash</w:t>
            </w:r>
          </w:p>
        </w:tc>
        <w:tc>
          <w:tcPr>
            <w:tcW w:w="1350" w:type="dxa"/>
            <w:tcBorders>
              <w:left w:val="nil"/>
            </w:tcBorders>
          </w:tcPr>
          <w:p w:rsidR="0048738D" w:rsidRPr="00CA69FD" w:rsidRDefault="0048738D" w:rsidP="0048738D">
            <w:pPr>
              <w:jc w:val="right"/>
              <w:rPr>
                <w:u w:val="single"/>
              </w:rPr>
            </w:pPr>
            <w:r w:rsidRPr="00CA69FD">
              <w:rPr>
                <w:u w:val="single"/>
              </w:rPr>
              <w:t>Shs 000’</w:t>
            </w:r>
          </w:p>
          <w:p w:rsidR="0048738D" w:rsidRDefault="0048738D" w:rsidP="0048738D">
            <w:pPr>
              <w:jc w:val="right"/>
            </w:pPr>
            <w:r>
              <w:t>3,500</w:t>
            </w:r>
          </w:p>
          <w:p w:rsidR="0048738D" w:rsidRDefault="0048738D" w:rsidP="0048738D">
            <w:pPr>
              <w:jc w:val="right"/>
            </w:pPr>
            <w:r>
              <w:t>2,400</w:t>
            </w:r>
          </w:p>
          <w:p w:rsidR="0048738D" w:rsidRDefault="0048738D" w:rsidP="0048738D">
            <w:pPr>
              <w:jc w:val="right"/>
            </w:pPr>
            <w:r>
              <w:t>2,000</w:t>
            </w:r>
          </w:p>
          <w:p w:rsidR="0048738D" w:rsidRDefault="0048738D" w:rsidP="0048738D">
            <w:pPr>
              <w:jc w:val="right"/>
            </w:pPr>
            <w:r>
              <w:t>1,060</w:t>
            </w:r>
          </w:p>
          <w:p w:rsidR="0048738D" w:rsidRDefault="0048738D" w:rsidP="0048738D">
            <w:pPr>
              <w:jc w:val="right"/>
            </w:pPr>
            <w:r>
              <w:t>400</w:t>
            </w:r>
          </w:p>
          <w:p w:rsidR="0048738D" w:rsidRDefault="0048738D" w:rsidP="0048738D">
            <w:pPr>
              <w:jc w:val="right"/>
            </w:pPr>
            <w:r>
              <w:t>1,000</w:t>
            </w:r>
          </w:p>
          <w:p w:rsidR="0048738D" w:rsidRDefault="0048738D" w:rsidP="0048738D">
            <w:pPr>
              <w:jc w:val="right"/>
            </w:pPr>
            <w:r>
              <w:t>900</w:t>
            </w:r>
          </w:p>
          <w:p w:rsidR="0048738D" w:rsidRDefault="0048738D" w:rsidP="0048738D">
            <w:pPr>
              <w:jc w:val="right"/>
            </w:pPr>
            <w:r>
              <w:t>800</w:t>
            </w:r>
          </w:p>
          <w:p w:rsidR="00E03E96" w:rsidRPr="00E03E96" w:rsidRDefault="00E03E96" w:rsidP="0048738D">
            <w:pPr>
              <w:jc w:val="right"/>
              <w:rPr>
                <w:sz w:val="10"/>
                <w:szCs w:val="10"/>
              </w:rPr>
            </w:pPr>
          </w:p>
          <w:p w:rsidR="00435285" w:rsidRPr="00435285" w:rsidRDefault="00435285" w:rsidP="0048738D">
            <w:pPr>
              <w:jc w:val="righ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16510</wp:posOffset>
                      </wp:positionV>
                      <wp:extent cx="5715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D68EF5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1.3pt" to="58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435285">
              <w:rPr>
                <w:b/>
                <w:u w:val="single"/>
              </w:rPr>
              <w:t>12,060</w:t>
            </w:r>
          </w:p>
        </w:tc>
      </w:tr>
    </w:tbl>
    <w:p w:rsidR="00D32224" w:rsidRDefault="00D32224"/>
    <w:p w:rsidR="00FA2F61" w:rsidRDefault="00435285">
      <w:r>
        <w:tab/>
      </w:r>
      <w:r>
        <w:tab/>
        <w:t>The following information was also provided;</w:t>
      </w:r>
    </w:p>
    <w:p w:rsidR="00435285" w:rsidRDefault="00435285">
      <w:r>
        <w:tab/>
      </w:r>
      <w:r>
        <w:tab/>
        <w:t>Stock as at 1</w:t>
      </w:r>
      <w:r w:rsidRPr="00435285">
        <w:rPr>
          <w:vertAlign w:val="superscript"/>
        </w:rPr>
        <w:t>st</w:t>
      </w:r>
      <w:r>
        <w:t xml:space="preserve"> January</w:t>
      </w:r>
      <w:r>
        <w:tab/>
      </w:r>
      <w:r>
        <w:tab/>
        <w:t>Shs 2,300,000</w:t>
      </w:r>
    </w:p>
    <w:p w:rsidR="00435285" w:rsidRDefault="00435285">
      <w:r>
        <w:tab/>
      </w:r>
      <w:r>
        <w:tab/>
        <w:t>Purchases</w:t>
      </w:r>
      <w:r>
        <w:tab/>
      </w:r>
      <w:r>
        <w:tab/>
      </w:r>
      <w:r>
        <w:tab/>
      </w:r>
      <w:r>
        <w:tab/>
        <w:t>Shs 2,100,000</w:t>
      </w:r>
    </w:p>
    <w:p w:rsidR="00435285" w:rsidRDefault="00435285">
      <w:r>
        <w:tab/>
      </w:r>
      <w:r>
        <w:tab/>
        <w:t>Purchases returns were 20% of total purchases.</w:t>
      </w:r>
    </w:p>
    <w:p w:rsidR="00435285" w:rsidRDefault="00435285"/>
    <w:p w:rsidR="00435285" w:rsidRDefault="00435285">
      <w:r>
        <w:tab/>
      </w:r>
      <w:r>
        <w:tab/>
        <w:t>Required:</w:t>
      </w:r>
    </w:p>
    <w:p w:rsidR="00435285" w:rsidRDefault="00435285">
      <w:r>
        <w:tab/>
      </w:r>
      <w:r>
        <w:tab/>
        <w:t>i)</w:t>
      </w:r>
      <w:r>
        <w:tab/>
        <w:t>Average stock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8114D2">
        <w:t>(3</w:t>
      </w:r>
      <w:r>
        <w:t xml:space="preserve"> marks)</w:t>
      </w:r>
    </w:p>
    <w:p w:rsidR="00435285" w:rsidRDefault="00435285">
      <w:r>
        <w:tab/>
      </w:r>
      <w:r>
        <w:tab/>
        <w:t>ii)</w:t>
      </w:r>
      <w:r>
        <w:tab/>
        <w:t>Liquid capital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435285" w:rsidRDefault="00435285">
      <w:r>
        <w:tab/>
      </w:r>
      <w:r>
        <w:tab/>
        <w:t>iii)</w:t>
      </w:r>
      <w:r>
        <w:tab/>
        <w:t>Rate of stock turn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435285" w:rsidRDefault="00435285">
      <w:r>
        <w:tab/>
      </w:r>
      <w:r>
        <w:tab/>
        <w:t>iv)</w:t>
      </w:r>
      <w:r>
        <w:tab/>
        <w:t>Fixed capital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435285" w:rsidRDefault="00435285">
      <w:r>
        <w:tab/>
      </w:r>
      <w:r>
        <w:tab/>
        <w:t>v)</w:t>
      </w:r>
      <w:r>
        <w:tab/>
        <w:t>Net purchases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435285" w:rsidRDefault="00435285"/>
    <w:p w:rsidR="00435285" w:rsidRDefault="00435285"/>
    <w:p w:rsidR="00435285" w:rsidRDefault="00435285"/>
    <w:p w:rsidR="00435285" w:rsidRPr="00435285" w:rsidRDefault="00435285" w:rsidP="00435285">
      <w:pPr>
        <w:jc w:val="center"/>
        <w:rPr>
          <w:b/>
          <w:u w:val="single"/>
        </w:rPr>
      </w:pPr>
      <w:r w:rsidRPr="00435285">
        <w:rPr>
          <w:b/>
          <w:u w:val="single"/>
        </w:rPr>
        <w:t>END</w:t>
      </w:r>
    </w:p>
    <w:p w:rsidR="00FA2F61" w:rsidRDefault="00FA2F61"/>
    <w:p w:rsidR="000C04BB" w:rsidRDefault="000C04BB"/>
    <w:p w:rsidR="00D13173" w:rsidRDefault="00D13173"/>
    <w:p w:rsidR="00927BBD" w:rsidRDefault="00927BBD"/>
    <w:sectPr w:rsidR="00927BBD" w:rsidSect="00E13010">
      <w:footerReference w:type="default" r:id="rId13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1A9" w:rsidRDefault="008D31A9" w:rsidP="00E13010">
      <w:r>
        <w:separator/>
      </w:r>
    </w:p>
  </w:endnote>
  <w:endnote w:type="continuationSeparator" w:id="0">
    <w:p w:rsidR="008D31A9" w:rsidRDefault="008D31A9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230314">
          <w:rPr>
            <w:rFonts w:eastAsia="Yu Gothic UI Semibold"/>
            <w:b/>
            <w:noProof/>
            <w:sz w:val="20"/>
            <w:szCs w:val="20"/>
          </w:rPr>
          <w:t>6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1A9" w:rsidRDefault="008D31A9" w:rsidP="00E13010">
      <w:r>
        <w:separator/>
      </w:r>
    </w:p>
  </w:footnote>
  <w:footnote w:type="continuationSeparator" w:id="0">
    <w:p w:rsidR="008D31A9" w:rsidRDefault="008D31A9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m53VD61kbKn94Prv0EtZ0ipNa6UywODRanuMfdHujt25mNECBrfhp0aZ5tWka7G0fb4qOcJ6+qeBO3HATHfB7Q==" w:salt="fNE2eCvXvncLbCFfo1vokg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58"/>
    <w:rsid w:val="000043D9"/>
    <w:rsid w:val="000170C4"/>
    <w:rsid w:val="00050DA8"/>
    <w:rsid w:val="000C04BB"/>
    <w:rsid w:val="000C27BA"/>
    <w:rsid w:val="00100C2B"/>
    <w:rsid w:val="00107811"/>
    <w:rsid w:val="00143A8E"/>
    <w:rsid w:val="001B4CE5"/>
    <w:rsid w:val="001E2AE8"/>
    <w:rsid w:val="002121CE"/>
    <w:rsid w:val="00230314"/>
    <w:rsid w:val="00236222"/>
    <w:rsid w:val="002A7030"/>
    <w:rsid w:val="002E0577"/>
    <w:rsid w:val="00385A1C"/>
    <w:rsid w:val="003A0A26"/>
    <w:rsid w:val="003C23B9"/>
    <w:rsid w:val="00435285"/>
    <w:rsid w:val="0048738D"/>
    <w:rsid w:val="004D3E24"/>
    <w:rsid w:val="0057387C"/>
    <w:rsid w:val="005775F3"/>
    <w:rsid w:val="005968EE"/>
    <w:rsid w:val="005D5CE9"/>
    <w:rsid w:val="005E58DD"/>
    <w:rsid w:val="005F1104"/>
    <w:rsid w:val="00637BE6"/>
    <w:rsid w:val="00661AF4"/>
    <w:rsid w:val="00663D97"/>
    <w:rsid w:val="00670F13"/>
    <w:rsid w:val="00694251"/>
    <w:rsid w:val="006E338E"/>
    <w:rsid w:val="00700141"/>
    <w:rsid w:val="007263C5"/>
    <w:rsid w:val="00745F62"/>
    <w:rsid w:val="00764A80"/>
    <w:rsid w:val="007810E3"/>
    <w:rsid w:val="008049DB"/>
    <w:rsid w:val="008114D2"/>
    <w:rsid w:val="00823AB3"/>
    <w:rsid w:val="0083069E"/>
    <w:rsid w:val="00883571"/>
    <w:rsid w:val="0088665B"/>
    <w:rsid w:val="008B6157"/>
    <w:rsid w:val="008D31A9"/>
    <w:rsid w:val="00927BBD"/>
    <w:rsid w:val="00930BA1"/>
    <w:rsid w:val="00934D26"/>
    <w:rsid w:val="0095518A"/>
    <w:rsid w:val="00962A4F"/>
    <w:rsid w:val="009909DA"/>
    <w:rsid w:val="009C10F2"/>
    <w:rsid w:val="009F6F64"/>
    <w:rsid w:val="00AB470C"/>
    <w:rsid w:val="00B15F7E"/>
    <w:rsid w:val="00B331AE"/>
    <w:rsid w:val="00BB1709"/>
    <w:rsid w:val="00BF26D5"/>
    <w:rsid w:val="00CA69FD"/>
    <w:rsid w:val="00CD6F96"/>
    <w:rsid w:val="00D13173"/>
    <w:rsid w:val="00D32224"/>
    <w:rsid w:val="00D475D8"/>
    <w:rsid w:val="00D92DF5"/>
    <w:rsid w:val="00D965E5"/>
    <w:rsid w:val="00DD51DE"/>
    <w:rsid w:val="00DF0DB0"/>
    <w:rsid w:val="00E03E96"/>
    <w:rsid w:val="00E13010"/>
    <w:rsid w:val="00E43C16"/>
    <w:rsid w:val="00E91826"/>
    <w:rsid w:val="00EA276C"/>
    <w:rsid w:val="00F31281"/>
    <w:rsid w:val="00F50958"/>
    <w:rsid w:val="00F64073"/>
    <w:rsid w:val="00FA2F61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27175-0261-43E4-B310-F27C24CF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6E338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A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FB14B9-62E0-45A0-94FE-B201499A544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645FCF-D19E-435B-A1F7-F0075FA4A3D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28575">
          <a:noFill/>
        </a:ln>
      </dgm:spPr>
      <dgm:t>
        <a:bodyPr lIns="0" tIns="0" rIns="0" bIns="0"/>
        <a:lstStyle/>
        <a:p>
          <a:pPr algn="ctr"/>
          <a:r>
            <a:rPr lang="en-US" sz="1800">
              <a:effectLst/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CAR ASSEMBLING PLANT</a:t>
          </a:r>
        </a:p>
      </dgm:t>
    </dgm:pt>
    <dgm:pt modelId="{0C59E4D1-CE35-4BDD-8DD5-3EF017D06D58}" type="parTrans" cxnId="{A34A9E39-3B0D-4A4D-B2D0-93F34BF06320}">
      <dgm:prSet/>
      <dgm:spPr/>
      <dgm:t>
        <a:bodyPr/>
        <a:lstStyle/>
        <a:p>
          <a:pPr algn="ctr"/>
          <a:endParaRPr lang="en-US">
            <a:effectLst/>
          </a:endParaRPr>
        </a:p>
      </dgm:t>
    </dgm:pt>
    <dgm:pt modelId="{5E68320D-833D-40BF-8D5A-25200D0E2F38}" type="sibTrans" cxnId="{A34A9E39-3B0D-4A4D-B2D0-93F34BF06320}">
      <dgm:prSet/>
      <dgm:spPr/>
      <dgm:t>
        <a:bodyPr/>
        <a:lstStyle/>
        <a:p>
          <a:pPr algn="ctr"/>
          <a:endParaRPr lang="en-US">
            <a:effectLst/>
          </a:endParaRPr>
        </a:p>
      </dgm:t>
    </dgm:pt>
    <dgm:pt modelId="{BCFEFECE-AC68-4A9A-A9DD-7179581DE62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28575">
          <a:noFill/>
        </a:ln>
      </dgm:spPr>
      <dgm:t>
        <a:bodyPr lIns="0" tIns="0" rIns="0" bIns="0"/>
        <a:lstStyle/>
        <a:p>
          <a:pPr algn="ctr"/>
          <a:r>
            <a:rPr lang="en-US">
              <a:effectLst/>
            </a:rPr>
            <a:t>Moulding the frame</a:t>
          </a:r>
        </a:p>
      </dgm:t>
    </dgm:pt>
    <dgm:pt modelId="{93CB95FD-312F-4493-991B-D05D890460FB}" type="parTrans" cxnId="{2CD4D09E-158B-4D99-974B-2B1AA6BB09C3}">
      <dgm:prSet/>
      <dgm:spPr>
        <a:ln w="28575">
          <a:headEnd type="none" w="med" len="med"/>
          <a:tailEnd type="triangle" w="med" len="med"/>
        </a:ln>
      </dgm:spPr>
      <dgm:t>
        <a:bodyPr/>
        <a:lstStyle/>
        <a:p>
          <a:pPr algn="ctr"/>
          <a:endParaRPr lang="en-US">
            <a:effectLst/>
          </a:endParaRPr>
        </a:p>
      </dgm:t>
    </dgm:pt>
    <dgm:pt modelId="{1FFACC71-941D-4E91-9C52-22011DEE1258}" type="sibTrans" cxnId="{2CD4D09E-158B-4D99-974B-2B1AA6BB09C3}">
      <dgm:prSet/>
      <dgm:spPr/>
      <dgm:t>
        <a:bodyPr/>
        <a:lstStyle/>
        <a:p>
          <a:pPr algn="ctr"/>
          <a:endParaRPr lang="en-US">
            <a:effectLst/>
          </a:endParaRPr>
        </a:p>
      </dgm:t>
    </dgm:pt>
    <dgm:pt modelId="{6B61213A-DBD8-4183-8AC9-BA248F0E5DB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28575">
          <a:noFill/>
        </a:ln>
      </dgm:spPr>
      <dgm:t>
        <a:bodyPr lIns="0" tIns="0" rIns="0" bIns="0"/>
        <a:lstStyle/>
        <a:p>
          <a:pPr algn="ctr"/>
          <a:r>
            <a:rPr lang="en-US">
              <a:effectLst/>
            </a:rPr>
            <a:t>Fitting doors</a:t>
          </a:r>
        </a:p>
      </dgm:t>
    </dgm:pt>
    <dgm:pt modelId="{ED800D86-E1E3-49F3-B7D5-F3E9BBD98986}" type="parTrans" cxnId="{15FA66B4-D80B-44BB-9826-2639D40FCAB6}">
      <dgm:prSet/>
      <dgm:spPr>
        <a:ln w="28575">
          <a:headEnd type="none" w="med" len="med"/>
          <a:tailEnd type="triangle" w="med" len="med"/>
        </a:ln>
      </dgm:spPr>
      <dgm:t>
        <a:bodyPr/>
        <a:lstStyle/>
        <a:p>
          <a:pPr algn="ctr"/>
          <a:endParaRPr lang="en-US">
            <a:effectLst/>
          </a:endParaRPr>
        </a:p>
      </dgm:t>
    </dgm:pt>
    <dgm:pt modelId="{A3CE44B1-AAF4-4F8F-9113-AED59E946C56}" type="sibTrans" cxnId="{15FA66B4-D80B-44BB-9826-2639D40FCAB6}">
      <dgm:prSet/>
      <dgm:spPr/>
      <dgm:t>
        <a:bodyPr/>
        <a:lstStyle/>
        <a:p>
          <a:pPr algn="ctr"/>
          <a:endParaRPr lang="en-US">
            <a:effectLst/>
          </a:endParaRPr>
        </a:p>
      </dgm:t>
    </dgm:pt>
    <dgm:pt modelId="{3C1F7311-B0AC-4590-BF03-0DA864F8E37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28575">
          <a:noFill/>
        </a:ln>
      </dgm:spPr>
      <dgm:t>
        <a:bodyPr lIns="0" tIns="0" rIns="0" bIns="0"/>
        <a:lstStyle/>
        <a:p>
          <a:pPr algn="ctr"/>
          <a:r>
            <a:rPr lang="en-US">
              <a:effectLst/>
            </a:rPr>
            <a:t>Fitting internal accessories</a:t>
          </a:r>
        </a:p>
      </dgm:t>
    </dgm:pt>
    <dgm:pt modelId="{CB61B24B-FC1D-4E33-9348-1D9BE30091DB}" type="parTrans" cxnId="{2105F9BC-6ADC-4764-8C12-AD14BA9D8949}">
      <dgm:prSet/>
      <dgm:spPr>
        <a:ln w="28575">
          <a:headEnd type="none" w="med" len="med"/>
          <a:tailEnd type="triangle" w="med" len="med"/>
        </a:ln>
      </dgm:spPr>
      <dgm:t>
        <a:bodyPr/>
        <a:lstStyle/>
        <a:p>
          <a:pPr algn="ctr"/>
          <a:endParaRPr lang="en-US">
            <a:effectLst/>
          </a:endParaRPr>
        </a:p>
      </dgm:t>
    </dgm:pt>
    <dgm:pt modelId="{50600315-5C3C-402F-862D-D3142997B1B3}" type="sibTrans" cxnId="{2105F9BC-6ADC-4764-8C12-AD14BA9D8949}">
      <dgm:prSet/>
      <dgm:spPr/>
      <dgm:t>
        <a:bodyPr/>
        <a:lstStyle/>
        <a:p>
          <a:pPr algn="ctr"/>
          <a:endParaRPr lang="en-US">
            <a:effectLst/>
          </a:endParaRPr>
        </a:p>
      </dgm:t>
    </dgm:pt>
    <dgm:pt modelId="{FB6ED7DD-683F-4CFF-8316-0A7A1F2C688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28575">
          <a:noFill/>
        </a:ln>
      </dgm:spPr>
      <dgm:t>
        <a:bodyPr lIns="0" tIns="0" rIns="0" bIns="0"/>
        <a:lstStyle/>
        <a:p>
          <a:pPr algn="ctr"/>
          <a:r>
            <a:rPr lang="en-US">
              <a:effectLst/>
            </a:rPr>
            <a:t>Fitting cousons</a:t>
          </a:r>
        </a:p>
      </dgm:t>
    </dgm:pt>
    <dgm:pt modelId="{626C1638-4552-4241-AC7F-0C1961C6B4C8}" type="parTrans" cxnId="{200D3E0A-AD00-4B1E-A639-B71079145C4D}">
      <dgm:prSet/>
      <dgm:spPr>
        <a:ln w="28575">
          <a:headEnd type="none" w="med" len="med"/>
          <a:tailEnd type="triangle" w="med" len="med"/>
        </a:ln>
      </dgm:spPr>
      <dgm:t>
        <a:bodyPr/>
        <a:lstStyle/>
        <a:p>
          <a:pPr algn="ctr"/>
          <a:endParaRPr lang="en-US">
            <a:effectLst/>
          </a:endParaRPr>
        </a:p>
      </dgm:t>
    </dgm:pt>
    <dgm:pt modelId="{4E836869-42CD-4450-BC71-838883CAA412}" type="sibTrans" cxnId="{200D3E0A-AD00-4B1E-A639-B71079145C4D}">
      <dgm:prSet/>
      <dgm:spPr/>
      <dgm:t>
        <a:bodyPr/>
        <a:lstStyle/>
        <a:p>
          <a:pPr algn="ctr"/>
          <a:endParaRPr lang="en-US">
            <a:effectLst/>
          </a:endParaRPr>
        </a:p>
      </dgm:t>
    </dgm:pt>
    <dgm:pt modelId="{BF012C43-C2A0-4577-AA01-58701DCE43BC}" type="pres">
      <dgm:prSet presAssocID="{8CFB14B9-62E0-45A0-94FE-B201499A544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E55A694-13CC-4BC8-B190-72858612938F}" type="pres">
      <dgm:prSet presAssocID="{8CFB14B9-62E0-45A0-94FE-B201499A5448}" presName="hierFlow" presStyleCnt="0"/>
      <dgm:spPr/>
    </dgm:pt>
    <dgm:pt modelId="{45FC0830-32ED-45C4-8860-BAD076D15C18}" type="pres">
      <dgm:prSet presAssocID="{8CFB14B9-62E0-45A0-94FE-B201499A544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A925A16-312E-4EEE-858B-E05A7393609C}" type="pres">
      <dgm:prSet presAssocID="{41645FCF-D19E-435B-A1F7-F0075FA4A3D1}" presName="Name14" presStyleCnt="0"/>
      <dgm:spPr/>
    </dgm:pt>
    <dgm:pt modelId="{278F261B-B7FF-46DE-8B3F-2D85D2A9E2C3}" type="pres">
      <dgm:prSet presAssocID="{41645FCF-D19E-435B-A1F7-F0075FA4A3D1}" presName="level1Shape" presStyleLbl="node0" presStyleIdx="0" presStyleCnt="1" custScaleX="248369" custScaleY="451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3D6DB2-4351-4B45-999F-003F34A78CFE}" type="pres">
      <dgm:prSet presAssocID="{41645FCF-D19E-435B-A1F7-F0075FA4A3D1}" presName="hierChild2" presStyleCnt="0"/>
      <dgm:spPr/>
    </dgm:pt>
    <dgm:pt modelId="{E166E92E-8EA3-4055-ABA1-37706A408A48}" type="pres">
      <dgm:prSet presAssocID="{93CB95FD-312F-4493-991B-D05D890460FB}" presName="Name19" presStyleLbl="parChTrans1D2" presStyleIdx="0" presStyleCnt="4"/>
      <dgm:spPr/>
      <dgm:t>
        <a:bodyPr/>
        <a:lstStyle/>
        <a:p>
          <a:endParaRPr lang="en-US"/>
        </a:p>
      </dgm:t>
    </dgm:pt>
    <dgm:pt modelId="{A04A5C81-7138-4FE0-B3CF-C6C1A0F6B120}" type="pres">
      <dgm:prSet presAssocID="{BCFEFECE-AC68-4A9A-A9DD-7179581DE622}" presName="Name21" presStyleCnt="0"/>
      <dgm:spPr/>
    </dgm:pt>
    <dgm:pt modelId="{6C51A510-7FA1-498A-B3B9-F2D541EF9670}" type="pres">
      <dgm:prSet presAssocID="{BCFEFECE-AC68-4A9A-A9DD-7179581DE622}" presName="level2Shape" presStyleLbl="node2" presStyleIdx="0" presStyleCnt="4" custScaleY="77605"/>
      <dgm:spPr/>
      <dgm:t>
        <a:bodyPr/>
        <a:lstStyle/>
        <a:p>
          <a:endParaRPr lang="en-US"/>
        </a:p>
      </dgm:t>
    </dgm:pt>
    <dgm:pt modelId="{3946E03F-F5F6-493A-85B3-166161250ACF}" type="pres">
      <dgm:prSet presAssocID="{BCFEFECE-AC68-4A9A-A9DD-7179581DE622}" presName="hierChild3" presStyleCnt="0"/>
      <dgm:spPr/>
    </dgm:pt>
    <dgm:pt modelId="{65AECDEC-6679-4C5C-BEA6-778A4C91B296}" type="pres">
      <dgm:prSet presAssocID="{ED800D86-E1E3-49F3-B7D5-F3E9BBD98986}" presName="Name19" presStyleLbl="parChTrans1D2" presStyleIdx="1" presStyleCnt="4"/>
      <dgm:spPr/>
      <dgm:t>
        <a:bodyPr/>
        <a:lstStyle/>
        <a:p>
          <a:endParaRPr lang="en-US"/>
        </a:p>
      </dgm:t>
    </dgm:pt>
    <dgm:pt modelId="{68654589-DC9A-41DD-86EC-EC3D48B4E0DD}" type="pres">
      <dgm:prSet presAssocID="{6B61213A-DBD8-4183-8AC9-BA248F0E5DB8}" presName="Name21" presStyleCnt="0"/>
      <dgm:spPr/>
    </dgm:pt>
    <dgm:pt modelId="{EF57B5AC-3079-424C-BE2A-81757FA4DF1E}" type="pres">
      <dgm:prSet presAssocID="{6B61213A-DBD8-4183-8AC9-BA248F0E5DB8}" presName="level2Shape" presStyleLbl="node2" presStyleIdx="1" presStyleCnt="4" custScaleY="81019"/>
      <dgm:spPr/>
      <dgm:t>
        <a:bodyPr/>
        <a:lstStyle/>
        <a:p>
          <a:endParaRPr lang="en-US"/>
        </a:p>
      </dgm:t>
    </dgm:pt>
    <dgm:pt modelId="{A6DF2464-D874-44CC-B736-69458AB51410}" type="pres">
      <dgm:prSet presAssocID="{6B61213A-DBD8-4183-8AC9-BA248F0E5DB8}" presName="hierChild3" presStyleCnt="0"/>
      <dgm:spPr/>
    </dgm:pt>
    <dgm:pt modelId="{4DD3A04D-D68F-4783-ABC2-0C5EB3D263E9}" type="pres">
      <dgm:prSet presAssocID="{CB61B24B-FC1D-4E33-9348-1D9BE30091DB}" presName="Name19" presStyleLbl="parChTrans1D2" presStyleIdx="2" presStyleCnt="4"/>
      <dgm:spPr/>
      <dgm:t>
        <a:bodyPr/>
        <a:lstStyle/>
        <a:p>
          <a:endParaRPr lang="en-US"/>
        </a:p>
      </dgm:t>
    </dgm:pt>
    <dgm:pt modelId="{A32ED47A-A339-46AB-99D2-A1B0857AD75B}" type="pres">
      <dgm:prSet presAssocID="{3C1F7311-B0AC-4590-BF03-0DA864F8E372}" presName="Name21" presStyleCnt="0"/>
      <dgm:spPr/>
    </dgm:pt>
    <dgm:pt modelId="{C587C893-954B-4283-AEB4-6235D2C4046D}" type="pres">
      <dgm:prSet presAssocID="{3C1F7311-B0AC-4590-BF03-0DA864F8E372}" presName="level2Shape" presStyleLbl="node2" presStyleIdx="2" presStyleCnt="4" custScaleX="146631" custScaleY="81371"/>
      <dgm:spPr/>
      <dgm:t>
        <a:bodyPr/>
        <a:lstStyle/>
        <a:p>
          <a:endParaRPr lang="en-US"/>
        </a:p>
      </dgm:t>
    </dgm:pt>
    <dgm:pt modelId="{BC972A52-3D2D-43C6-98AD-2D400DBEA1A0}" type="pres">
      <dgm:prSet presAssocID="{3C1F7311-B0AC-4590-BF03-0DA864F8E372}" presName="hierChild3" presStyleCnt="0"/>
      <dgm:spPr/>
    </dgm:pt>
    <dgm:pt modelId="{4C6C109E-2C41-4D9F-BAEE-A527365D777B}" type="pres">
      <dgm:prSet presAssocID="{626C1638-4552-4241-AC7F-0C1961C6B4C8}" presName="Name19" presStyleLbl="parChTrans1D2" presStyleIdx="3" presStyleCnt="4"/>
      <dgm:spPr/>
      <dgm:t>
        <a:bodyPr/>
        <a:lstStyle/>
        <a:p>
          <a:endParaRPr lang="en-US"/>
        </a:p>
      </dgm:t>
    </dgm:pt>
    <dgm:pt modelId="{ADBF2AA4-8F67-4614-9102-943835C0118D}" type="pres">
      <dgm:prSet presAssocID="{FB6ED7DD-683F-4CFF-8316-0A7A1F2C688F}" presName="Name21" presStyleCnt="0"/>
      <dgm:spPr/>
    </dgm:pt>
    <dgm:pt modelId="{8A4478EE-522D-40E7-A4DA-A6EC7B94EE3D}" type="pres">
      <dgm:prSet presAssocID="{FB6ED7DD-683F-4CFF-8316-0A7A1F2C688F}" presName="level2Shape" presStyleLbl="node2" presStyleIdx="3" presStyleCnt="4" custScaleY="75535"/>
      <dgm:spPr/>
      <dgm:t>
        <a:bodyPr/>
        <a:lstStyle/>
        <a:p>
          <a:endParaRPr lang="en-US"/>
        </a:p>
      </dgm:t>
    </dgm:pt>
    <dgm:pt modelId="{13393C69-3199-4061-A9A4-77D949196415}" type="pres">
      <dgm:prSet presAssocID="{FB6ED7DD-683F-4CFF-8316-0A7A1F2C688F}" presName="hierChild3" presStyleCnt="0"/>
      <dgm:spPr/>
    </dgm:pt>
    <dgm:pt modelId="{846A7B18-B083-487C-8E9F-7DBDFC9F81E4}" type="pres">
      <dgm:prSet presAssocID="{8CFB14B9-62E0-45A0-94FE-B201499A5448}" presName="bgShapesFlow" presStyleCnt="0"/>
      <dgm:spPr/>
    </dgm:pt>
  </dgm:ptLst>
  <dgm:cxnLst>
    <dgm:cxn modelId="{2105F9BC-6ADC-4764-8C12-AD14BA9D8949}" srcId="{41645FCF-D19E-435B-A1F7-F0075FA4A3D1}" destId="{3C1F7311-B0AC-4590-BF03-0DA864F8E372}" srcOrd="2" destOrd="0" parTransId="{CB61B24B-FC1D-4E33-9348-1D9BE30091DB}" sibTransId="{50600315-5C3C-402F-862D-D3142997B1B3}"/>
    <dgm:cxn modelId="{5D61D086-3BE4-41D7-91F6-85DFC9A4E2BB}" type="presOf" srcId="{CB61B24B-FC1D-4E33-9348-1D9BE30091DB}" destId="{4DD3A04D-D68F-4783-ABC2-0C5EB3D263E9}" srcOrd="0" destOrd="0" presId="urn:microsoft.com/office/officeart/2005/8/layout/hierarchy6"/>
    <dgm:cxn modelId="{83151675-F5F7-4C35-AC3A-FACF33378B74}" type="presOf" srcId="{626C1638-4552-4241-AC7F-0C1961C6B4C8}" destId="{4C6C109E-2C41-4D9F-BAEE-A527365D777B}" srcOrd="0" destOrd="0" presId="urn:microsoft.com/office/officeart/2005/8/layout/hierarchy6"/>
    <dgm:cxn modelId="{4258D238-08A9-4A5E-B9ED-30F0E9E867B8}" type="presOf" srcId="{93CB95FD-312F-4493-991B-D05D890460FB}" destId="{E166E92E-8EA3-4055-ABA1-37706A408A48}" srcOrd="0" destOrd="0" presId="urn:microsoft.com/office/officeart/2005/8/layout/hierarchy6"/>
    <dgm:cxn modelId="{63456181-9AE6-4026-B762-02D9D933CA29}" type="presOf" srcId="{BCFEFECE-AC68-4A9A-A9DD-7179581DE622}" destId="{6C51A510-7FA1-498A-B3B9-F2D541EF9670}" srcOrd="0" destOrd="0" presId="urn:microsoft.com/office/officeart/2005/8/layout/hierarchy6"/>
    <dgm:cxn modelId="{77CBA20D-DFBF-4D63-8A38-C8A55F07E021}" type="presOf" srcId="{41645FCF-D19E-435B-A1F7-F0075FA4A3D1}" destId="{278F261B-B7FF-46DE-8B3F-2D85D2A9E2C3}" srcOrd="0" destOrd="0" presId="urn:microsoft.com/office/officeart/2005/8/layout/hierarchy6"/>
    <dgm:cxn modelId="{2CD4D09E-158B-4D99-974B-2B1AA6BB09C3}" srcId="{41645FCF-D19E-435B-A1F7-F0075FA4A3D1}" destId="{BCFEFECE-AC68-4A9A-A9DD-7179581DE622}" srcOrd="0" destOrd="0" parTransId="{93CB95FD-312F-4493-991B-D05D890460FB}" sibTransId="{1FFACC71-941D-4E91-9C52-22011DEE1258}"/>
    <dgm:cxn modelId="{A34A9E39-3B0D-4A4D-B2D0-93F34BF06320}" srcId="{8CFB14B9-62E0-45A0-94FE-B201499A5448}" destId="{41645FCF-D19E-435B-A1F7-F0075FA4A3D1}" srcOrd="0" destOrd="0" parTransId="{0C59E4D1-CE35-4BDD-8DD5-3EF017D06D58}" sibTransId="{5E68320D-833D-40BF-8D5A-25200D0E2F38}"/>
    <dgm:cxn modelId="{200D3E0A-AD00-4B1E-A639-B71079145C4D}" srcId="{41645FCF-D19E-435B-A1F7-F0075FA4A3D1}" destId="{FB6ED7DD-683F-4CFF-8316-0A7A1F2C688F}" srcOrd="3" destOrd="0" parTransId="{626C1638-4552-4241-AC7F-0C1961C6B4C8}" sibTransId="{4E836869-42CD-4450-BC71-838883CAA412}"/>
    <dgm:cxn modelId="{7A0FFECF-D950-4587-96C5-5A9DD7659C83}" type="presOf" srcId="{ED800D86-E1E3-49F3-B7D5-F3E9BBD98986}" destId="{65AECDEC-6679-4C5C-BEA6-778A4C91B296}" srcOrd="0" destOrd="0" presId="urn:microsoft.com/office/officeart/2005/8/layout/hierarchy6"/>
    <dgm:cxn modelId="{A6D0BA7E-4242-4DA6-9376-95D3B988F997}" type="presOf" srcId="{FB6ED7DD-683F-4CFF-8316-0A7A1F2C688F}" destId="{8A4478EE-522D-40E7-A4DA-A6EC7B94EE3D}" srcOrd="0" destOrd="0" presId="urn:microsoft.com/office/officeart/2005/8/layout/hierarchy6"/>
    <dgm:cxn modelId="{BA81E8B3-CF9E-4F55-9A1C-9F1C81CF3A23}" type="presOf" srcId="{3C1F7311-B0AC-4590-BF03-0DA864F8E372}" destId="{C587C893-954B-4283-AEB4-6235D2C4046D}" srcOrd="0" destOrd="0" presId="urn:microsoft.com/office/officeart/2005/8/layout/hierarchy6"/>
    <dgm:cxn modelId="{15FA66B4-D80B-44BB-9826-2639D40FCAB6}" srcId="{41645FCF-D19E-435B-A1F7-F0075FA4A3D1}" destId="{6B61213A-DBD8-4183-8AC9-BA248F0E5DB8}" srcOrd="1" destOrd="0" parTransId="{ED800D86-E1E3-49F3-B7D5-F3E9BBD98986}" sibTransId="{A3CE44B1-AAF4-4F8F-9113-AED59E946C56}"/>
    <dgm:cxn modelId="{C395FAFC-B1E9-48D3-8F83-D4FAA166F193}" type="presOf" srcId="{8CFB14B9-62E0-45A0-94FE-B201499A5448}" destId="{BF012C43-C2A0-4577-AA01-58701DCE43BC}" srcOrd="0" destOrd="0" presId="urn:microsoft.com/office/officeart/2005/8/layout/hierarchy6"/>
    <dgm:cxn modelId="{79B657C1-C442-4141-84D4-C0E29D4B70E9}" type="presOf" srcId="{6B61213A-DBD8-4183-8AC9-BA248F0E5DB8}" destId="{EF57B5AC-3079-424C-BE2A-81757FA4DF1E}" srcOrd="0" destOrd="0" presId="urn:microsoft.com/office/officeart/2005/8/layout/hierarchy6"/>
    <dgm:cxn modelId="{5E5B9FB4-A275-4BC7-B8D7-7BF4E1B02FB9}" type="presParOf" srcId="{BF012C43-C2A0-4577-AA01-58701DCE43BC}" destId="{7E55A694-13CC-4BC8-B190-72858612938F}" srcOrd="0" destOrd="0" presId="urn:microsoft.com/office/officeart/2005/8/layout/hierarchy6"/>
    <dgm:cxn modelId="{E786618D-52D5-403F-9AB0-02F3A9221D6A}" type="presParOf" srcId="{7E55A694-13CC-4BC8-B190-72858612938F}" destId="{45FC0830-32ED-45C4-8860-BAD076D15C18}" srcOrd="0" destOrd="0" presId="urn:microsoft.com/office/officeart/2005/8/layout/hierarchy6"/>
    <dgm:cxn modelId="{FC30C38C-C83A-4F21-A7F5-C1E86A7D01DF}" type="presParOf" srcId="{45FC0830-32ED-45C4-8860-BAD076D15C18}" destId="{AA925A16-312E-4EEE-858B-E05A7393609C}" srcOrd="0" destOrd="0" presId="urn:microsoft.com/office/officeart/2005/8/layout/hierarchy6"/>
    <dgm:cxn modelId="{D17339F5-8EC6-4E95-A29E-A84843C9DA6E}" type="presParOf" srcId="{AA925A16-312E-4EEE-858B-E05A7393609C}" destId="{278F261B-B7FF-46DE-8B3F-2D85D2A9E2C3}" srcOrd="0" destOrd="0" presId="urn:microsoft.com/office/officeart/2005/8/layout/hierarchy6"/>
    <dgm:cxn modelId="{317C5595-A293-44B1-A2D2-D48CA6E9EFEB}" type="presParOf" srcId="{AA925A16-312E-4EEE-858B-E05A7393609C}" destId="{473D6DB2-4351-4B45-999F-003F34A78CFE}" srcOrd="1" destOrd="0" presId="urn:microsoft.com/office/officeart/2005/8/layout/hierarchy6"/>
    <dgm:cxn modelId="{4026E5C5-21F9-48A7-8682-00FD7D0C11B1}" type="presParOf" srcId="{473D6DB2-4351-4B45-999F-003F34A78CFE}" destId="{E166E92E-8EA3-4055-ABA1-37706A408A48}" srcOrd="0" destOrd="0" presId="urn:microsoft.com/office/officeart/2005/8/layout/hierarchy6"/>
    <dgm:cxn modelId="{67A963E6-6F4B-430B-89AD-7485306BE076}" type="presParOf" srcId="{473D6DB2-4351-4B45-999F-003F34A78CFE}" destId="{A04A5C81-7138-4FE0-B3CF-C6C1A0F6B120}" srcOrd="1" destOrd="0" presId="urn:microsoft.com/office/officeart/2005/8/layout/hierarchy6"/>
    <dgm:cxn modelId="{C9725F96-7CB6-4747-8DB2-02EED107E02B}" type="presParOf" srcId="{A04A5C81-7138-4FE0-B3CF-C6C1A0F6B120}" destId="{6C51A510-7FA1-498A-B3B9-F2D541EF9670}" srcOrd="0" destOrd="0" presId="urn:microsoft.com/office/officeart/2005/8/layout/hierarchy6"/>
    <dgm:cxn modelId="{B24517B1-49FE-467D-B25E-EA2022358BF7}" type="presParOf" srcId="{A04A5C81-7138-4FE0-B3CF-C6C1A0F6B120}" destId="{3946E03F-F5F6-493A-85B3-166161250ACF}" srcOrd="1" destOrd="0" presId="urn:microsoft.com/office/officeart/2005/8/layout/hierarchy6"/>
    <dgm:cxn modelId="{87E2792C-24AC-47A6-8706-3864422CB15D}" type="presParOf" srcId="{473D6DB2-4351-4B45-999F-003F34A78CFE}" destId="{65AECDEC-6679-4C5C-BEA6-778A4C91B296}" srcOrd="2" destOrd="0" presId="urn:microsoft.com/office/officeart/2005/8/layout/hierarchy6"/>
    <dgm:cxn modelId="{EE094ECE-82A4-4943-9192-230A97B2DDCC}" type="presParOf" srcId="{473D6DB2-4351-4B45-999F-003F34A78CFE}" destId="{68654589-DC9A-41DD-86EC-EC3D48B4E0DD}" srcOrd="3" destOrd="0" presId="urn:microsoft.com/office/officeart/2005/8/layout/hierarchy6"/>
    <dgm:cxn modelId="{E887672D-2776-4D1C-BBEE-D6E918DCB4EA}" type="presParOf" srcId="{68654589-DC9A-41DD-86EC-EC3D48B4E0DD}" destId="{EF57B5AC-3079-424C-BE2A-81757FA4DF1E}" srcOrd="0" destOrd="0" presId="urn:microsoft.com/office/officeart/2005/8/layout/hierarchy6"/>
    <dgm:cxn modelId="{C903010C-B03A-4309-A3FE-742A0067B82B}" type="presParOf" srcId="{68654589-DC9A-41DD-86EC-EC3D48B4E0DD}" destId="{A6DF2464-D874-44CC-B736-69458AB51410}" srcOrd="1" destOrd="0" presId="urn:microsoft.com/office/officeart/2005/8/layout/hierarchy6"/>
    <dgm:cxn modelId="{EEEE349B-FA21-452F-BE8D-9C66912AD61C}" type="presParOf" srcId="{473D6DB2-4351-4B45-999F-003F34A78CFE}" destId="{4DD3A04D-D68F-4783-ABC2-0C5EB3D263E9}" srcOrd="4" destOrd="0" presId="urn:microsoft.com/office/officeart/2005/8/layout/hierarchy6"/>
    <dgm:cxn modelId="{22587D85-F179-400B-A6D4-48740DCE98FA}" type="presParOf" srcId="{473D6DB2-4351-4B45-999F-003F34A78CFE}" destId="{A32ED47A-A339-46AB-99D2-A1B0857AD75B}" srcOrd="5" destOrd="0" presId="urn:microsoft.com/office/officeart/2005/8/layout/hierarchy6"/>
    <dgm:cxn modelId="{CE68DB73-5C73-4F89-B7B0-41D4B01F9DA9}" type="presParOf" srcId="{A32ED47A-A339-46AB-99D2-A1B0857AD75B}" destId="{C587C893-954B-4283-AEB4-6235D2C4046D}" srcOrd="0" destOrd="0" presId="urn:microsoft.com/office/officeart/2005/8/layout/hierarchy6"/>
    <dgm:cxn modelId="{A3759EC2-A870-41E4-A02C-DF4DB4B96A9A}" type="presParOf" srcId="{A32ED47A-A339-46AB-99D2-A1B0857AD75B}" destId="{BC972A52-3D2D-43C6-98AD-2D400DBEA1A0}" srcOrd="1" destOrd="0" presId="urn:microsoft.com/office/officeart/2005/8/layout/hierarchy6"/>
    <dgm:cxn modelId="{C7735692-D2D9-4465-93BE-982C88C9E960}" type="presParOf" srcId="{473D6DB2-4351-4B45-999F-003F34A78CFE}" destId="{4C6C109E-2C41-4D9F-BAEE-A527365D777B}" srcOrd="6" destOrd="0" presId="urn:microsoft.com/office/officeart/2005/8/layout/hierarchy6"/>
    <dgm:cxn modelId="{91C58678-482B-4ECC-9985-AEBA48AE76D6}" type="presParOf" srcId="{473D6DB2-4351-4B45-999F-003F34A78CFE}" destId="{ADBF2AA4-8F67-4614-9102-943835C0118D}" srcOrd="7" destOrd="0" presId="urn:microsoft.com/office/officeart/2005/8/layout/hierarchy6"/>
    <dgm:cxn modelId="{1B5E028B-91AD-45B2-B62B-B3089E19073C}" type="presParOf" srcId="{ADBF2AA4-8F67-4614-9102-943835C0118D}" destId="{8A4478EE-522D-40E7-A4DA-A6EC7B94EE3D}" srcOrd="0" destOrd="0" presId="urn:microsoft.com/office/officeart/2005/8/layout/hierarchy6"/>
    <dgm:cxn modelId="{76C0FB88-F662-4E89-947C-A969D3B4B592}" type="presParOf" srcId="{ADBF2AA4-8F67-4614-9102-943835C0118D}" destId="{13393C69-3199-4061-A9A4-77D949196415}" srcOrd="1" destOrd="0" presId="urn:microsoft.com/office/officeart/2005/8/layout/hierarchy6"/>
    <dgm:cxn modelId="{662CFCB0-9DC1-4EC5-9A4B-1596A69FBC98}" type="presParOf" srcId="{BF012C43-C2A0-4577-AA01-58701DCE43BC}" destId="{846A7B18-B083-487C-8E9F-7DBDFC9F81E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8F261B-B7FF-46DE-8B3F-2D85D2A9E2C3}">
      <dsp:nvSpPr>
        <dsp:cNvPr id="0" name=""/>
        <dsp:cNvSpPr/>
      </dsp:nvSpPr>
      <dsp:spPr>
        <a:xfrm>
          <a:off x="1617339" y="110810"/>
          <a:ext cx="2785120" cy="337889"/>
        </a:xfrm>
        <a:prstGeom prst="roundRect">
          <a:avLst>
            <a:gd name="adj" fmla="val 10000"/>
          </a:avLst>
        </a:prstGeom>
        <a:solidFill>
          <a:schemeClr val="lt1"/>
        </a:solidFill>
        <a:ln w="28575" cap="flat" cmpd="sng" algn="ctr">
          <a:noFill/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effectLst/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CAR ASSEMBLING PLANT</a:t>
          </a:r>
        </a:p>
      </dsp:txBody>
      <dsp:txXfrm>
        <a:off x="1627235" y="120706"/>
        <a:ext cx="2765328" cy="318097"/>
      </dsp:txXfrm>
    </dsp:sp>
    <dsp:sp modelId="{E166E92E-8EA3-4055-ABA1-37706A408A48}">
      <dsp:nvSpPr>
        <dsp:cNvPr id="0" name=""/>
        <dsp:cNvSpPr/>
      </dsp:nvSpPr>
      <dsp:spPr>
        <a:xfrm>
          <a:off x="561788" y="448699"/>
          <a:ext cx="2448111" cy="299030"/>
        </a:xfrm>
        <a:custGeom>
          <a:avLst/>
          <a:gdLst/>
          <a:ahLst/>
          <a:cxnLst/>
          <a:rect l="0" t="0" r="0" b="0"/>
          <a:pathLst>
            <a:path>
              <a:moveTo>
                <a:pt x="2448111" y="0"/>
              </a:moveTo>
              <a:lnTo>
                <a:pt x="2448111" y="149515"/>
              </a:lnTo>
              <a:lnTo>
                <a:pt x="0" y="149515"/>
              </a:lnTo>
              <a:lnTo>
                <a:pt x="0" y="299030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1A510-7FA1-498A-B3B9-F2D541EF9670}">
      <dsp:nvSpPr>
        <dsp:cNvPr id="0" name=""/>
        <dsp:cNvSpPr/>
      </dsp:nvSpPr>
      <dsp:spPr>
        <a:xfrm>
          <a:off x="1106" y="747729"/>
          <a:ext cx="1121364" cy="580156"/>
        </a:xfrm>
        <a:prstGeom prst="roundRect">
          <a:avLst>
            <a:gd name="adj" fmla="val 10000"/>
          </a:avLst>
        </a:prstGeom>
        <a:solidFill>
          <a:schemeClr val="lt1"/>
        </a:solidFill>
        <a:ln w="28575" cap="flat" cmpd="sng" algn="ctr">
          <a:noFill/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effectLst/>
            </a:rPr>
            <a:t>Moulding the frame</a:t>
          </a:r>
        </a:p>
      </dsp:txBody>
      <dsp:txXfrm>
        <a:off x="18098" y="764721"/>
        <a:ext cx="1087380" cy="546172"/>
      </dsp:txXfrm>
    </dsp:sp>
    <dsp:sp modelId="{65AECDEC-6679-4C5C-BEA6-778A4C91B296}">
      <dsp:nvSpPr>
        <dsp:cNvPr id="0" name=""/>
        <dsp:cNvSpPr/>
      </dsp:nvSpPr>
      <dsp:spPr>
        <a:xfrm>
          <a:off x="2019561" y="448699"/>
          <a:ext cx="990338" cy="299030"/>
        </a:xfrm>
        <a:custGeom>
          <a:avLst/>
          <a:gdLst/>
          <a:ahLst/>
          <a:cxnLst/>
          <a:rect l="0" t="0" r="0" b="0"/>
          <a:pathLst>
            <a:path>
              <a:moveTo>
                <a:pt x="990338" y="0"/>
              </a:moveTo>
              <a:lnTo>
                <a:pt x="990338" y="149515"/>
              </a:lnTo>
              <a:lnTo>
                <a:pt x="0" y="149515"/>
              </a:lnTo>
              <a:lnTo>
                <a:pt x="0" y="299030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7B5AC-3079-424C-BE2A-81757FA4DF1E}">
      <dsp:nvSpPr>
        <dsp:cNvPr id="0" name=""/>
        <dsp:cNvSpPr/>
      </dsp:nvSpPr>
      <dsp:spPr>
        <a:xfrm>
          <a:off x="1458879" y="747729"/>
          <a:ext cx="1121364" cy="605678"/>
        </a:xfrm>
        <a:prstGeom prst="roundRect">
          <a:avLst>
            <a:gd name="adj" fmla="val 10000"/>
          </a:avLst>
        </a:prstGeom>
        <a:solidFill>
          <a:schemeClr val="lt1"/>
        </a:solidFill>
        <a:ln w="28575" cap="flat" cmpd="sng" algn="ctr">
          <a:noFill/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effectLst/>
            </a:rPr>
            <a:t>Fitting doors</a:t>
          </a:r>
        </a:p>
      </dsp:txBody>
      <dsp:txXfrm>
        <a:off x="1476619" y="765469"/>
        <a:ext cx="1085884" cy="570198"/>
      </dsp:txXfrm>
    </dsp:sp>
    <dsp:sp modelId="{4DD3A04D-D68F-4783-ABC2-0C5EB3D263E9}">
      <dsp:nvSpPr>
        <dsp:cNvPr id="0" name=""/>
        <dsp:cNvSpPr/>
      </dsp:nvSpPr>
      <dsp:spPr>
        <a:xfrm>
          <a:off x="3009900" y="448699"/>
          <a:ext cx="728886" cy="299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515"/>
              </a:lnTo>
              <a:lnTo>
                <a:pt x="728886" y="149515"/>
              </a:lnTo>
              <a:lnTo>
                <a:pt x="728886" y="299030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7C893-954B-4283-AEB4-6235D2C4046D}">
      <dsp:nvSpPr>
        <dsp:cNvPr id="0" name=""/>
        <dsp:cNvSpPr/>
      </dsp:nvSpPr>
      <dsp:spPr>
        <a:xfrm>
          <a:off x="2916652" y="747729"/>
          <a:ext cx="1644267" cy="608310"/>
        </a:xfrm>
        <a:prstGeom prst="roundRect">
          <a:avLst>
            <a:gd name="adj" fmla="val 10000"/>
          </a:avLst>
        </a:prstGeom>
        <a:solidFill>
          <a:schemeClr val="lt1"/>
        </a:solidFill>
        <a:ln w="28575" cap="flat" cmpd="sng" algn="ctr">
          <a:noFill/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effectLst/>
            </a:rPr>
            <a:t>Fitting internal accessories</a:t>
          </a:r>
        </a:p>
      </dsp:txBody>
      <dsp:txXfrm>
        <a:off x="2934469" y="765546"/>
        <a:ext cx="1608633" cy="572676"/>
      </dsp:txXfrm>
    </dsp:sp>
    <dsp:sp modelId="{4C6C109E-2C41-4D9F-BAEE-A527365D777B}">
      <dsp:nvSpPr>
        <dsp:cNvPr id="0" name=""/>
        <dsp:cNvSpPr/>
      </dsp:nvSpPr>
      <dsp:spPr>
        <a:xfrm>
          <a:off x="3009900" y="448699"/>
          <a:ext cx="2448111" cy="299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515"/>
              </a:lnTo>
              <a:lnTo>
                <a:pt x="2448111" y="149515"/>
              </a:lnTo>
              <a:lnTo>
                <a:pt x="2448111" y="299030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478EE-522D-40E7-A4DA-A6EC7B94EE3D}">
      <dsp:nvSpPr>
        <dsp:cNvPr id="0" name=""/>
        <dsp:cNvSpPr/>
      </dsp:nvSpPr>
      <dsp:spPr>
        <a:xfrm>
          <a:off x="4897329" y="747729"/>
          <a:ext cx="1121364" cy="564681"/>
        </a:xfrm>
        <a:prstGeom prst="roundRect">
          <a:avLst>
            <a:gd name="adj" fmla="val 10000"/>
          </a:avLst>
        </a:prstGeom>
        <a:solidFill>
          <a:schemeClr val="lt1"/>
        </a:solidFill>
        <a:ln w="28575" cap="flat" cmpd="sng" algn="ctr">
          <a:noFill/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effectLst/>
            </a:rPr>
            <a:t>Fitting cousons</a:t>
          </a:r>
        </a:p>
      </dsp:txBody>
      <dsp:txXfrm>
        <a:off x="4913868" y="764268"/>
        <a:ext cx="1088286" cy="5316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191</TotalTime>
  <Pages>6</Pages>
  <Words>1252</Words>
  <Characters>7143</Characters>
  <Application>Microsoft Office Word</Application>
  <DocSecurity>8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52</cp:revision>
  <cp:lastPrinted>2019-07-18T06:49:00Z</cp:lastPrinted>
  <dcterms:created xsi:type="dcterms:W3CDTF">2019-07-02T06:53:00Z</dcterms:created>
  <dcterms:modified xsi:type="dcterms:W3CDTF">2019-07-18T06:51:00Z</dcterms:modified>
</cp:coreProperties>
</file>