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8F" w:rsidRPr="00431391" w:rsidRDefault="0031098F" w:rsidP="0031098F">
      <w:pPr>
        <w:pStyle w:val="ListParagraph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223/1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Christian Religious Education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31098F" w:rsidRPr="00431391" w:rsidRDefault="00B76C7D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Time 2 hours 30 minutes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The candidate must answer </w:t>
      </w:r>
      <w:r w:rsidRPr="00431391">
        <w:rPr>
          <w:rFonts w:ascii="Times New Roman" w:hAnsi="Times New Roman" w:cs="Times New Roman"/>
          <w:b/>
          <w:sz w:val="28"/>
          <w:szCs w:val="28"/>
        </w:rPr>
        <w:t>five</w:t>
      </w:r>
      <w:r w:rsidRPr="00431391">
        <w:rPr>
          <w:rFonts w:ascii="Times New Roman" w:hAnsi="Times New Roman" w:cs="Times New Roman"/>
          <w:sz w:val="28"/>
          <w:szCs w:val="28"/>
        </w:rPr>
        <w:t xml:space="preserve"> questions, taking one question from each of 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Sections A,B,C,D and E. The candidate must answer both parts of the question.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A: MAN IN A CHANGING SOCIETY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098F" w:rsidRPr="00431391" w:rsidRDefault="0031098F" w:rsidP="0031098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1a. Explain the major changes the Israelites went through when they left Egypt.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1b.Explain how useful </w:t>
      </w:r>
      <w:r w:rsidRPr="00431391">
        <w:rPr>
          <w:rFonts w:ascii="Times New Roman" w:hAnsi="Times New Roman" w:cs="Times New Roman"/>
          <w:b/>
          <w:sz w:val="28"/>
          <w:szCs w:val="28"/>
        </w:rPr>
        <w:t>one</w:t>
      </w:r>
      <w:r w:rsidRPr="00431391">
        <w:rPr>
          <w:rFonts w:ascii="Times New Roman" w:hAnsi="Times New Roman" w:cs="Times New Roman"/>
          <w:sz w:val="28"/>
          <w:szCs w:val="28"/>
        </w:rPr>
        <w:t xml:space="preserve"> of the following men was to the people where he worked.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Adria</w:t>
      </w:r>
      <w:r w:rsidRPr="00431391">
        <w:rPr>
          <w:rFonts w:ascii="Times New Roman" w:hAnsi="Times New Roman" w:cs="Times New Roman"/>
          <w:sz w:val="28"/>
          <w:szCs w:val="28"/>
        </w:rPr>
        <w:t xml:space="preserve">n Atiman </w:t>
      </w:r>
      <w:r w:rsidRPr="00431391"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ab/>
        <w:t>•   Apolo Kivebulaya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2a. Why were children taught in the African traditional society taught to work from childhood?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>(</w:t>
      </w:r>
      <w:r w:rsidRPr="00431391">
        <w:rPr>
          <w:rFonts w:ascii="Times New Roman" w:hAnsi="Times New Roman" w:cs="Times New Roman"/>
          <w:b/>
          <w:sz w:val="28"/>
          <w:szCs w:val="28"/>
        </w:rPr>
        <w:t>10 marks)</w:t>
      </w: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2b.   Explain how the idea of work is taught to children in schools today?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3a. Give evidence to show that Jesus spent his leisure time constructively.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3b. What lessons can the youth learn from Jesus’ ways of spending his leisure time?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SECTION B: ORDER AND FREEDOM IN SOCIETY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4a. Explain the forms of injustice that were practiced in traditional African society.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4b. Give the Christian teaching on injustice.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5a. In what ways has the government of Uganda rendered services to its citizens?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5b.  In what ways did Jesus use his authority to serve the people around him?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6a. Explain the various ways in which the Israelites were disloyal to God.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6b. In what ways have Christians today expressed their loyalty to God?</w:t>
      </w:r>
    </w:p>
    <w:p w:rsidR="0031098F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C:  LIFE</w:t>
      </w:r>
    </w:p>
    <w:p w:rsidR="0031098F" w:rsidRPr="00431391" w:rsidRDefault="0031098F" w:rsidP="0031098F">
      <w:pPr>
        <w:pStyle w:val="ListParagraph"/>
        <w:tabs>
          <w:tab w:val="left" w:pos="1535"/>
        </w:tabs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7a. Outline the various ways the early Christians experienced happiness.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7b. Give the differences between the New Testament understanding of happiness and that of African traditional society.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sz w:val="28"/>
          <w:szCs w:val="28"/>
        </w:rPr>
        <w:t>(</w:t>
      </w:r>
      <w:r w:rsidRPr="00431391">
        <w:rPr>
          <w:rFonts w:ascii="Times New Roman" w:hAnsi="Times New Roman" w:cs="Times New Roman"/>
          <w:b/>
          <w:sz w:val="28"/>
          <w:szCs w:val="28"/>
        </w:rPr>
        <w:t>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8a. Citing relevant examples, explain how the Africans expressed sorrow upon losing their beloved ones.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EA5C49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8b. Give examples from the New Testament teachings that can help a Christian prepare for eternal life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9a. </w:t>
      </w:r>
      <w:r>
        <w:rPr>
          <w:rFonts w:ascii="Times New Roman" w:hAnsi="Times New Roman" w:cs="Times New Roman"/>
          <w:sz w:val="28"/>
          <w:szCs w:val="28"/>
        </w:rPr>
        <w:t>What</w:t>
      </w:r>
      <w:r w:rsidRPr="00431391">
        <w:rPr>
          <w:rFonts w:ascii="Times New Roman" w:hAnsi="Times New Roman" w:cs="Times New Roman"/>
          <w:sz w:val="28"/>
          <w:szCs w:val="28"/>
        </w:rPr>
        <w:t xml:space="preserve"> ma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431391">
        <w:rPr>
          <w:rFonts w:ascii="Times New Roman" w:hAnsi="Times New Roman" w:cs="Times New Roman"/>
          <w:sz w:val="28"/>
          <w:szCs w:val="28"/>
        </w:rPr>
        <w:t xml:space="preserve"> a person successful</w:t>
      </w:r>
      <w:r>
        <w:rPr>
          <w:rFonts w:ascii="Times New Roman" w:hAnsi="Times New Roman" w:cs="Times New Roman"/>
          <w:sz w:val="28"/>
          <w:szCs w:val="28"/>
        </w:rPr>
        <w:t xml:space="preserve"> according to the Old Testament</w:t>
      </w:r>
      <w:r w:rsidRPr="00431391">
        <w:rPr>
          <w:rFonts w:ascii="Times New Roman" w:hAnsi="Times New Roman" w:cs="Times New Roman"/>
          <w:sz w:val="28"/>
          <w:szCs w:val="28"/>
        </w:rPr>
        <w:t>?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9b. Giving examples, explain the contribution of the apostles to the success of the Church after the day of Pentecost.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t>SECTION D: MAN AND WOMAN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10a. “Many families are breaking up today”. What are the effects of this problem on family members?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10b. Explain how the New Testament teaching can help such families mentioned in (10a)above.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 xml:space="preserve">11a. What are the causes of homosexuality in Uganda today? </w:t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11b. Give the Christian teachings that can help to fight homosexuality in society.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722629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12a. Give ample reasons why men in African traditional society enjoyed marrying many wives.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12b. What biblical teachings show that monogamy is the ideal type of marriage?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13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E: MAN’S RESPONSE TO GOD THROUGH FAITH AND LOVE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13a. In what ways do Christians search for God through the act of worship?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13b. How did Christians in the early Church search for God?</w:t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14a. What caused the Church reformation during the middle ages?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14b. Using examples, show how people evaded Jesus in the New Testament.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Pr="0031101C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98F" w:rsidRPr="00431391" w:rsidRDefault="0031098F" w:rsidP="0031098F">
      <w:pPr>
        <w:pStyle w:val="ListParagraph"/>
        <w:spacing w:after="100" w:afterAutospacing="1" w:line="24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15a. Give adequate reasons why some people discourage Christians from participating in politics</w:t>
      </w:r>
      <w:r w:rsidRPr="0043139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31098F" w:rsidRDefault="0031098F" w:rsidP="0031098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sz w:val="28"/>
          <w:szCs w:val="28"/>
        </w:rPr>
        <w:t>15b. How did God get involved in the affairs of his chosen people?</w:t>
      </w:r>
    </w:p>
    <w:p w:rsidR="0031098F" w:rsidRPr="00431391" w:rsidRDefault="0031098F" w:rsidP="0031098F">
      <w:pPr>
        <w:pStyle w:val="ListParagraph"/>
        <w:spacing w:after="100" w:afterAutospacing="1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1391">
        <w:rPr>
          <w:rFonts w:ascii="Times New Roman" w:hAnsi="Times New Roman" w:cs="Times New Roman"/>
          <w:b/>
          <w:sz w:val="28"/>
          <w:szCs w:val="28"/>
        </w:rPr>
        <w:t>(10 marks)</w:t>
      </w:r>
    </w:p>
    <w:p w:rsidR="00BA6C86" w:rsidRDefault="00BA6C86"/>
    <w:sectPr w:rsidR="00BA6C86" w:rsidSect="007433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B32" w:rsidRDefault="00600B32" w:rsidP="002049AA">
      <w:pPr>
        <w:spacing w:after="0" w:line="240" w:lineRule="auto"/>
      </w:pPr>
      <w:r>
        <w:separator/>
      </w:r>
    </w:p>
  </w:endnote>
  <w:endnote w:type="continuationSeparator" w:id="1">
    <w:p w:rsidR="00600B32" w:rsidRDefault="00600B32" w:rsidP="0020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8336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9AA" w:rsidRDefault="0074336F">
        <w:pPr>
          <w:pStyle w:val="Footer"/>
          <w:jc w:val="center"/>
        </w:pPr>
        <w:r>
          <w:fldChar w:fldCharType="begin"/>
        </w:r>
        <w:r w:rsidR="002049AA">
          <w:instrText xml:space="preserve"> PAGE   \* MERGEFORMAT </w:instrText>
        </w:r>
        <w:r>
          <w:fldChar w:fldCharType="separate"/>
        </w:r>
        <w:r w:rsidR="00B76C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49AA" w:rsidRDefault="002049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B32" w:rsidRDefault="00600B32" w:rsidP="002049AA">
      <w:pPr>
        <w:spacing w:after="0" w:line="240" w:lineRule="auto"/>
      </w:pPr>
      <w:r>
        <w:separator/>
      </w:r>
    </w:p>
  </w:footnote>
  <w:footnote w:type="continuationSeparator" w:id="1">
    <w:p w:rsidR="00600B32" w:rsidRDefault="00600B32" w:rsidP="00204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0B65"/>
    <w:multiLevelType w:val="hybridMultilevel"/>
    <w:tmpl w:val="15BC5302"/>
    <w:lvl w:ilvl="0" w:tplc="1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98F"/>
    <w:rsid w:val="002049AA"/>
    <w:rsid w:val="0031098F"/>
    <w:rsid w:val="00600B32"/>
    <w:rsid w:val="0074336F"/>
    <w:rsid w:val="00B76C7D"/>
    <w:rsid w:val="00BA6C86"/>
    <w:rsid w:val="00D82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AA"/>
  </w:style>
  <w:style w:type="paragraph" w:styleId="Footer">
    <w:name w:val="footer"/>
    <w:basedOn w:val="Normal"/>
    <w:link w:val="FooterChar"/>
    <w:uiPriority w:val="99"/>
    <w:unhideWhenUsed/>
    <w:rsid w:val="0020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AA"/>
  </w:style>
  <w:style w:type="paragraph" w:styleId="Footer">
    <w:name w:val="footer"/>
    <w:basedOn w:val="Normal"/>
    <w:link w:val="FooterChar"/>
    <w:uiPriority w:val="99"/>
    <w:unhideWhenUsed/>
    <w:rsid w:val="0020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3</cp:revision>
  <dcterms:created xsi:type="dcterms:W3CDTF">2015-06-10T06:08:00Z</dcterms:created>
  <dcterms:modified xsi:type="dcterms:W3CDTF">2016-09-25T05:25:00Z</dcterms:modified>
</cp:coreProperties>
</file>