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48" w:rsidRDefault="00E27248" w:rsidP="00E27248">
      <w:pPr>
        <w:pStyle w:val="NoSpacing"/>
        <w:spacing w:line="360" w:lineRule="auto"/>
        <w:rPr>
          <w:rFonts w:asciiTheme="majorHAnsi" w:hAnsiTheme="majorHAnsi"/>
          <w:b/>
          <w:sz w:val="24"/>
          <w:szCs w:val="24"/>
        </w:rPr>
      </w:pPr>
      <w:r>
        <w:rPr>
          <w:rFonts w:asciiTheme="majorHAnsi" w:hAnsiTheme="majorHAnsi"/>
          <w:b/>
          <w:sz w:val="24"/>
          <w:szCs w:val="24"/>
        </w:rPr>
        <w:t>545/3</w:t>
      </w:r>
    </w:p>
    <w:p w:rsidR="00E27248" w:rsidRDefault="00E27248" w:rsidP="00E27248">
      <w:pPr>
        <w:pStyle w:val="NoSpacing"/>
        <w:spacing w:line="360" w:lineRule="auto"/>
        <w:rPr>
          <w:rFonts w:asciiTheme="majorHAnsi" w:hAnsiTheme="majorHAnsi"/>
          <w:b/>
          <w:sz w:val="24"/>
          <w:szCs w:val="24"/>
        </w:rPr>
      </w:pPr>
      <w:r>
        <w:rPr>
          <w:rFonts w:asciiTheme="majorHAnsi" w:hAnsiTheme="majorHAnsi"/>
          <w:b/>
          <w:sz w:val="24"/>
          <w:szCs w:val="24"/>
        </w:rPr>
        <w:t>CHEMISTRY</w:t>
      </w:r>
    </w:p>
    <w:p w:rsidR="00E27248" w:rsidRDefault="00E27248" w:rsidP="00E27248">
      <w:pPr>
        <w:pStyle w:val="NoSpacing"/>
        <w:spacing w:line="360" w:lineRule="auto"/>
        <w:rPr>
          <w:rFonts w:asciiTheme="majorHAnsi" w:hAnsiTheme="majorHAnsi"/>
          <w:b/>
          <w:sz w:val="24"/>
          <w:szCs w:val="24"/>
        </w:rPr>
      </w:pPr>
      <w:r>
        <w:rPr>
          <w:rFonts w:asciiTheme="majorHAnsi" w:hAnsiTheme="majorHAnsi"/>
          <w:b/>
          <w:sz w:val="24"/>
          <w:szCs w:val="24"/>
        </w:rPr>
        <w:t>(Practical)</w:t>
      </w:r>
    </w:p>
    <w:p w:rsidR="00E27248" w:rsidRDefault="00E27248" w:rsidP="00E27248">
      <w:pPr>
        <w:pStyle w:val="NoSpacing"/>
        <w:spacing w:line="360" w:lineRule="auto"/>
        <w:rPr>
          <w:rFonts w:asciiTheme="majorHAnsi" w:hAnsiTheme="majorHAnsi"/>
          <w:b/>
          <w:sz w:val="24"/>
          <w:szCs w:val="24"/>
        </w:rPr>
      </w:pPr>
      <w:r>
        <w:rPr>
          <w:rFonts w:asciiTheme="majorHAnsi" w:hAnsiTheme="majorHAnsi"/>
          <w:b/>
          <w:sz w:val="24"/>
          <w:szCs w:val="24"/>
        </w:rPr>
        <w:t>INSTRUCTIONS</w:t>
      </w:r>
    </w:p>
    <w:p w:rsidR="00E27248" w:rsidRDefault="00E27248" w:rsidP="00E27248">
      <w:pPr>
        <w:pStyle w:val="NoSpacing"/>
        <w:spacing w:line="360" w:lineRule="auto"/>
        <w:rPr>
          <w:rFonts w:asciiTheme="majorHAnsi" w:hAnsiTheme="majorHAnsi"/>
          <w:b/>
          <w:sz w:val="24"/>
          <w:szCs w:val="24"/>
        </w:rPr>
      </w:pPr>
      <w:r>
        <w:rPr>
          <w:rFonts w:asciiTheme="majorHAnsi" w:hAnsiTheme="majorHAnsi"/>
          <w:b/>
          <w:sz w:val="24"/>
          <w:szCs w:val="24"/>
        </w:rPr>
        <w:t>Jul/Aug 201</w:t>
      </w:r>
      <w:r>
        <w:rPr>
          <w:rFonts w:asciiTheme="majorHAnsi" w:hAnsiTheme="majorHAnsi"/>
          <w:b/>
          <w:sz w:val="24"/>
          <w:szCs w:val="24"/>
        </w:rPr>
        <w:t>9</w:t>
      </w: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r>
        <w:rPr>
          <w:noProof/>
        </w:rPr>
        <w:drawing>
          <wp:anchor distT="0" distB="0" distL="114300" distR="114300" simplePos="0" relativeHeight="251659264" behindDoc="1" locked="0" layoutInCell="1" allowOverlap="1" wp14:anchorId="01B93C05" wp14:editId="3A403806">
            <wp:simplePos x="0" y="0"/>
            <wp:positionH relativeFrom="column">
              <wp:posOffset>2626360</wp:posOffset>
            </wp:positionH>
            <wp:positionV relativeFrom="paragraph">
              <wp:posOffset>3175</wp:posOffset>
            </wp:positionV>
            <wp:extent cx="1036320"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8550"/>
                    </a:xfrm>
                    <a:prstGeom prst="rect">
                      <a:avLst/>
                    </a:prstGeom>
                    <a:noFill/>
                  </pic:spPr>
                </pic:pic>
              </a:graphicData>
            </a:graphic>
            <wp14:sizeRelH relativeFrom="page">
              <wp14:pctWidth>0</wp14:pctWidth>
            </wp14:sizeRelH>
            <wp14:sizeRelV relativeFrom="page">
              <wp14:pctHeight>0</wp14:pctHeight>
            </wp14:sizeRelV>
          </wp:anchor>
        </w:drawing>
      </w: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 CO</w:t>
      </w:r>
      <w:bookmarkStart w:id="0" w:name="_GoBack"/>
      <w:bookmarkEnd w:id="0"/>
      <w:r>
        <w:rPr>
          <w:rFonts w:asciiTheme="majorHAnsi" w:hAnsiTheme="majorHAnsi"/>
          <w:b/>
          <w:sz w:val="24"/>
          <w:szCs w:val="24"/>
        </w:rPr>
        <w:t xml:space="preserve">UNCIL </w:t>
      </w:r>
    </w:p>
    <w:p w:rsidR="00E27248" w:rsidRDefault="00E27248" w:rsidP="00E27248">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Uganda Certificate of Education </w:t>
      </w:r>
    </w:p>
    <w:p w:rsidR="00E27248" w:rsidRDefault="00E27248" w:rsidP="00E27248">
      <w:pPr>
        <w:pStyle w:val="NoSpacing"/>
        <w:spacing w:line="360" w:lineRule="auto"/>
        <w:jc w:val="center"/>
        <w:rPr>
          <w:rFonts w:asciiTheme="majorHAnsi" w:hAnsiTheme="majorHAnsi"/>
          <w:b/>
          <w:sz w:val="24"/>
          <w:szCs w:val="24"/>
        </w:rPr>
      </w:pPr>
      <w:r>
        <w:rPr>
          <w:rFonts w:asciiTheme="majorHAnsi" w:hAnsiTheme="majorHAnsi"/>
          <w:b/>
          <w:sz w:val="24"/>
          <w:szCs w:val="24"/>
        </w:rPr>
        <w:t>CHEMISTRY PRACTICAL</w:t>
      </w:r>
    </w:p>
    <w:p w:rsidR="00E27248" w:rsidRDefault="00E27248" w:rsidP="00E27248">
      <w:pPr>
        <w:pStyle w:val="NoSpacing"/>
        <w:spacing w:line="360" w:lineRule="auto"/>
        <w:jc w:val="center"/>
        <w:rPr>
          <w:rFonts w:asciiTheme="majorHAnsi" w:hAnsiTheme="majorHAnsi"/>
          <w:b/>
          <w:sz w:val="24"/>
          <w:szCs w:val="24"/>
        </w:rPr>
      </w:pPr>
      <w:r>
        <w:rPr>
          <w:rFonts w:asciiTheme="majorHAnsi" w:hAnsiTheme="majorHAnsi"/>
          <w:b/>
          <w:sz w:val="24"/>
          <w:szCs w:val="24"/>
        </w:rPr>
        <w:t>Paper 3</w:t>
      </w:r>
    </w:p>
    <w:p w:rsidR="00E27248" w:rsidRDefault="00E27248" w:rsidP="00E27248">
      <w:pPr>
        <w:pStyle w:val="NoSpacing"/>
        <w:spacing w:line="360" w:lineRule="auto"/>
        <w:jc w:val="center"/>
        <w:rPr>
          <w:rFonts w:asciiTheme="majorHAnsi" w:hAnsiTheme="majorHAnsi"/>
          <w:sz w:val="24"/>
          <w:szCs w:val="24"/>
        </w:rPr>
      </w:pPr>
      <w:r>
        <w:rPr>
          <w:rFonts w:asciiTheme="majorHAnsi" w:hAnsiTheme="majorHAnsi"/>
          <w:sz w:val="24"/>
          <w:szCs w:val="24"/>
        </w:rPr>
        <w:t>CONFIDENTIAL INSTRUCTIONS</w:t>
      </w: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p>
    <w:p w:rsidR="00E27248" w:rsidRDefault="00E27248" w:rsidP="00E27248">
      <w:pPr>
        <w:pStyle w:val="NoSpacing"/>
        <w:spacing w:line="360" w:lineRule="auto"/>
        <w:rPr>
          <w:rFonts w:asciiTheme="majorHAnsi" w:hAnsiTheme="majorHAnsi"/>
          <w:b/>
          <w:sz w:val="24"/>
          <w:szCs w:val="24"/>
        </w:rPr>
      </w:pPr>
      <w:r>
        <w:rPr>
          <w:rFonts w:asciiTheme="majorHAnsi" w:hAnsiTheme="majorHAnsi"/>
          <w:b/>
          <w:sz w:val="24"/>
          <w:szCs w:val="24"/>
        </w:rPr>
        <w:t>CONFIDENTIAL</w:t>
      </w:r>
    </w:p>
    <w:p w:rsidR="00E27248" w:rsidRDefault="00E27248" w:rsidP="00E27248">
      <w:pPr>
        <w:pStyle w:val="NoSpacing"/>
        <w:spacing w:line="360" w:lineRule="auto"/>
        <w:rPr>
          <w:rFonts w:asciiTheme="majorHAnsi" w:hAnsiTheme="majorHAnsi"/>
          <w:i/>
          <w:sz w:val="24"/>
          <w:szCs w:val="24"/>
        </w:rPr>
      </w:pPr>
      <w:r>
        <w:rPr>
          <w:rFonts w:asciiTheme="majorHAnsi" w:hAnsiTheme="majorHAnsi"/>
          <w:i/>
          <w:sz w:val="24"/>
          <w:szCs w:val="24"/>
        </w:rPr>
        <w:t xml:space="preserve">The description of the reagents and chemicals specified below does not necessarily correspond with the description in the question paper. Candidates must </w:t>
      </w:r>
      <w:r>
        <w:rPr>
          <w:rFonts w:asciiTheme="majorHAnsi" w:hAnsiTheme="majorHAnsi"/>
          <w:b/>
          <w:i/>
          <w:sz w:val="24"/>
          <w:szCs w:val="24"/>
        </w:rPr>
        <w:t xml:space="preserve">NOT </w:t>
      </w:r>
      <w:r>
        <w:rPr>
          <w:rFonts w:asciiTheme="majorHAnsi" w:hAnsiTheme="majorHAnsi"/>
          <w:i/>
          <w:sz w:val="24"/>
          <w:szCs w:val="24"/>
        </w:rPr>
        <w:t>be informed of the difference.</w:t>
      </w: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i/>
          <w:sz w:val="24"/>
          <w:szCs w:val="24"/>
        </w:rPr>
      </w:pPr>
      <w:r>
        <w:rPr>
          <w:rFonts w:asciiTheme="majorHAnsi" w:hAnsiTheme="majorHAnsi"/>
          <w:i/>
          <w:sz w:val="24"/>
          <w:szCs w:val="24"/>
        </w:rPr>
        <w:t xml:space="preserve">Candidates are not allowed to use reference books (i.e. text books, booklets on qualitative analysis </w:t>
      </w:r>
      <w:proofErr w:type="spellStart"/>
      <w:r>
        <w:rPr>
          <w:rFonts w:asciiTheme="majorHAnsi" w:hAnsiTheme="majorHAnsi"/>
          <w:i/>
          <w:sz w:val="24"/>
          <w:szCs w:val="24"/>
        </w:rPr>
        <w:t>etc</w:t>
      </w:r>
      <w:proofErr w:type="spellEnd"/>
      <w:r>
        <w:rPr>
          <w:rFonts w:asciiTheme="majorHAnsi" w:hAnsiTheme="majorHAnsi"/>
          <w:i/>
          <w:sz w:val="24"/>
          <w:szCs w:val="24"/>
        </w:rPr>
        <w:t>) during the examination.</w:t>
      </w: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i/>
          <w:sz w:val="24"/>
          <w:szCs w:val="24"/>
        </w:rPr>
      </w:pPr>
      <w:r>
        <w:rPr>
          <w:rFonts w:asciiTheme="majorHAnsi" w:hAnsiTheme="majorHAnsi"/>
          <w:i/>
          <w:sz w:val="24"/>
          <w:szCs w:val="24"/>
        </w:rPr>
        <w:t xml:space="preserve">In addition to the ordinary fittings and apparatus contained in a chemistry laboratory, each </w:t>
      </w:r>
      <w:proofErr w:type="gramStart"/>
      <w:r>
        <w:rPr>
          <w:rFonts w:asciiTheme="majorHAnsi" w:hAnsiTheme="majorHAnsi"/>
          <w:i/>
          <w:sz w:val="24"/>
          <w:szCs w:val="24"/>
        </w:rPr>
        <w:t>candidates</w:t>
      </w:r>
      <w:proofErr w:type="gramEnd"/>
      <w:r>
        <w:rPr>
          <w:rFonts w:asciiTheme="majorHAnsi" w:hAnsiTheme="majorHAnsi"/>
          <w:i/>
          <w:sz w:val="24"/>
          <w:szCs w:val="24"/>
        </w:rPr>
        <w:t xml:space="preserve"> will require.</w:t>
      </w: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i/>
          <w:sz w:val="24"/>
          <w:szCs w:val="24"/>
        </w:rPr>
      </w:pPr>
    </w:p>
    <w:p w:rsidR="00E27248" w:rsidRDefault="00E27248" w:rsidP="00E27248">
      <w:pPr>
        <w:pStyle w:val="NoSpacing"/>
        <w:spacing w:line="360" w:lineRule="auto"/>
        <w:rPr>
          <w:rFonts w:asciiTheme="majorHAnsi" w:hAnsiTheme="majorHAnsi"/>
          <w:sz w:val="24"/>
          <w:szCs w:val="24"/>
        </w:rPr>
      </w:pPr>
      <w:r w:rsidRPr="00FF367F">
        <w:rPr>
          <w:rFonts w:asciiTheme="majorHAnsi" w:hAnsiTheme="majorHAnsi"/>
          <w:sz w:val="24"/>
          <w:szCs w:val="24"/>
        </w:rPr>
        <w:lastRenderedPageBreak/>
        <w:t>In addition to the fittings, apparatus and substances ordi</w:t>
      </w:r>
      <w:r>
        <w:rPr>
          <w:rFonts w:asciiTheme="majorHAnsi" w:hAnsiTheme="majorHAnsi"/>
          <w:sz w:val="24"/>
          <w:szCs w:val="24"/>
        </w:rPr>
        <w:t xml:space="preserve">narily contained in a chemistry </w:t>
      </w:r>
      <w:r w:rsidRPr="00FF367F">
        <w:rPr>
          <w:rFonts w:asciiTheme="majorHAnsi" w:hAnsiTheme="majorHAnsi"/>
          <w:sz w:val="24"/>
          <w:szCs w:val="24"/>
        </w:rPr>
        <w:t>laboratory, each candidate will require:</w:t>
      </w:r>
    </w:p>
    <w:p w:rsidR="00E27248" w:rsidRPr="00E27248" w:rsidRDefault="00E27248" w:rsidP="00E27248">
      <w:pPr>
        <w:pStyle w:val="NoSpacing"/>
        <w:spacing w:line="360" w:lineRule="auto"/>
        <w:rPr>
          <w:rFonts w:asciiTheme="majorHAnsi" w:hAnsiTheme="majorHAnsi"/>
          <w:sz w:val="18"/>
          <w:szCs w:val="24"/>
        </w:rPr>
      </w:pPr>
    </w:p>
    <w:p w:rsidR="00E27248" w:rsidRDefault="00E27248" w:rsidP="00E27248">
      <w:pPr>
        <w:pStyle w:val="ListParagraph"/>
        <w:spacing w:line="360" w:lineRule="auto"/>
        <w:rPr>
          <w:rFonts w:ascii="Cambria" w:hAnsi="Cambria"/>
          <w:sz w:val="24"/>
          <w:szCs w:val="24"/>
        </w:rPr>
      </w:pPr>
      <w:r>
        <w:rPr>
          <w:rFonts w:ascii="Cambria" w:hAnsi="Cambria"/>
          <w:sz w:val="24"/>
          <w:szCs w:val="24"/>
        </w:rPr>
        <w:t>1 burette</w:t>
      </w:r>
    </w:p>
    <w:p w:rsidR="00E27248" w:rsidRDefault="00E27248" w:rsidP="00E27248">
      <w:pPr>
        <w:pStyle w:val="ListParagraph"/>
        <w:spacing w:line="360" w:lineRule="auto"/>
        <w:rPr>
          <w:rFonts w:ascii="Cambria" w:hAnsi="Cambria"/>
          <w:sz w:val="24"/>
          <w:szCs w:val="24"/>
        </w:rPr>
      </w:pPr>
      <w:r>
        <w:rPr>
          <w:rFonts w:ascii="Cambria" w:hAnsi="Cambria"/>
          <w:sz w:val="24"/>
          <w:szCs w:val="24"/>
        </w:rPr>
        <w:t>1 pipette 20cm</w:t>
      </w:r>
      <w:r w:rsidRPr="00661645">
        <w:rPr>
          <w:rFonts w:ascii="Cambria" w:hAnsi="Cambria"/>
          <w:sz w:val="28"/>
          <w:szCs w:val="28"/>
          <w:vertAlign w:val="superscript"/>
        </w:rPr>
        <w:t>3</w:t>
      </w:r>
      <w:r>
        <w:rPr>
          <w:rFonts w:ascii="Cambria" w:hAnsi="Cambria"/>
          <w:sz w:val="24"/>
          <w:szCs w:val="24"/>
        </w:rPr>
        <w:t xml:space="preserve"> /25.0cm</w:t>
      </w:r>
      <w:r w:rsidRPr="00661645">
        <w:rPr>
          <w:rFonts w:ascii="Cambria" w:hAnsi="Cambria"/>
          <w:sz w:val="28"/>
          <w:szCs w:val="28"/>
          <w:vertAlign w:val="superscript"/>
        </w:rPr>
        <w:t>3</w:t>
      </w:r>
    </w:p>
    <w:p w:rsidR="00E27248" w:rsidRDefault="00E27248" w:rsidP="00E27248">
      <w:pPr>
        <w:pStyle w:val="ListParagraph"/>
        <w:spacing w:line="360" w:lineRule="auto"/>
        <w:rPr>
          <w:rFonts w:ascii="Cambria" w:hAnsi="Cambria"/>
          <w:sz w:val="24"/>
          <w:szCs w:val="24"/>
        </w:rPr>
      </w:pPr>
      <w:r>
        <w:rPr>
          <w:rFonts w:ascii="Cambria" w:hAnsi="Cambria"/>
          <w:sz w:val="24"/>
          <w:szCs w:val="24"/>
        </w:rPr>
        <w:t>1 retort stand</w:t>
      </w:r>
    </w:p>
    <w:p w:rsidR="00E27248" w:rsidRDefault="00E27248" w:rsidP="00E27248">
      <w:pPr>
        <w:pStyle w:val="ListParagraph"/>
        <w:spacing w:line="360" w:lineRule="auto"/>
        <w:rPr>
          <w:rFonts w:ascii="Cambria" w:hAnsi="Cambria"/>
          <w:sz w:val="24"/>
          <w:szCs w:val="24"/>
        </w:rPr>
      </w:pPr>
      <w:r>
        <w:rPr>
          <w:rFonts w:ascii="Cambria" w:hAnsi="Cambria"/>
          <w:sz w:val="24"/>
          <w:szCs w:val="24"/>
        </w:rPr>
        <w:t>1 thermometer</w:t>
      </w:r>
    </w:p>
    <w:p w:rsidR="00E27248" w:rsidRDefault="00E27248" w:rsidP="00E27248">
      <w:pPr>
        <w:pStyle w:val="ListParagraph"/>
        <w:spacing w:line="360" w:lineRule="auto"/>
        <w:rPr>
          <w:rFonts w:ascii="Cambria" w:hAnsi="Cambria"/>
          <w:sz w:val="24"/>
          <w:szCs w:val="24"/>
        </w:rPr>
      </w:pPr>
      <w:r>
        <w:rPr>
          <w:rFonts w:ascii="Cambria" w:hAnsi="Cambria"/>
          <w:sz w:val="24"/>
          <w:szCs w:val="24"/>
        </w:rPr>
        <w:t>1 stop clock</w:t>
      </w:r>
    </w:p>
    <w:p w:rsidR="00E27248" w:rsidRDefault="00E27248" w:rsidP="00E27248">
      <w:pPr>
        <w:pStyle w:val="ListParagraph"/>
        <w:spacing w:line="360" w:lineRule="auto"/>
        <w:rPr>
          <w:rFonts w:ascii="Cambria" w:hAnsi="Cambria"/>
          <w:sz w:val="24"/>
          <w:szCs w:val="24"/>
        </w:rPr>
      </w:pPr>
      <w:r>
        <w:rPr>
          <w:rFonts w:ascii="Cambria" w:hAnsi="Cambria"/>
          <w:sz w:val="24"/>
          <w:szCs w:val="24"/>
        </w:rPr>
        <w:t>2 conical flasks</w:t>
      </w:r>
    </w:p>
    <w:p w:rsidR="00E27248" w:rsidRDefault="00E27248" w:rsidP="00E27248">
      <w:pPr>
        <w:pStyle w:val="ListParagraph"/>
        <w:spacing w:line="360" w:lineRule="auto"/>
        <w:rPr>
          <w:rFonts w:ascii="Cambria" w:hAnsi="Cambria"/>
          <w:sz w:val="24"/>
          <w:szCs w:val="24"/>
        </w:rPr>
      </w:pPr>
      <w:r>
        <w:rPr>
          <w:rFonts w:ascii="Cambria" w:hAnsi="Cambria"/>
          <w:sz w:val="24"/>
          <w:szCs w:val="24"/>
        </w:rPr>
        <w:t>Beakers</w:t>
      </w:r>
    </w:p>
    <w:p w:rsidR="00E27248" w:rsidRDefault="00E27248" w:rsidP="00E27248">
      <w:pPr>
        <w:pStyle w:val="ListParagraph"/>
        <w:spacing w:line="360" w:lineRule="auto"/>
        <w:rPr>
          <w:rFonts w:ascii="Cambria" w:hAnsi="Cambria"/>
          <w:sz w:val="24"/>
          <w:szCs w:val="24"/>
        </w:rPr>
      </w:pPr>
      <w:r>
        <w:rPr>
          <w:rFonts w:ascii="Cambria" w:hAnsi="Cambria"/>
          <w:sz w:val="24"/>
          <w:szCs w:val="24"/>
        </w:rPr>
        <w:t>1 filter paper</w:t>
      </w:r>
    </w:p>
    <w:p w:rsidR="00E27248" w:rsidRDefault="00E27248" w:rsidP="00E27248">
      <w:pPr>
        <w:pStyle w:val="ListParagraph"/>
        <w:spacing w:line="360" w:lineRule="auto"/>
        <w:rPr>
          <w:rFonts w:ascii="Cambria" w:hAnsi="Cambria"/>
          <w:sz w:val="24"/>
          <w:szCs w:val="24"/>
        </w:rPr>
      </w:pPr>
      <w:r>
        <w:rPr>
          <w:rFonts w:ascii="Cambria" w:hAnsi="Cambria"/>
          <w:sz w:val="24"/>
          <w:szCs w:val="24"/>
        </w:rPr>
        <w:t>100 cm</w:t>
      </w:r>
      <w:r w:rsidRPr="00661645">
        <w:rPr>
          <w:rFonts w:ascii="Cambria" w:hAnsi="Cambria"/>
          <w:sz w:val="28"/>
          <w:szCs w:val="28"/>
          <w:vertAlign w:val="superscript"/>
        </w:rPr>
        <w:t>3</w:t>
      </w:r>
      <w:r>
        <w:rPr>
          <w:rFonts w:ascii="Cambria" w:hAnsi="Cambria"/>
          <w:sz w:val="24"/>
          <w:szCs w:val="24"/>
        </w:rPr>
        <w:t xml:space="preserve"> of </w:t>
      </w:r>
      <w:r w:rsidRPr="00E27248">
        <w:rPr>
          <w:rFonts w:ascii="Cambria" w:hAnsi="Cambria"/>
          <w:b/>
          <w:sz w:val="24"/>
          <w:szCs w:val="24"/>
        </w:rPr>
        <w:t>SA1</w:t>
      </w:r>
    </w:p>
    <w:p w:rsidR="00E27248" w:rsidRDefault="00E27248" w:rsidP="00E27248">
      <w:pPr>
        <w:pStyle w:val="ListParagraph"/>
        <w:spacing w:line="360" w:lineRule="auto"/>
        <w:rPr>
          <w:rFonts w:ascii="Cambria" w:hAnsi="Cambria"/>
          <w:sz w:val="24"/>
          <w:szCs w:val="24"/>
        </w:rPr>
      </w:pPr>
      <w:r>
        <w:rPr>
          <w:rFonts w:ascii="Cambria" w:hAnsi="Cambria"/>
          <w:sz w:val="24"/>
          <w:szCs w:val="24"/>
        </w:rPr>
        <w:t>100 cm</w:t>
      </w:r>
      <w:r w:rsidRPr="00661645">
        <w:rPr>
          <w:rFonts w:ascii="Cambria" w:hAnsi="Cambria"/>
          <w:sz w:val="28"/>
          <w:szCs w:val="28"/>
          <w:vertAlign w:val="superscript"/>
        </w:rPr>
        <w:t>3</w:t>
      </w:r>
      <w:r>
        <w:rPr>
          <w:rFonts w:ascii="Cambria" w:hAnsi="Cambria"/>
          <w:sz w:val="24"/>
          <w:szCs w:val="24"/>
        </w:rPr>
        <w:t xml:space="preserve"> of </w:t>
      </w:r>
      <w:r w:rsidRPr="00E27248">
        <w:rPr>
          <w:rFonts w:ascii="Cambria" w:hAnsi="Cambria"/>
          <w:b/>
          <w:sz w:val="24"/>
          <w:szCs w:val="24"/>
        </w:rPr>
        <w:t>SA2</w:t>
      </w:r>
    </w:p>
    <w:p w:rsidR="00E27248" w:rsidRDefault="00E27248" w:rsidP="00E27248">
      <w:pPr>
        <w:pStyle w:val="ListParagraph"/>
        <w:spacing w:line="360" w:lineRule="auto"/>
        <w:rPr>
          <w:rFonts w:ascii="Cambria" w:hAnsi="Cambria"/>
          <w:sz w:val="24"/>
          <w:szCs w:val="24"/>
        </w:rPr>
      </w:pPr>
      <w:r>
        <w:rPr>
          <w:rFonts w:ascii="Cambria" w:hAnsi="Cambria"/>
          <w:sz w:val="24"/>
          <w:szCs w:val="24"/>
        </w:rPr>
        <w:t>3g of Q</w:t>
      </w:r>
    </w:p>
    <w:p w:rsidR="00E27248" w:rsidRDefault="00E27248" w:rsidP="00E27248">
      <w:pPr>
        <w:pStyle w:val="ListParagraph"/>
        <w:spacing w:line="360" w:lineRule="auto"/>
        <w:rPr>
          <w:rFonts w:ascii="Cambria" w:hAnsi="Cambria"/>
          <w:sz w:val="24"/>
          <w:szCs w:val="24"/>
        </w:rPr>
      </w:pPr>
      <w:r>
        <w:rPr>
          <w:rFonts w:ascii="Cambria" w:hAnsi="Cambria"/>
          <w:sz w:val="24"/>
          <w:szCs w:val="24"/>
        </w:rPr>
        <w:t>8 test tubes</w:t>
      </w:r>
    </w:p>
    <w:p w:rsidR="00E27248" w:rsidRDefault="00E27248" w:rsidP="00E27248">
      <w:pPr>
        <w:spacing w:line="360" w:lineRule="auto"/>
        <w:ind w:left="360"/>
        <w:rPr>
          <w:rFonts w:ascii="Cambria" w:hAnsi="Cambria"/>
          <w:sz w:val="24"/>
          <w:szCs w:val="24"/>
        </w:rPr>
      </w:pPr>
      <w:r>
        <w:rPr>
          <w:rFonts w:ascii="Cambria" w:hAnsi="Cambria"/>
          <w:sz w:val="24"/>
          <w:szCs w:val="24"/>
        </w:rPr>
        <w:t>Easy access to;</w:t>
      </w:r>
    </w:p>
    <w:p w:rsidR="00E27248" w:rsidRDefault="00E27248" w:rsidP="00E27248">
      <w:pPr>
        <w:pStyle w:val="ListParagraph"/>
        <w:numPr>
          <w:ilvl w:val="0"/>
          <w:numId w:val="2"/>
        </w:numPr>
        <w:spacing w:line="360" w:lineRule="auto"/>
        <w:rPr>
          <w:rFonts w:ascii="Cambria" w:hAnsi="Cambria"/>
          <w:sz w:val="24"/>
          <w:szCs w:val="24"/>
        </w:rPr>
      </w:pPr>
      <w:r>
        <w:rPr>
          <w:rFonts w:ascii="Cambria" w:hAnsi="Cambria"/>
          <w:sz w:val="24"/>
          <w:szCs w:val="24"/>
        </w:rPr>
        <w:t>Heat source</w:t>
      </w:r>
    </w:p>
    <w:p w:rsidR="00E27248" w:rsidRDefault="00E27248" w:rsidP="00E27248">
      <w:pPr>
        <w:pStyle w:val="ListParagraph"/>
        <w:numPr>
          <w:ilvl w:val="0"/>
          <w:numId w:val="2"/>
        </w:numPr>
        <w:spacing w:line="360" w:lineRule="auto"/>
        <w:rPr>
          <w:rFonts w:ascii="Cambria" w:hAnsi="Cambria"/>
          <w:sz w:val="24"/>
          <w:szCs w:val="24"/>
        </w:rPr>
      </w:pPr>
      <w:r>
        <w:rPr>
          <w:rFonts w:ascii="Cambria" w:hAnsi="Cambria"/>
          <w:sz w:val="24"/>
          <w:szCs w:val="24"/>
        </w:rPr>
        <w:t xml:space="preserve">Common reagents for identifying gases, </w:t>
      </w:r>
      <w:proofErr w:type="spellStart"/>
      <w:r>
        <w:rPr>
          <w:rFonts w:ascii="Cambria" w:hAnsi="Cambria"/>
          <w:sz w:val="24"/>
          <w:szCs w:val="24"/>
        </w:rPr>
        <w:t>Cations</w:t>
      </w:r>
      <w:proofErr w:type="spellEnd"/>
      <w:r>
        <w:rPr>
          <w:rFonts w:ascii="Cambria" w:hAnsi="Cambria"/>
          <w:sz w:val="24"/>
          <w:szCs w:val="24"/>
        </w:rPr>
        <w:t xml:space="preserve"> and anions.</w:t>
      </w:r>
    </w:p>
    <w:p w:rsidR="00E27248" w:rsidRDefault="00E27248" w:rsidP="00E27248">
      <w:pPr>
        <w:pStyle w:val="ListParagraph"/>
        <w:numPr>
          <w:ilvl w:val="0"/>
          <w:numId w:val="2"/>
        </w:numPr>
        <w:spacing w:line="360" w:lineRule="auto"/>
        <w:rPr>
          <w:rFonts w:ascii="Cambria" w:hAnsi="Cambria"/>
          <w:sz w:val="24"/>
          <w:szCs w:val="24"/>
        </w:rPr>
      </w:pPr>
      <w:r>
        <w:rPr>
          <w:rFonts w:ascii="Cambria" w:hAnsi="Cambria"/>
          <w:sz w:val="24"/>
          <w:szCs w:val="24"/>
        </w:rPr>
        <w:t>Methyl orange Indicator</w:t>
      </w:r>
    </w:p>
    <w:p w:rsidR="00E27248" w:rsidRDefault="00E27248" w:rsidP="00E27248">
      <w:pPr>
        <w:spacing w:line="360" w:lineRule="auto"/>
        <w:ind w:left="360"/>
        <w:rPr>
          <w:rFonts w:ascii="Cambria" w:hAnsi="Cambria"/>
          <w:sz w:val="24"/>
          <w:szCs w:val="24"/>
        </w:rPr>
      </w:pPr>
      <w:r w:rsidRPr="00E27248">
        <w:rPr>
          <w:rFonts w:ascii="Cambria" w:hAnsi="Cambria"/>
          <w:b/>
          <w:sz w:val="24"/>
          <w:szCs w:val="24"/>
        </w:rPr>
        <w:t>SA1 –</w:t>
      </w:r>
      <w:r>
        <w:rPr>
          <w:rFonts w:ascii="Cambria" w:hAnsi="Cambria"/>
          <w:sz w:val="24"/>
          <w:szCs w:val="24"/>
        </w:rPr>
        <w:t xml:space="preserve"> Mixture of Sodium carbonate 5.5g and Sodium chloride 2.4g in one </w:t>
      </w:r>
      <w:proofErr w:type="spellStart"/>
      <w:r>
        <w:rPr>
          <w:rFonts w:ascii="Cambria" w:hAnsi="Cambria"/>
          <w:sz w:val="24"/>
          <w:szCs w:val="24"/>
        </w:rPr>
        <w:t>litre</w:t>
      </w:r>
      <w:proofErr w:type="spellEnd"/>
      <w:r>
        <w:rPr>
          <w:rFonts w:ascii="Cambria" w:hAnsi="Cambria"/>
          <w:sz w:val="24"/>
          <w:szCs w:val="24"/>
        </w:rPr>
        <w:t xml:space="preserve"> of distilled water.</w:t>
      </w:r>
    </w:p>
    <w:p w:rsidR="00E27248" w:rsidRDefault="00E27248" w:rsidP="00E27248">
      <w:pPr>
        <w:spacing w:line="360" w:lineRule="auto"/>
        <w:ind w:left="360"/>
        <w:rPr>
          <w:rFonts w:ascii="Cambria" w:hAnsi="Cambria"/>
          <w:sz w:val="24"/>
          <w:szCs w:val="24"/>
        </w:rPr>
      </w:pPr>
      <w:proofErr w:type="gramStart"/>
      <w:r w:rsidRPr="00E27248">
        <w:rPr>
          <w:rFonts w:ascii="Cambria" w:hAnsi="Cambria"/>
          <w:b/>
          <w:sz w:val="24"/>
          <w:szCs w:val="24"/>
        </w:rPr>
        <w:t>SA2</w:t>
      </w:r>
      <w:r>
        <w:rPr>
          <w:rFonts w:ascii="Cambria" w:hAnsi="Cambria"/>
          <w:sz w:val="24"/>
          <w:szCs w:val="24"/>
        </w:rPr>
        <w:t xml:space="preserve"> – 0.1M Hydrochloric acid.</w:t>
      </w:r>
      <w:proofErr w:type="gramEnd"/>
    </w:p>
    <w:p w:rsidR="00E27248" w:rsidRDefault="00E27248" w:rsidP="00E27248">
      <w:pPr>
        <w:spacing w:line="360" w:lineRule="auto"/>
        <w:ind w:left="360"/>
        <w:rPr>
          <w:rFonts w:ascii="Cambria" w:hAnsi="Cambria"/>
          <w:sz w:val="24"/>
          <w:szCs w:val="24"/>
        </w:rPr>
      </w:pPr>
      <w:r w:rsidRPr="00E27248">
        <w:rPr>
          <w:rFonts w:ascii="Cambria" w:hAnsi="Cambria"/>
          <w:b/>
          <w:sz w:val="24"/>
          <w:szCs w:val="24"/>
        </w:rPr>
        <w:t xml:space="preserve">Q </w:t>
      </w:r>
      <w:r>
        <w:rPr>
          <w:rFonts w:ascii="Cambria" w:hAnsi="Cambria"/>
          <w:sz w:val="24"/>
          <w:szCs w:val="24"/>
        </w:rPr>
        <w:t xml:space="preserve">is the mixture of copper (II) </w:t>
      </w:r>
      <w:proofErr w:type="spellStart"/>
      <w:proofErr w:type="gramStart"/>
      <w:r>
        <w:rPr>
          <w:rFonts w:ascii="Cambria" w:hAnsi="Cambria"/>
          <w:sz w:val="24"/>
          <w:szCs w:val="24"/>
        </w:rPr>
        <w:t>Sulphate</w:t>
      </w:r>
      <w:proofErr w:type="spellEnd"/>
      <w:r>
        <w:rPr>
          <w:rFonts w:ascii="Cambria" w:hAnsi="Cambria"/>
          <w:sz w:val="24"/>
          <w:szCs w:val="24"/>
        </w:rPr>
        <w:t xml:space="preserve">  Hydrated</w:t>
      </w:r>
      <w:proofErr w:type="gramEnd"/>
      <w:r>
        <w:rPr>
          <w:rFonts w:ascii="Cambria" w:hAnsi="Cambria"/>
          <w:sz w:val="24"/>
          <w:szCs w:val="24"/>
        </w:rPr>
        <w:t xml:space="preserve"> and Zinc </w:t>
      </w:r>
      <w:proofErr w:type="spellStart"/>
      <w:r>
        <w:rPr>
          <w:rFonts w:ascii="Cambria" w:hAnsi="Cambria"/>
          <w:sz w:val="24"/>
          <w:szCs w:val="24"/>
        </w:rPr>
        <w:t>Sulphate</w:t>
      </w:r>
      <w:proofErr w:type="spellEnd"/>
      <w:r>
        <w:rPr>
          <w:rFonts w:ascii="Cambria" w:hAnsi="Cambria"/>
          <w:sz w:val="24"/>
          <w:szCs w:val="24"/>
        </w:rPr>
        <w:t xml:space="preserve"> in a Ratio of 1:2</w:t>
      </w:r>
    </w:p>
    <w:p w:rsidR="00E27248" w:rsidRDefault="00E27248" w:rsidP="00E27248">
      <w:pPr>
        <w:spacing w:line="360" w:lineRule="auto"/>
        <w:ind w:left="360"/>
        <w:rPr>
          <w:rFonts w:ascii="Cambria" w:hAnsi="Cambria"/>
          <w:sz w:val="24"/>
          <w:szCs w:val="24"/>
        </w:rPr>
      </w:pPr>
      <w:proofErr w:type="gramStart"/>
      <w:r>
        <w:rPr>
          <w:rFonts w:ascii="Cambria" w:hAnsi="Cambria"/>
          <w:sz w:val="24"/>
          <w:szCs w:val="24"/>
        </w:rPr>
        <w:t>CuSO</w:t>
      </w:r>
      <w:r w:rsidRPr="00E27248">
        <w:rPr>
          <w:rFonts w:ascii="Cambria" w:hAnsi="Cambria"/>
          <w:sz w:val="24"/>
          <w:szCs w:val="24"/>
          <w:vertAlign w:val="subscript"/>
        </w:rPr>
        <w:t>4</w:t>
      </w:r>
      <w:r>
        <w:rPr>
          <w:rFonts w:ascii="Cambria" w:hAnsi="Cambria"/>
          <w:sz w:val="24"/>
          <w:szCs w:val="24"/>
        </w:rPr>
        <w:t xml:space="preserve"> </w:t>
      </w:r>
      <w:r>
        <w:rPr>
          <w:rFonts w:ascii="Cambria" w:hAnsi="Cambria"/>
          <w:sz w:val="24"/>
          <w:szCs w:val="24"/>
        </w:rPr>
        <w:t xml:space="preserve"> </w:t>
      </w:r>
      <w:r>
        <w:rPr>
          <w:rFonts w:ascii="Cambria" w:hAnsi="Cambria"/>
          <w:sz w:val="24"/>
          <w:szCs w:val="24"/>
        </w:rPr>
        <w:t>:</w:t>
      </w:r>
      <w:proofErr w:type="gramEnd"/>
      <w:r>
        <w:rPr>
          <w:rFonts w:ascii="Cambria" w:hAnsi="Cambria"/>
          <w:sz w:val="24"/>
          <w:szCs w:val="24"/>
        </w:rPr>
        <w:t xml:space="preserve"> </w:t>
      </w:r>
      <w:r>
        <w:rPr>
          <w:rFonts w:ascii="Cambria" w:hAnsi="Cambria"/>
          <w:sz w:val="24"/>
          <w:szCs w:val="24"/>
        </w:rPr>
        <w:t xml:space="preserve"> </w:t>
      </w:r>
      <w:r>
        <w:rPr>
          <w:rFonts w:ascii="Cambria" w:hAnsi="Cambria"/>
          <w:sz w:val="24"/>
          <w:szCs w:val="24"/>
        </w:rPr>
        <w:t>ZnSO</w:t>
      </w:r>
      <w:r w:rsidRPr="00E27248">
        <w:rPr>
          <w:rFonts w:ascii="Cambria" w:hAnsi="Cambria"/>
          <w:sz w:val="24"/>
          <w:szCs w:val="24"/>
          <w:vertAlign w:val="subscript"/>
        </w:rPr>
        <w:t>4</w:t>
      </w:r>
    </w:p>
    <w:p w:rsidR="00E27248" w:rsidRPr="00934EA8" w:rsidRDefault="00E27248" w:rsidP="00E27248">
      <w:pPr>
        <w:spacing w:line="360" w:lineRule="auto"/>
        <w:ind w:left="360"/>
        <w:rPr>
          <w:rFonts w:ascii="Cambria" w:hAnsi="Cambria"/>
          <w:sz w:val="24"/>
          <w:szCs w:val="24"/>
        </w:rPr>
      </w:pPr>
      <w:r>
        <w:rPr>
          <w:rFonts w:ascii="Cambria" w:hAnsi="Cambria"/>
          <w:sz w:val="24"/>
          <w:szCs w:val="24"/>
        </w:rPr>
        <w:t xml:space="preserve">      1     :     2</w:t>
      </w:r>
    </w:p>
    <w:p w:rsidR="00E27248" w:rsidRDefault="00E27248" w:rsidP="00E27248"/>
    <w:p w:rsidR="005478D3" w:rsidRDefault="005478D3" w:rsidP="00E27248">
      <w:pPr>
        <w:pStyle w:val="NoSpacing"/>
        <w:spacing w:line="360" w:lineRule="auto"/>
        <w:jc w:val="center"/>
        <w:rPr>
          <w:rFonts w:asciiTheme="majorHAnsi" w:hAnsiTheme="majorHAnsi"/>
          <w:b/>
          <w:sz w:val="24"/>
          <w:szCs w:val="24"/>
        </w:rPr>
      </w:pPr>
    </w:p>
    <w:p w:rsidR="005478D3" w:rsidRDefault="005478D3" w:rsidP="00E27248">
      <w:pPr>
        <w:pStyle w:val="NoSpacing"/>
        <w:spacing w:line="360" w:lineRule="auto"/>
        <w:jc w:val="center"/>
        <w:rPr>
          <w:rFonts w:asciiTheme="majorHAnsi" w:hAnsiTheme="majorHAnsi"/>
          <w:b/>
          <w:sz w:val="24"/>
          <w:szCs w:val="24"/>
        </w:rPr>
      </w:pPr>
    </w:p>
    <w:p w:rsidR="005478D3" w:rsidRDefault="005478D3" w:rsidP="00E27248">
      <w:pPr>
        <w:pStyle w:val="NoSpacing"/>
        <w:spacing w:line="360" w:lineRule="auto"/>
        <w:jc w:val="center"/>
        <w:rPr>
          <w:rFonts w:asciiTheme="majorHAnsi" w:hAnsiTheme="majorHAnsi"/>
          <w:b/>
          <w:sz w:val="24"/>
          <w:szCs w:val="24"/>
        </w:rPr>
      </w:pPr>
    </w:p>
    <w:p w:rsidR="005478D3" w:rsidRDefault="005478D3" w:rsidP="00E27248">
      <w:pPr>
        <w:pStyle w:val="NoSpacing"/>
        <w:spacing w:line="360" w:lineRule="auto"/>
        <w:jc w:val="center"/>
        <w:rPr>
          <w:rFonts w:asciiTheme="majorHAnsi" w:hAnsiTheme="majorHAnsi"/>
          <w:b/>
          <w:sz w:val="24"/>
          <w:szCs w:val="24"/>
        </w:rPr>
      </w:pPr>
    </w:p>
    <w:p w:rsidR="005478D3" w:rsidRDefault="005478D3" w:rsidP="00E27248">
      <w:pPr>
        <w:pStyle w:val="NoSpacing"/>
        <w:spacing w:line="360" w:lineRule="auto"/>
        <w:jc w:val="center"/>
        <w:rPr>
          <w:rFonts w:asciiTheme="majorHAnsi" w:hAnsiTheme="majorHAnsi"/>
          <w:b/>
          <w:sz w:val="24"/>
          <w:szCs w:val="24"/>
        </w:rPr>
      </w:pPr>
    </w:p>
    <w:p w:rsidR="005478D3" w:rsidRDefault="005478D3" w:rsidP="00E27248">
      <w:pPr>
        <w:pStyle w:val="NoSpacing"/>
        <w:spacing w:line="360" w:lineRule="auto"/>
        <w:jc w:val="center"/>
        <w:rPr>
          <w:rFonts w:asciiTheme="majorHAnsi" w:hAnsiTheme="majorHAnsi"/>
          <w:b/>
          <w:sz w:val="24"/>
          <w:szCs w:val="24"/>
        </w:rPr>
      </w:pPr>
    </w:p>
    <w:p w:rsidR="00E27248" w:rsidRPr="00E27248" w:rsidRDefault="00E27248" w:rsidP="00E27248">
      <w:pPr>
        <w:pStyle w:val="NoSpacing"/>
        <w:spacing w:line="360" w:lineRule="auto"/>
        <w:jc w:val="center"/>
        <w:rPr>
          <w:rFonts w:asciiTheme="majorHAnsi" w:hAnsiTheme="majorHAnsi"/>
          <w:b/>
          <w:sz w:val="24"/>
          <w:szCs w:val="24"/>
        </w:rPr>
      </w:pPr>
      <w:r w:rsidRPr="00E27248">
        <w:rPr>
          <w:rFonts w:asciiTheme="majorHAnsi" w:hAnsiTheme="majorHAnsi"/>
          <w:b/>
          <w:sz w:val="24"/>
          <w:szCs w:val="24"/>
        </w:rPr>
        <w:lastRenderedPageBreak/>
        <w:t>This form must be completed and returned with the scripts.</w:t>
      </w:r>
    </w:p>
    <w:p w:rsidR="00E27248" w:rsidRPr="00E27248" w:rsidRDefault="00E27248" w:rsidP="00E27248">
      <w:pPr>
        <w:pStyle w:val="NoSpacing"/>
        <w:spacing w:line="360" w:lineRule="auto"/>
        <w:jc w:val="center"/>
        <w:rPr>
          <w:rFonts w:asciiTheme="majorHAnsi" w:hAnsiTheme="majorHAnsi"/>
          <w:b/>
          <w:sz w:val="24"/>
          <w:szCs w:val="24"/>
        </w:rPr>
      </w:pPr>
      <w:r w:rsidRPr="00E27248">
        <w:rPr>
          <w:rFonts w:asciiTheme="majorHAnsi" w:hAnsiTheme="majorHAnsi"/>
          <w:b/>
          <w:sz w:val="24"/>
          <w:szCs w:val="24"/>
        </w:rPr>
        <w:t>UGANDA CERTIFICATE OF EDUCATION</w:t>
      </w:r>
    </w:p>
    <w:p w:rsidR="00E27248" w:rsidRPr="00E27248" w:rsidRDefault="00E27248" w:rsidP="00E27248">
      <w:pPr>
        <w:pStyle w:val="NoSpacing"/>
        <w:spacing w:line="360" w:lineRule="auto"/>
        <w:jc w:val="center"/>
        <w:rPr>
          <w:rFonts w:asciiTheme="majorHAnsi" w:hAnsiTheme="majorHAnsi"/>
          <w:b/>
          <w:sz w:val="24"/>
          <w:szCs w:val="24"/>
        </w:rPr>
      </w:pPr>
      <w:r w:rsidRPr="00E27248">
        <w:rPr>
          <w:rFonts w:asciiTheme="majorHAnsi" w:hAnsiTheme="majorHAnsi"/>
          <w:b/>
          <w:sz w:val="24"/>
          <w:szCs w:val="24"/>
        </w:rPr>
        <w:t>July/August 201</w:t>
      </w:r>
      <w:r w:rsidRPr="00E27248">
        <w:rPr>
          <w:rFonts w:asciiTheme="majorHAnsi" w:hAnsiTheme="majorHAnsi"/>
          <w:b/>
          <w:sz w:val="24"/>
          <w:szCs w:val="24"/>
        </w:rPr>
        <w:t>9</w:t>
      </w:r>
    </w:p>
    <w:p w:rsidR="00E27248" w:rsidRPr="00E27248" w:rsidRDefault="00E27248" w:rsidP="00E27248">
      <w:pPr>
        <w:pStyle w:val="NoSpacing"/>
        <w:spacing w:line="360" w:lineRule="auto"/>
        <w:jc w:val="center"/>
        <w:rPr>
          <w:rFonts w:asciiTheme="majorHAnsi" w:hAnsiTheme="majorHAnsi"/>
          <w:b/>
          <w:sz w:val="24"/>
          <w:szCs w:val="24"/>
        </w:rPr>
      </w:pPr>
      <w:r w:rsidRPr="00E27248">
        <w:rPr>
          <w:rFonts w:asciiTheme="majorHAnsi" w:hAnsiTheme="majorHAnsi"/>
          <w:b/>
          <w:sz w:val="24"/>
          <w:szCs w:val="24"/>
        </w:rPr>
        <w:t>REPORT ON CHEMISTRY PRACTICAL 545/3</w:t>
      </w:r>
    </w:p>
    <w:p w:rsidR="00E27248" w:rsidRPr="00E27248" w:rsidRDefault="00E27248" w:rsidP="00E27248">
      <w:pPr>
        <w:pStyle w:val="NoSpacing"/>
        <w:spacing w:line="360" w:lineRule="auto"/>
        <w:jc w:val="center"/>
        <w:rPr>
          <w:rFonts w:asciiTheme="majorHAnsi" w:hAnsiTheme="majorHAnsi"/>
          <w:b/>
          <w:sz w:val="24"/>
          <w:szCs w:val="24"/>
        </w:rPr>
      </w:pPr>
      <w:r w:rsidRPr="00E27248">
        <w:rPr>
          <w:rFonts w:asciiTheme="majorHAnsi" w:hAnsiTheme="majorHAnsi"/>
          <w:b/>
          <w:sz w:val="24"/>
          <w:szCs w:val="24"/>
        </w:rPr>
        <w:t>Section I:</w:t>
      </w:r>
    </w:p>
    <w:p w:rsidR="00E27248" w:rsidRPr="00614750" w:rsidRDefault="00E27248" w:rsidP="00E27248">
      <w:pPr>
        <w:spacing w:line="360" w:lineRule="auto"/>
        <w:ind w:left="14"/>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614750">
        <w:rPr>
          <w:rFonts w:asciiTheme="majorHAnsi" w:hAnsiTheme="majorHAnsi" w:cs="Times New Roman"/>
          <w:bCs/>
          <w:color w:val="000000"/>
          <w:sz w:val="24"/>
          <w:szCs w:val="24"/>
        </w:rPr>
        <w:t xml:space="preserve">must </w:t>
      </w:r>
      <w:r w:rsidRPr="00614750">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E27248" w:rsidRPr="00614750" w:rsidRDefault="00E27248" w:rsidP="00E27248">
      <w:pPr>
        <w:spacing w:line="360" w:lineRule="auto"/>
        <w:ind w:left="5" w:right="19"/>
        <w:jc w:val="both"/>
        <w:rPr>
          <w:rFonts w:asciiTheme="majorHAnsi" w:hAnsiTheme="majorHAnsi" w:cs="Times New Roman"/>
          <w:sz w:val="24"/>
          <w:szCs w:val="24"/>
        </w:rPr>
      </w:pPr>
      <w:r w:rsidRPr="00614750">
        <w:rPr>
          <w:rFonts w:asciiTheme="majorHAnsi" w:hAnsiTheme="majorHAnsi" w:cs="Times New Roman"/>
          <w:color w:val="000000"/>
          <w:sz w:val="24"/>
          <w:szCs w:val="24"/>
        </w:rPr>
        <w:t xml:space="preserve">[NB: Teachers who DO NOT </w:t>
      </w:r>
      <w:proofErr w:type="gramStart"/>
      <w:r w:rsidRPr="00614750">
        <w:rPr>
          <w:rFonts w:asciiTheme="majorHAnsi" w:hAnsiTheme="majorHAnsi" w:cs="Times New Roman"/>
          <w:color w:val="000000"/>
          <w:sz w:val="24"/>
          <w:szCs w:val="24"/>
        </w:rPr>
        <w:t>submit</w:t>
      </w:r>
      <w:proofErr w:type="gramEnd"/>
      <w:r w:rsidRPr="00614750">
        <w:rPr>
          <w:rFonts w:asciiTheme="majorHAnsi" w:hAnsiTheme="majorHAnsi" w:cs="Times New Roman"/>
          <w:color w:val="000000"/>
          <w:sz w:val="24"/>
          <w:szCs w:val="24"/>
        </w:rPr>
        <w:t xml:space="preserve"> their trial results will be held responsible for the candidates' performance].</w:t>
      </w:r>
    </w:p>
    <w:p w:rsidR="00E27248" w:rsidRPr="00614750" w:rsidRDefault="00E27248" w:rsidP="00E27248">
      <w:pPr>
        <w:spacing w:line="360" w:lineRule="auto"/>
        <w:rPr>
          <w:rFonts w:asciiTheme="majorHAnsi" w:hAnsiTheme="majorHAnsi" w:cs="Times New Roman"/>
          <w:b/>
          <w:bCs/>
          <w:color w:val="000000"/>
          <w:sz w:val="24"/>
          <w:szCs w:val="24"/>
        </w:rPr>
      </w:pPr>
      <w:r w:rsidRPr="00614750">
        <w:rPr>
          <w:rFonts w:asciiTheme="majorHAnsi" w:hAnsiTheme="majorHAnsi" w:cs="Times New Roman"/>
          <w:b/>
          <w:bCs/>
          <w:color w:val="000000"/>
          <w:sz w:val="24"/>
          <w:szCs w:val="24"/>
        </w:rPr>
        <w:t>Results:</w:t>
      </w:r>
    </w:p>
    <w:p w:rsidR="00E27248" w:rsidRPr="00614750" w:rsidRDefault="00E27248" w:rsidP="00E27248">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E27248" w:rsidRPr="00614750" w:rsidRDefault="005478D3" w:rsidP="00E27248">
      <w:pPr>
        <w:pStyle w:val="NoSpacing"/>
        <w:spacing w:line="360" w:lineRule="auto"/>
        <w:jc w:val="center"/>
        <w:rPr>
          <w:rFonts w:asciiTheme="majorHAnsi" w:hAnsiTheme="majorHAnsi"/>
          <w:b/>
          <w:sz w:val="24"/>
          <w:szCs w:val="24"/>
        </w:rPr>
      </w:pPr>
      <w:r>
        <w:rPr>
          <w:rFonts w:asciiTheme="majorHAnsi" w:hAnsiTheme="majorHAnsi" w:cs="Times New Roman"/>
          <w:bCs/>
          <w:color w:val="000000"/>
          <w:sz w:val="24"/>
          <w:szCs w:val="24"/>
        </w:rPr>
        <w:t>…………………………………………………………………………………………………………………………………………….........................................................................................................................................................................................................</w:t>
      </w:r>
      <w:r w:rsidR="00E27248" w:rsidRPr="00614750">
        <w:rPr>
          <w:rFonts w:asciiTheme="majorHAnsi" w:hAnsiTheme="majorHAnsi"/>
          <w:sz w:val="24"/>
          <w:szCs w:val="24"/>
        </w:rPr>
        <w:br w:type="page"/>
      </w:r>
      <w:r w:rsidR="00E27248" w:rsidRPr="00614750">
        <w:rPr>
          <w:rFonts w:asciiTheme="majorHAnsi" w:hAnsiTheme="majorHAnsi"/>
          <w:b/>
          <w:sz w:val="24"/>
          <w:szCs w:val="24"/>
        </w:rPr>
        <w:lastRenderedPageBreak/>
        <w:t>Section II:</w:t>
      </w:r>
    </w:p>
    <w:p w:rsidR="00E27248" w:rsidRPr="00614750" w:rsidRDefault="00E27248" w:rsidP="00E27248">
      <w:pPr>
        <w:spacing w:line="360" w:lineRule="auto"/>
        <w:ind w:left="19"/>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E27248" w:rsidRPr="00614750" w:rsidRDefault="00E27248" w:rsidP="00E27248">
      <w:pPr>
        <w:spacing w:line="360" w:lineRule="auto"/>
        <w:ind w:left="19"/>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(a)      </w:t>
      </w:r>
      <w:proofErr w:type="gramStart"/>
      <w:r w:rsidRPr="00614750">
        <w:rPr>
          <w:rFonts w:asciiTheme="majorHAnsi" w:hAnsiTheme="majorHAnsi" w:cs="Times New Roman"/>
          <w:color w:val="000000"/>
          <w:sz w:val="24"/>
          <w:szCs w:val="24"/>
        </w:rPr>
        <w:t>difficulties</w:t>
      </w:r>
      <w:proofErr w:type="gramEnd"/>
      <w:r w:rsidRPr="00614750">
        <w:rPr>
          <w:rFonts w:asciiTheme="majorHAnsi" w:hAnsiTheme="majorHAnsi" w:cs="Times New Roman"/>
          <w:color w:val="000000"/>
          <w:sz w:val="24"/>
          <w:szCs w:val="24"/>
        </w:rPr>
        <w:t xml:space="preserve"> due to faulty apparatus,</w:t>
      </w:r>
    </w:p>
    <w:p w:rsidR="00E27248" w:rsidRPr="00614750" w:rsidRDefault="00E27248" w:rsidP="00E27248">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E27248" w:rsidRPr="00614750" w:rsidRDefault="00E27248" w:rsidP="00E27248">
      <w:pPr>
        <w:spacing w:line="360" w:lineRule="auto"/>
        <w:ind w:left="10"/>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(b)      </w:t>
      </w:r>
      <w:proofErr w:type="gramStart"/>
      <w:r w:rsidRPr="00614750">
        <w:rPr>
          <w:rFonts w:asciiTheme="majorHAnsi" w:hAnsiTheme="majorHAnsi" w:cs="Times New Roman"/>
          <w:color w:val="000000"/>
          <w:sz w:val="24"/>
          <w:szCs w:val="24"/>
        </w:rPr>
        <w:t>accidents</w:t>
      </w:r>
      <w:proofErr w:type="gramEnd"/>
      <w:r w:rsidRPr="00614750">
        <w:rPr>
          <w:rFonts w:asciiTheme="majorHAnsi" w:hAnsiTheme="majorHAnsi" w:cs="Times New Roman"/>
          <w:color w:val="000000"/>
          <w:sz w:val="24"/>
          <w:szCs w:val="24"/>
        </w:rPr>
        <w:t xml:space="preserve"> to apparatus or materials,</w:t>
      </w:r>
    </w:p>
    <w:p w:rsidR="00E27248" w:rsidRPr="00614750" w:rsidRDefault="00E27248" w:rsidP="00E27248">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E27248" w:rsidRPr="00614750" w:rsidRDefault="00E27248" w:rsidP="00E27248">
      <w:pPr>
        <w:spacing w:line="360" w:lineRule="auto"/>
        <w:ind w:left="14"/>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(c)      </w:t>
      </w:r>
      <w:proofErr w:type="gramStart"/>
      <w:r w:rsidRPr="00614750">
        <w:rPr>
          <w:rFonts w:asciiTheme="majorHAnsi" w:hAnsiTheme="majorHAnsi" w:cs="Times New Roman"/>
          <w:color w:val="000000"/>
          <w:sz w:val="24"/>
          <w:szCs w:val="24"/>
        </w:rPr>
        <w:t>physical</w:t>
      </w:r>
      <w:proofErr w:type="gramEnd"/>
      <w:r w:rsidRPr="00614750">
        <w:rPr>
          <w:rFonts w:asciiTheme="majorHAnsi" w:hAnsiTheme="majorHAnsi" w:cs="Times New Roman"/>
          <w:color w:val="000000"/>
          <w:sz w:val="24"/>
          <w:szCs w:val="24"/>
        </w:rPr>
        <w:t xml:space="preserve"> handicaps of candidates,</w:t>
      </w:r>
    </w:p>
    <w:p w:rsidR="00E27248" w:rsidRPr="00614750" w:rsidRDefault="00E27248" w:rsidP="00E27248">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E27248" w:rsidRPr="00614750" w:rsidRDefault="00E27248" w:rsidP="00E27248">
      <w:pPr>
        <w:widowControl w:val="0"/>
        <w:numPr>
          <w:ilvl w:val="0"/>
          <w:numId w:val="3"/>
        </w:numPr>
        <w:autoSpaceDE w:val="0"/>
        <w:autoSpaceDN w:val="0"/>
        <w:adjustRightInd w:val="0"/>
        <w:spacing w:after="0" w:line="360" w:lineRule="auto"/>
        <w:rPr>
          <w:rFonts w:asciiTheme="majorHAnsi" w:hAnsiTheme="majorHAnsi" w:cs="Times New Roman"/>
          <w:color w:val="000000"/>
          <w:sz w:val="24"/>
          <w:szCs w:val="24"/>
        </w:rPr>
      </w:pPr>
      <w:proofErr w:type="gramStart"/>
      <w:r w:rsidRPr="00614750">
        <w:rPr>
          <w:rFonts w:asciiTheme="majorHAnsi" w:hAnsiTheme="majorHAnsi" w:cs="Times New Roman"/>
          <w:color w:val="000000"/>
          <w:sz w:val="24"/>
          <w:szCs w:val="24"/>
        </w:rPr>
        <w:t>any</w:t>
      </w:r>
      <w:proofErr w:type="gramEnd"/>
      <w:r w:rsidRPr="00614750">
        <w:rPr>
          <w:rFonts w:asciiTheme="majorHAnsi" w:hAnsiTheme="majorHAnsi" w:cs="Times New Roman"/>
          <w:color w:val="000000"/>
          <w:sz w:val="24"/>
          <w:szCs w:val="24"/>
        </w:rPr>
        <w:t xml:space="preserve"> other information.</w:t>
      </w:r>
    </w:p>
    <w:p w:rsidR="00E27248" w:rsidRPr="00614750" w:rsidRDefault="00E27248" w:rsidP="00E27248">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E27248" w:rsidRPr="00614750" w:rsidRDefault="00E27248" w:rsidP="00E27248">
      <w:pPr>
        <w:spacing w:line="360" w:lineRule="auto"/>
        <w:ind w:left="5" w:right="230"/>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Other cases of hardship e.g. illness, disability, should be reported directly to the Examination Committee in the normal way.</w:t>
      </w:r>
    </w:p>
    <w:p w:rsidR="00E27248" w:rsidRPr="00614750" w:rsidRDefault="00E27248" w:rsidP="00E27248">
      <w:pPr>
        <w:spacing w:line="360" w:lineRule="auto"/>
        <w:ind w:left="5" w:right="264"/>
        <w:jc w:val="both"/>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 xml:space="preserve">   Invigilator</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Name................................................................................................................................................................................... Signature...........................................................................................................................................................................</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Teacher responsible for preparing apparatus</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Name................................................................................................................................................................................</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Siignature.........................................................................................................................................................................</w:t>
      </w:r>
    </w:p>
    <w:p w:rsidR="00E27248" w:rsidRPr="002C5F6D" w:rsidRDefault="00E27248" w:rsidP="00E27248">
      <w:pPr>
        <w:pStyle w:val="NoSpacing"/>
        <w:spacing w:line="360" w:lineRule="auto"/>
        <w:rPr>
          <w:rFonts w:asciiTheme="majorHAnsi" w:hAnsiTheme="majorHAnsi"/>
          <w:b/>
          <w:sz w:val="24"/>
          <w:szCs w:val="24"/>
        </w:rPr>
      </w:pPr>
      <w:r w:rsidRPr="002C5F6D">
        <w:rPr>
          <w:rFonts w:asciiTheme="majorHAnsi" w:hAnsiTheme="majorHAnsi"/>
          <w:b/>
          <w:sz w:val="24"/>
          <w:szCs w:val="24"/>
        </w:rPr>
        <w:t>Head teacher</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Name..............................................................................................................................................................................</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Signature.....................................................................................................................................................................</w:t>
      </w:r>
    </w:p>
    <w:p w:rsidR="00E27248" w:rsidRPr="002C5F6D" w:rsidRDefault="00E27248" w:rsidP="00E27248">
      <w:pPr>
        <w:pStyle w:val="NoSpacing"/>
        <w:spacing w:line="360" w:lineRule="auto"/>
        <w:rPr>
          <w:rFonts w:asciiTheme="majorHAnsi" w:hAnsiTheme="majorHAnsi"/>
          <w:sz w:val="24"/>
          <w:szCs w:val="24"/>
        </w:rPr>
      </w:pPr>
      <w:r w:rsidRPr="002C5F6D">
        <w:rPr>
          <w:rFonts w:asciiTheme="majorHAnsi" w:hAnsiTheme="majorHAnsi"/>
          <w:sz w:val="24"/>
          <w:szCs w:val="24"/>
        </w:rPr>
        <w:t>Centre Name: ...........................................................................................................................................................</w:t>
      </w:r>
    </w:p>
    <w:p w:rsidR="00E27248" w:rsidRPr="00614750" w:rsidRDefault="00E27248" w:rsidP="00E27248">
      <w:pPr>
        <w:tabs>
          <w:tab w:val="left" w:pos="4310"/>
        </w:tabs>
        <w:spacing w:line="360" w:lineRule="auto"/>
        <w:jc w:val="center"/>
        <w:rPr>
          <w:rFonts w:asciiTheme="majorHAnsi" w:hAnsiTheme="majorHAnsi" w:cs="Times New Roman"/>
          <w:sz w:val="24"/>
          <w:szCs w:val="24"/>
        </w:rPr>
      </w:pPr>
      <w:r w:rsidRPr="00614750">
        <w:rPr>
          <w:rFonts w:asciiTheme="majorHAnsi" w:hAnsiTheme="majorHAnsi" w:cs="Times New Roman"/>
          <w:b/>
          <w:color w:val="000000"/>
          <w:sz w:val="24"/>
          <w:szCs w:val="24"/>
        </w:rPr>
        <w:t>END</w:t>
      </w:r>
    </w:p>
    <w:sectPr w:rsidR="00E27248" w:rsidRPr="00614750" w:rsidSect="00E27248">
      <w:footerReference w:type="default" r:id="rId9"/>
      <w:pgSz w:w="11907" w:h="16839" w:code="9"/>
      <w:pgMar w:top="810" w:right="990" w:bottom="360" w:left="1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F3F" w:rsidRDefault="00A66F3F" w:rsidP="00E27248">
      <w:pPr>
        <w:spacing w:after="0" w:line="240" w:lineRule="auto"/>
      </w:pPr>
      <w:r>
        <w:separator/>
      </w:r>
    </w:p>
  </w:endnote>
  <w:endnote w:type="continuationSeparator" w:id="0">
    <w:p w:rsidR="00A66F3F" w:rsidRDefault="00A66F3F" w:rsidP="00E2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248" w:rsidRPr="00E27248" w:rsidRDefault="00E27248">
    <w:pPr>
      <w:pStyle w:val="Footer"/>
      <w:pBdr>
        <w:top w:val="thinThickSmallGap" w:sz="24" w:space="1" w:color="622423" w:themeColor="accent2" w:themeShade="7F"/>
      </w:pBdr>
      <w:rPr>
        <w:rFonts w:asciiTheme="majorHAnsi" w:eastAsiaTheme="majorEastAsia" w:hAnsiTheme="majorHAnsi" w:cstheme="majorBidi"/>
        <w:i/>
      </w:rPr>
    </w:pPr>
    <w:r w:rsidRPr="00E27248">
      <w:rPr>
        <w:rFonts w:asciiTheme="majorHAnsi" w:eastAsiaTheme="majorEastAsia" w:hAnsiTheme="majorHAnsi" w:cstheme="majorBidi"/>
        <w:i/>
      </w:rPr>
      <w:tab/>
    </w:r>
    <w:proofErr w:type="spellStart"/>
    <w:r w:rsidRPr="00E27248">
      <w:rPr>
        <w:rFonts w:asciiTheme="majorHAnsi" w:eastAsiaTheme="majorEastAsia" w:hAnsiTheme="majorHAnsi" w:cstheme="majorBidi"/>
        <w:i/>
      </w:rPr>
      <w:t>Mukono</w:t>
    </w:r>
    <w:proofErr w:type="spellEnd"/>
    <w:r w:rsidRPr="00E27248">
      <w:rPr>
        <w:rFonts w:asciiTheme="majorHAnsi" w:eastAsiaTheme="majorEastAsia" w:hAnsiTheme="majorHAnsi" w:cstheme="majorBidi"/>
        <w:i/>
      </w:rPr>
      <w:t xml:space="preserve"> Examination Council 2019</w:t>
    </w:r>
    <w:r w:rsidRPr="00E27248">
      <w:rPr>
        <w:rFonts w:asciiTheme="majorHAnsi" w:eastAsiaTheme="majorEastAsia" w:hAnsiTheme="majorHAnsi" w:cstheme="majorBidi"/>
        <w:i/>
      </w:rPr>
      <w:ptab w:relativeTo="margin" w:alignment="right" w:leader="none"/>
    </w:r>
    <w:r w:rsidRPr="00E27248">
      <w:rPr>
        <w:rFonts w:asciiTheme="majorHAnsi" w:eastAsiaTheme="majorEastAsia" w:hAnsiTheme="majorHAnsi" w:cstheme="majorBidi"/>
        <w:i/>
      </w:rPr>
      <w:t xml:space="preserve">Page </w:t>
    </w:r>
    <w:r w:rsidRPr="00E27248">
      <w:rPr>
        <w:i/>
      </w:rPr>
      <w:fldChar w:fldCharType="begin"/>
    </w:r>
    <w:r w:rsidRPr="00E27248">
      <w:rPr>
        <w:i/>
      </w:rPr>
      <w:instrText xml:space="preserve"> PAGE   \* MERGEFORMAT </w:instrText>
    </w:r>
    <w:r w:rsidRPr="00E27248">
      <w:rPr>
        <w:i/>
      </w:rPr>
      <w:fldChar w:fldCharType="separate"/>
    </w:r>
    <w:r w:rsidR="005478D3" w:rsidRPr="005478D3">
      <w:rPr>
        <w:rFonts w:asciiTheme="majorHAnsi" w:eastAsiaTheme="majorEastAsia" w:hAnsiTheme="majorHAnsi" w:cstheme="majorBidi"/>
        <w:i/>
        <w:noProof/>
      </w:rPr>
      <w:t>1</w:t>
    </w:r>
    <w:r w:rsidRPr="00E27248">
      <w:rPr>
        <w:rFonts w:asciiTheme="majorHAnsi" w:eastAsiaTheme="majorEastAsia" w:hAnsiTheme="majorHAnsi" w:cstheme="majorBidi"/>
        <w:i/>
        <w:noProof/>
      </w:rPr>
      <w:fldChar w:fldCharType="end"/>
    </w:r>
  </w:p>
  <w:p w:rsidR="00E27248" w:rsidRPr="00E27248" w:rsidRDefault="00E27248">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F3F" w:rsidRDefault="00A66F3F" w:rsidP="00E27248">
      <w:pPr>
        <w:spacing w:after="0" w:line="240" w:lineRule="auto"/>
      </w:pPr>
      <w:r>
        <w:separator/>
      </w:r>
    </w:p>
  </w:footnote>
  <w:footnote w:type="continuationSeparator" w:id="0">
    <w:p w:rsidR="00A66F3F" w:rsidRDefault="00A66F3F" w:rsidP="00E27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752E6"/>
    <w:multiLevelType w:val="hybridMultilevel"/>
    <w:tmpl w:val="2A6269DE"/>
    <w:lvl w:ilvl="0" w:tplc="29865174">
      <w:start w:val="4"/>
      <w:numFmt w:val="lowerLetter"/>
      <w:lvlText w:val="(%1)"/>
      <w:lvlJc w:val="left"/>
      <w:pPr>
        <w:tabs>
          <w:tab w:val="num" w:pos="779"/>
        </w:tabs>
        <w:ind w:left="779"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AF96788"/>
    <w:multiLevelType w:val="hybridMultilevel"/>
    <w:tmpl w:val="10120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A6C29"/>
    <w:multiLevelType w:val="hybridMultilevel"/>
    <w:tmpl w:val="D944991E"/>
    <w:lvl w:ilvl="0" w:tplc="41D62D8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02"/>
    <w:rsid w:val="002B4002"/>
    <w:rsid w:val="005478D3"/>
    <w:rsid w:val="007F09F3"/>
    <w:rsid w:val="00A66F3F"/>
    <w:rsid w:val="00E2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4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248"/>
    <w:pPr>
      <w:ind w:left="720"/>
      <w:contextualSpacing/>
    </w:pPr>
  </w:style>
  <w:style w:type="paragraph" w:styleId="NoSpacing">
    <w:name w:val="No Spacing"/>
    <w:uiPriority w:val="1"/>
    <w:qFormat/>
    <w:rsid w:val="00E27248"/>
    <w:pPr>
      <w:spacing w:after="0" w:line="240" w:lineRule="auto"/>
    </w:pPr>
  </w:style>
  <w:style w:type="paragraph" w:styleId="Header">
    <w:name w:val="header"/>
    <w:basedOn w:val="Normal"/>
    <w:link w:val="HeaderChar"/>
    <w:uiPriority w:val="99"/>
    <w:unhideWhenUsed/>
    <w:rsid w:val="00E27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48"/>
    <w:rPr>
      <w:rFonts w:eastAsiaTheme="minorEastAsia"/>
    </w:rPr>
  </w:style>
  <w:style w:type="paragraph" w:styleId="Footer">
    <w:name w:val="footer"/>
    <w:basedOn w:val="Normal"/>
    <w:link w:val="FooterChar"/>
    <w:uiPriority w:val="99"/>
    <w:unhideWhenUsed/>
    <w:rsid w:val="00E27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48"/>
    <w:rPr>
      <w:rFonts w:eastAsiaTheme="minorEastAsia"/>
    </w:rPr>
  </w:style>
  <w:style w:type="paragraph" w:styleId="BalloonText">
    <w:name w:val="Balloon Text"/>
    <w:basedOn w:val="Normal"/>
    <w:link w:val="BalloonTextChar"/>
    <w:uiPriority w:val="99"/>
    <w:semiHidden/>
    <w:unhideWhenUsed/>
    <w:rsid w:val="00E27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4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4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248"/>
    <w:pPr>
      <w:ind w:left="720"/>
      <w:contextualSpacing/>
    </w:pPr>
  </w:style>
  <w:style w:type="paragraph" w:styleId="NoSpacing">
    <w:name w:val="No Spacing"/>
    <w:uiPriority w:val="1"/>
    <w:qFormat/>
    <w:rsid w:val="00E27248"/>
    <w:pPr>
      <w:spacing w:after="0" w:line="240" w:lineRule="auto"/>
    </w:pPr>
  </w:style>
  <w:style w:type="paragraph" w:styleId="Header">
    <w:name w:val="header"/>
    <w:basedOn w:val="Normal"/>
    <w:link w:val="HeaderChar"/>
    <w:uiPriority w:val="99"/>
    <w:unhideWhenUsed/>
    <w:rsid w:val="00E27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48"/>
    <w:rPr>
      <w:rFonts w:eastAsiaTheme="minorEastAsia"/>
    </w:rPr>
  </w:style>
  <w:style w:type="paragraph" w:styleId="Footer">
    <w:name w:val="footer"/>
    <w:basedOn w:val="Normal"/>
    <w:link w:val="FooterChar"/>
    <w:uiPriority w:val="99"/>
    <w:unhideWhenUsed/>
    <w:rsid w:val="00E27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48"/>
    <w:rPr>
      <w:rFonts w:eastAsiaTheme="minorEastAsia"/>
    </w:rPr>
  </w:style>
  <w:style w:type="paragraph" w:styleId="BalloonText">
    <w:name w:val="Balloon Text"/>
    <w:basedOn w:val="Normal"/>
    <w:link w:val="BalloonTextChar"/>
    <w:uiPriority w:val="99"/>
    <w:semiHidden/>
    <w:unhideWhenUsed/>
    <w:rsid w:val="00E27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4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2019-06-20T11:24:00Z</dcterms:created>
  <dcterms:modified xsi:type="dcterms:W3CDTF">2019-06-20T11:37:00Z</dcterms:modified>
</cp:coreProperties>
</file>