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6F2" w:rsidRDefault="003E36F2" w:rsidP="003E36F2">
      <w:pPr>
        <w:pStyle w:val="NoSpacing"/>
        <w:spacing w:line="276" w:lineRule="auto"/>
        <w:rPr>
          <w:rFonts w:ascii="Tahoma" w:eastAsia="Meiryo UI" w:hAnsi="Tahoma" w:cs="Tahoma"/>
          <w:sz w:val="24"/>
          <w:szCs w:val="24"/>
        </w:rPr>
      </w:pPr>
      <w:r w:rsidRPr="003E36F2">
        <w:rPr>
          <w:rFonts w:ascii="Tahoma" w:eastAsia="Meiryo UI" w:hAnsi="Tahoma" w:cs="Tahoma"/>
          <w:sz w:val="24"/>
          <w:szCs w:val="24"/>
        </w:rPr>
        <w:t>Name of School</w:t>
      </w:r>
      <w:proofErr w:type="gramStart"/>
      <w:r w:rsidRPr="003E36F2">
        <w:rPr>
          <w:rFonts w:ascii="Tahoma" w:eastAsia="Meiryo UI" w:hAnsi="Tahoma" w:cs="Tahoma"/>
          <w:sz w:val="24"/>
          <w:szCs w:val="24"/>
        </w:rPr>
        <w:t>:……………………………………………</w:t>
      </w:r>
      <w:r>
        <w:rPr>
          <w:rFonts w:ascii="Tahoma" w:eastAsia="Meiryo UI" w:hAnsi="Tahoma" w:cs="Tahoma"/>
          <w:sz w:val="24"/>
          <w:szCs w:val="24"/>
        </w:rPr>
        <w:t>……………………..</w:t>
      </w:r>
      <w:r w:rsidRPr="003E36F2">
        <w:rPr>
          <w:rFonts w:ascii="Tahoma" w:eastAsia="Meiryo UI" w:hAnsi="Tahoma" w:cs="Tahoma"/>
          <w:sz w:val="24"/>
          <w:szCs w:val="24"/>
        </w:rPr>
        <w:t>…………………………………</w:t>
      </w:r>
      <w:proofErr w:type="gramEnd"/>
    </w:p>
    <w:p w:rsidR="003E36F2" w:rsidRPr="003E36F2" w:rsidRDefault="003E36F2" w:rsidP="003E36F2">
      <w:pPr>
        <w:pStyle w:val="NoSpacing"/>
        <w:spacing w:line="276" w:lineRule="auto"/>
        <w:rPr>
          <w:rFonts w:ascii="Tahoma" w:eastAsia="Meiryo UI" w:hAnsi="Tahoma" w:cs="Tahoma"/>
          <w:sz w:val="16"/>
          <w:szCs w:val="16"/>
        </w:rPr>
      </w:pPr>
    </w:p>
    <w:p w:rsidR="003E36F2" w:rsidRDefault="003E36F2" w:rsidP="003E36F2">
      <w:pPr>
        <w:pStyle w:val="NoSpacing"/>
        <w:spacing w:line="276" w:lineRule="auto"/>
        <w:rPr>
          <w:rFonts w:ascii="Tahoma" w:eastAsia="Meiryo UI" w:hAnsi="Tahoma" w:cs="Tahoma"/>
          <w:sz w:val="24"/>
          <w:szCs w:val="24"/>
        </w:rPr>
      </w:pPr>
      <w:r w:rsidRPr="003E36F2">
        <w:rPr>
          <w:rFonts w:ascii="Tahoma" w:eastAsia="Meiryo UI" w:hAnsi="Tahoma" w:cs="Tahoma"/>
          <w:sz w:val="24"/>
          <w:szCs w:val="24"/>
        </w:rPr>
        <w:t>Candidate’s Name</w:t>
      </w:r>
      <w:proofErr w:type="gramStart"/>
      <w:r w:rsidRPr="003E36F2">
        <w:rPr>
          <w:rFonts w:ascii="Tahoma" w:eastAsia="Meiryo UI" w:hAnsi="Tahoma" w:cs="Tahoma"/>
          <w:sz w:val="24"/>
          <w:szCs w:val="24"/>
        </w:rPr>
        <w:t>:…………………………………………………………………</w:t>
      </w:r>
      <w:r>
        <w:rPr>
          <w:rFonts w:ascii="Tahoma" w:eastAsia="Meiryo UI" w:hAnsi="Tahoma" w:cs="Tahoma"/>
          <w:sz w:val="24"/>
          <w:szCs w:val="24"/>
        </w:rPr>
        <w:t>……………………</w:t>
      </w:r>
      <w:r w:rsidRPr="003E36F2">
        <w:rPr>
          <w:rFonts w:ascii="Tahoma" w:eastAsia="Meiryo UI" w:hAnsi="Tahoma" w:cs="Tahoma"/>
          <w:sz w:val="24"/>
          <w:szCs w:val="24"/>
        </w:rPr>
        <w:t>…………</w:t>
      </w:r>
      <w:proofErr w:type="gramEnd"/>
    </w:p>
    <w:p w:rsidR="003E36F2" w:rsidRPr="003E36F2" w:rsidRDefault="003E36F2" w:rsidP="003E36F2">
      <w:pPr>
        <w:pStyle w:val="NoSpacing"/>
        <w:spacing w:line="276" w:lineRule="auto"/>
        <w:rPr>
          <w:rFonts w:ascii="Tahoma" w:eastAsia="Meiryo UI" w:hAnsi="Tahoma" w:cs="Tahoma"/>
          <w:sz w:val="16"/>
          <w:szCs w:val="16"/>
        </w:rPr>
      </w:pPr>
    </w:p>
    <w:p w:rsidR="003E36F2" w:rsidRPr="003E36F2" w:rsidRDefault="003E36F2" w:rsidP="003E36F2">
      <w:pPr>
        <w:pStyle w:val="NoSpacing"/>
        <w:spacing w:line="276" w:lineRule="auto"/>
        <w:rPr>
          <w:rFonts w:ascii="Tahoma" w:eastAsia="Meiryo UI" w:hAnsi="Tahoma" w:cs="Tahoma"/>
          <w:sz w:val="24"/>
          <w:szCs w:val="24"/>
        </w:rPr>
      </w:pPr>
      <w:r w:rsidRPr="003E36F2">
        <w:rPr>
          <w:rFonts w:ascii="Tahoma" w:eastAsia="Meiryo UI" w:hAnsi="Tahoma" w:cs="Tahoma"/>
          <w:sz w:val="24"/>
          <w:szCs w:val="24"/>
        </w:rPr>
        <w:t>Centre No. /Index No</w:t>
      </w:r>
      <w:proofErr w:type="gramStart"/>
      <w:r w:rsidRPr="003E36F2">
        <w:rPr>
          <w:rFonts w:ascii="Tahoma" w:eastAsia="Meiryo UI" w:hAnsi="Tahoma" w:cs="Tahoma"/>
          <w:sz w:val="24"/>
          <w:szCs w:val="24"/>
        </w:rPr>
        <w:t>:……………………………………………</w:t>
      </w:r>
      <w:r>
        <w:rPr>
          <w:rFonts w:ascii="Tahoma" w:eastAsia="Meiryo UI" w:hAnsi="Tahoma" w:cs="Tahoma"/>
          <w:sz w:val="24"/>
          <w:szCs w:val="24"/>
        </w:rPr>
        <w:t>……………….</w:t>
      </w:r>
      <w:r w:rsidRPr="003E36F2">
        <w:rPr>
          <w:rFonts w:ascii="Tahoma" w:eastAsia="Meiryo UI" w:hAnsi="Tahoma" w:cs="Tahoma"/>
          <w:sz w:val="24"/>
          <w:szCs w:val="24"/>
        </w:rPr>
        <w:t>…</w:t>
      </w:r>
      <w:proofErr w:type="gramEnd"/>
      <w:r w:rsidRPr="003E36F2">
        <w:rPr>
          <w:rFonts w:ascii="Tahoma" w:eastAsia="Meiryo UI" w:hAnsi="Tahoma" w:cs="Tahoma"/>
          <w:sz w:val="24"/>
          <w:szCs w:val="24"/>
        </w:rPr>
        <w:t xml:space="preserve">  Signature</w:t>
      </w:r>
      <w:proofErr w:type="gramStart"/>
      <w:r w:rsidRPr="003E36F2">
        <w:rPr>
          <w:rFonts w:ascii="Tahoma" w:eastAsia="Meiryo UI" w:hAnsi="Tahoma" w:cs="Tahoma"/>
          <w:sz w:val="24"/>
          <w:szCs w:val="24"/>
        </w:rPr>
        <w:t>:…………</w:t>
      </w:r>
      <w:r>
        <w:rPr>
          <w:rFonts w:ascii="Tahoma" w:eastAsia="Meiryo UI" w:hAnsi="Tahoma" w:cs="Tahoma"/>
          <w:sz w:val="24"/>
          <w:szCs w:val="24"/>
        </w:rPr>
        <w:t>…</w:t>
      </w:r>
      <w:proofErr w:type="gramEnd"/>
    </w:p>
    <w:p w:rsidR="003E36F2" w:rsidRPr="003E36F2" w:rsidRDefault="003E36F2" w:rsidP="003E36F2">
      <w:pPr>
        <w:pStyle w:val="NoSpacing"/>
        <w:spacing w:line="276" w:lineRule="auto"/>
        <w:rPr>
          <w:rFonts w:ascii="Tahoma" w:eastAsia="Meiryo UI" w:hAnsi="Tahoma" w:cs="Tahoma"/>
          <w:sz w:val="24"/>
          <w:szCs w:val="24"/>
        </w:rPr>
      </w:pPr>
    </w:p>
    <w:p w:rsidR="003E36F2" w:rsidRPr="003E36F2" w:rsidRDefault="003E36F2" w:rsidP="003E36F2">
      <w:pPr>
        <w:spacing w:after="0" w:line="240" w:lineRule="auto"/>
        <w:rPr>
          <w:rFonts w:eastAsia="Meiryo UI"/>
          <w:sz w:val="26"/>
          <w:szCs w:val="26"/>
        </w:rPr>
      </w:pPr>
      <w:r w:rsidRPr="003E36F2">
        <w:rPr>
          <w:rFonts w:eastAsia="Meiryo UI"/>
          <w:sz w:val="26"/>
          <w:szCs w:val="26"/>
        </w:rPr>
        <w:t>P530/3</w:t>
      </w:r>
    </w:p>
    <w:p w:rsidR="003E36F2" w:rsidRPr="003E36F2" w:rsidRDefault="003E36F2" w:rsidP="003E36F2">
      <w:pPr>
        <w:spacing w:after="0" w:line="240" w:lineRule="auto"/>
        <w:rPr>
          <w:rFonts w:eastAsia="Meiryo UI"/>
          <w:sz w:val="26"/>
          <w:szCs w:val="26"/>
        </w:rPr>
      </w:pPr>
      <w:r w:rsidRPr="003E36F2">
        <w:rPr>
          <w:rFonts w:eastAsia="Meiryo UI"/>
          <w:sz w:val="26"/>
          <w:szCs w:val="26"/>
        </w:rPr>
        <w:t xml:space="preserve">Biology Practical </w:t>
      </w:r>
    </w:p>
    <w:p w:rsidR="003E36F2" w:rsidRPr="003E36F2" w:rsidRDefault="003E36F2" w:rsidP="003E36F2">
      <w:pPr>
        <w:spacing w:after="0" w:line="240" w:lineRule="auto"/>
        <w:rPr>
          <w:rFonts w:eastAsia="Meiryo UI"/>
          <w:sz w:val="26"/>
          <w:szCs w:val="26"/>
        </w:rPr>
      </w:pPr>
      <w:r w:rsidRPr="003E36F2">
        <w:rPr>
          <w:rFonts w:eastAsia="Meiryo UI"/>
          <w:sz w:val="26"/>
          <w:szCs w:val="26"/>
        </w:rPr>
        <w:t>Paper 3</w:t>
      </w:r>
    </w:p>
    <w:p w:rsidR="003E36F2" w:rsidRPr="003E36F2" w:rsidRDefault="003E36F2" w:rsidP="003E36F2">
      <w:pPr>
        <w:spacing w:after="0" w:line="240" w:lineRule="auto"/>
        <w:rPr>
          <w:rFonts w:eastAsia="Meiryo UI"/>
          <w:sz w:val="26"/>
          <w:szCs w:val="26"/>
        </w:rPr>
      </w:pPr>
      <w:r w:rsidRPr="003E36F2">
        <w:rPr>
          <w:rFonts w:eastAsia="Meiryo UI"/>
          <w:sz w:val="26"/>
          <w:szCs w:val="26"/>
        </w:rPr>
        <w:t xml:space="preserve">3 ¼   Hours  </w:t>
      </w:r>
    </w:p>
    <w:p w:rsidR="003E36F2" w:rsidRPr="003E36F2" w:rsidRDefault="003E36F2" w:rsidP="003E36F2">
      <w:pPr>
        <w:spacing w:after="0" w:line="240" w:lineRule="auto"/>
        <w:jc w:val="center"/>
        <w:rPr>
          <w:rFonts w:eastAsia="Meiryo UI"/>
        </w:rPr>
      </w:pPr>
      <w:r w:rsidRPr="003E36F2">
        <w:rPr>
          <w:rFonts w:eastAsia="Meiryo UI"/>
          <w:noProof/>
        </w:rPr>
        <w:drawing>
          <wp:inline distT="0" distB="0" distL="0" distR="0" wp14:anchorId="11B98674" wp14:editId="1567C9FD">
            <wp:extent cx="1885315" cy="1019175"/>
            <wp:effectExtent l="0" t="0" r="635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6F2" w:rsidRPr="003E36F2" w:rsidRDefault="003E36F2" w:rsidP="003E36F2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3E36F2">
        <w:rPr>
          <w:rFonts w:ascii="Tahoma" w:eastAsia="Meiryo UI" w:hAnsi="Tahoma" w:cs="Tahoma"/>
          <w:b/>
          <w:sz w:val="40"/>
        </w:rPr>
        <w:t>ELITE EXAMINATION BUREAU MOCK 2019</w:t>
      </w:r>
    </w:p>
    <w:p w:rsidR="003E36F2" w:rsidRPr="003E36F2" w:rsidRDefault="003E36F2" w:rsidP="003E36F2">
      <w:pPr>
        <w:spacing w:after="0"/>
        <w:jc w:val="center"/>
        <w:rPr>
          <w:rFonts w:eastAsia="Meiryo UI"/>
          <w:b/>
          <w:sz w:val="26"/>
          <w:szCs w:val="26"/>
        </w:rPr>
      </w:pPr>
      <w:r w:rsidRPr="003E36F2">
        <w:rPr>
          <w:rFonts w:eastAsia="Meiryo UI"/>
          <w:b/>
          <w:sz w:val="26"/>
          <w:szCs w:val="26"/>
        </w:rPr>
        <w:t>Uganda Advanced Certificate of Education</w:t>
      </w:r>
    </w:p>
    <w:p w:rsidR="003E36F2" w:rsidRPr="003E36F2" w:rsidRDefault="003E36F2" w:rsidP="003E36F2">
      <w:pPr>
        <w:spacing w:after="0"/>
        <w:jc w:val="center"/>
        <w:rPr>
          <w:rFonts w:eastAsia="Meiryo UI"/>
          <w:b/>
          <w:sz w:val="26"/>
          <w:szCs w:val="26"/>
        </w:rPr>
      </w:pPr>
      <w:r w:rsidRPr="003E36F2">
        <w:rPr>
          <w:rFonts w:eastAsia="Meiryo UI"/>
          <w:b/>
          <w:sz w:val="26"/>
          <w:szCs w:val="26"/>
        </w:rPr>
        <w:t>BIOLOGY PRACTICAL</w:t>
      </w:r>
    </w:p>
    <w:p w:rsidR="003E36F2" w:rsidRPr="003E36F2" w:rsidRDefault="003E36F2" w:rsidP="003E36F2">
      <w:pPr>
        <w:spacing w:after="0"/>
        <w:jc w:val="center"/>
        <w:rPr>
          <w:rFonts w:eastAsia="Meiryo UI"/>
          <w:b/>
          <w:sz w:val="26"/>
          <w:szCs w:val="26"/>
        </w:rPr>
      </w:pPr>
      <w:r w:rsidRPr="003E36F2">
        <w:rPr>
          <w:rFonts w:eastAsia="Meiryo UI"/>
          <w:b/>
          <w:sz w:val="26"/>
          <w:szCs w:val="26"/>
        </w:rPr>
        <w:t>PAPER 3</w:t>
      </w:r>
    </w:p>
    <w:p w:rsidR="003E36F2" w:rsidRPr="003E36F2" w:rsidRDefault="003E36F2" w:rsidP="003E36F2">
      <w:pPr>
        <w:spacing w:after="0"/>
        <w:jc w:val="center"/>
        <w:rPr>
          <w:rFonts w:eastAsia="Meiryo UI"/>
          <w:b/>
          <w:sz w:val="26"/>
          <w:szCs w:val="26"/>
        </w:rPr>
      </w:pPr>
      <w:r w:rsidRPr="003E36F2">
        <w:rPr>
          <w:rFonts w:eastAsia="Meiryo UI"/>
          <w:b/>
          <w:sz w:val="26"/>
          <w:szCs w:val="26"/>
        </w:rPr>
        <w:t xml:space="preserve">3 Hours 15 minutes </w:t>
      </w:r>
    </w:p>
    <w:p w:rsidR="003E36F2" w:rsidRDefault="003E36F2" w:rsidP="003E36F2">
      <w:pPr>
        <w:spacing w:after="0"/>
        <w:jc w:val="center"/>
        <w:rPr>
          <w:rFonts w:eastAsia="Meiryo UI"/>
          <w:b/>
        </w:rPr>
      </w:pPr>
    </w:p>
    <w:p w:rsidR="003E36F2" w:rsidRPr="003E36F2" w:rsidRDefault="003E36F2" w:rsidP="003E36F2">
      <w:pPr>
        <w:spacing w:after="0"/>
        <w:jc w:val="center"/>
        <w:rPr>
          <w:rFonts w:eastAsia="Meiryo UI"/>
          <w:b/>
        </w:rPr>
      </w:pPr>
    </w:p>
    <w:p w:rsidR="003E36F2" w:rsidRPr="003E36F2" w:rsidRDefault="003E36F2" w:rsidP="003E36F2">
      <w:pPr>
        <w:pStyle w:val="NoSpacing"/>
        <w:rPr>
          <w:rFonts w:ascii="Tahoma" w:eastAsia="Meiryo UI" w:hAnsi="Tahoma" w:cs="Tahoma"/>
          <w:b/>
          <w:sz w:val="28"/>
        </w:rPr>
      </w:pPr>
      <w:r w:rsidRPr="003E36F2">
        <w:rPr>
          <w:rFonts w:ascii="Tahoma" w:eastAsia="Meiryo UI" w:hAnsi="Tahoma" w:cs="Tahoma"/>
          <w:b/>
          <w:sz w:val="28"/>
        </w:rPr>
        <w:t>INSTRUCTIONS TO CANDIDATES</w:t>
      </w:r>
    </w:p>
    <w:p w:rsidR="003E36F2" w:rsidRPr="003E36F2" w:rsidRDefault="003E36F2" w:rsidP="003E36F2">
      <w:pPr>
        <w:pStyle w:val="NoSpacing"/>
        <w:numPr>
          <w:ilvl w:val="0"/>
          <w:numId w:val="12"/>
        </w:numPr>
        <w:rPr>
          <w:rFonts w:ascii="Tahoma" w:eastAsia="Meiryo UI" w:hAnsi="Tahoma" w:cs="Tahoma"/>
          <w:i/>
          <w:sz w:val="26"/>
          <w:szCs w:val="26"/>
        </w:rPr>
      </w:pPr>
      <w:r w:rsidRPr="003E36F2">
        <w:rPr>
          <w:rFonts w:ascii="Tahoma" w:eastAsia="Meiryo UI" w:hAnsi="Tahoma" w:cs="Tahoma"/>
          <w:i/>
          <w:sz w:val="26"/>
          <w:szCs w:val="26"/>
        </w:rPr>
        <w:t>Answer all the questions in the spaces provided</w:t>
      </w:r>
    </w:p>
    <w:p w:rsidR="003E36F2" w:rsidRPr="003E36F2" w:rsidRDefault="003E36F2" w:rsidP="003E36F2">
      <w:pPr>
        <w:pStyle w:val="NoSpacing"/>
        <w:numPr>
          <w:ilvl w:val="0"/>
          <w:numId w:val="12"/>
        </w:numPr>
        <w:rPr>
          <w:rFonts w:ascii="Tahoma" w:eastAsia="Meiryo UI" w:hAnsi="Tahoma" w:cs="Tahoma"/>
          <w:i/>
          <w:sz w:val="26"/>
          <w:szCs w:val="26"/>
        </w:rPr>
      </w:pPr>
      <w:r w:rsidRPr="003E36F2">
        <w:rPr>
          <w:rFonts w:ascii="Tahoma" w:eastAsia="Meiryo UI" w:hAnsi="Tahoma" w:cs="Tahoma"/>
          <w:i/>
          <w:sz w:val="26"/>
          <w:szCs w:val="26"/>
        </w:rPr>
        <w:t xml:space="preserve">Use well sharpened pencil for drawings </w:t>
      </w:r>
    </w:p>
    <w:p w:rsidR="003E36F2" w:rsidRPr="003E36F2" w:rsidRDefault="003E36F2" w:rsidP="003E36F2">
      <w:pPr>
        <w:pStyle w:val="NoSpacing"/>
        <w:numPr>
          <w:ilvl w:val="0"/>
          <w:numId w:val="12"/>
        </w:numPr>
        <w:rPr>
          <w:rFonts w:ascii="Tahoma" w:eastAsia="Meiryo UI" w:hAnsi="Tahoma" w:cs="Tahoma"/>
          <w:i/>
          <w:sz w:val="26"/>
          <w:szCs w:val="26"/>
        </w:rPr>
      </w:pPr>
      <w:r w:rsidRPr="003E36F2">
        <w:rPr>
          <w:rFonts w:ascii="Tahoma" w:eastAsia="Meiryo UI" w:hAnsi="Tahoma" w:cs="Tahoma"/>
          <w:i/>
          <w:sz w:val="26"/>
          <w:szCs w:val="26"/>
        </w:rPr>
        <w:t>Untidy work shall not be marked.</w:t>
      </w:r>
    </w:p>
    <w:p w:rsidR="003E36F2" w:rsidRPr="003E36F2" w:rsidRDefault="003E36F2" w:rsidP="003E36F2">
      <w:pPr>
        <w:pStyle w:val="NoSpacing"/>
        <w:rPr>
          <w:rFonts w:ascii="Tahoma" w:eastAsia="Meiryo UI" w:hAnsi="Tahoma" w:cs="Tahoma"/>
          <w:sz w:val="24"/>
        </w:rPr>
      </w:pPr>
    </w:p>
    <w:p w:rsidR="003E36F2" w:rsidRPr="003E36F2" w:rsidRDefault="003E36F2" w:rsidP="003E36F2">
      <w:pPr>
        <w:pStyle w:val="NoSpacing"/>
        <w:rPr>
          <w:rFonts w:ascii="Tahoma" w:eastAsia="Meiryo UI" w:hAnsi="Tahoma" w:cs="Tahoma"/>
          <w:b/>
          <w:sz w:val="24"/>
        </w:rPr>
      </w:pPr>
      <w:r w:rsidRPr="003E36F2">
        <w:rPr>
          <w:rFonts w:ascii="Tahoma" w:eastAsia="Meiryo UI" w:hAnsi="Tahoma" w:cs="Tahoma"/>
          <w:sz w:val="24"/>
        </w:rPr>
        <w:t xml:space="preserve">                                   </w:t>
      </w:r>
      <w:r w:rsidRPr="003E36F2">
        <w:rPr>
          <w:rFonts w:ascii="Tahoma" w:eastAsia="Meiryo UI" w:hAnsi="Tahoma" w:cs="Tahoma"/>
          <w:b/>
          <w:sz w:val="28"/>
        </w:rPr>
        <w:t xml:space="preserve">For examiner’s use only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91"/>
        <w:gridCol w:w="2279"/>
        <w:gridCol w:w="3330"/>
      </w:tblGrid>
      <w:tr w:rsidR="003E36F2" w:rsidRPr="003E36F2" w:rsidTr="00C61572">
        <w:tc>
          <w:tcPr>
            <w:tcW w:w="2491" w:type="dxa"/>
          </w:tcPr>
          <w:p w:rsidR="003E36F2" w:rsidRPr="003E36F2" w:rsidRDefault="003E36F2" w:rsidP="003E36F2">
            <w:pPr>
              <w:pStyle w:val="NoSpacing"/>
              <w:jc w:val="center"/>
              <w:rPr>
                <w:rFonts w:ascii="Tahoma" w:eastAsia="Meiryo UI" w:hAnsi="Tahoma" w:cs="Tahoma"/>
                <w:b/>
                <w:sz w:val="24"/>
              </w:rPr>
            </w:pPr>
            <w:r w:rsidRPr="003E36F2">
              <w:rPr>
                <w:rFonts w:ascii="Tahoma" w:eastAsia="Meiryo UI" w:hAnsi="Tahoma" w:cs="Tahoma"/>
                <w:b/>
                <w:sz w:val="24"/>
              </w:rPr>
              <w:t>Questions</w:t>
            </w:r>
          </w:p>
        </w:tc>
        <w:tc>
          <w:tcPr>
            <w:tcW w:w="2279" w:type="dxa"/>
          </w:tcPr>
          <w:p w:rsidR="003E36F2" w:rsidRPr="003E36F2" w:rsidRDefault="003E36F2" w:rsidP="003E36F2">
            <w:pPr>
              <w:pStyle w:val="NoSpacing"/>
              <w:jc w:val="center"/>
              <w:rPr>
                <w:rFonts w:ascii="Tahoma" w:eastAsia="Meiryo UI" w:hAnsi="Tahoma" w:cs="Tahoma"/>
                <w:b/>
                <w:sz w:val="24"/>
              </w:rPr>
            </w:pPr>
            <w:r w:rsidRPr="003E36F2">
              <w:rPr>
                <w:rFonts w:ascii="Tahoma" w:eastAsia="Meiryo UI" w:hAnsi="Tahoma" w:cs="Tahoma"/>
                <w:b/>
                <w:sz w:val="24"/>
              </w:rPr>
              <w:t>Marks</w:t>
            </w:r>
          </w:p>
        </w:tc>
        <w:tc>
          <w:tcPr>
            <w:tcW w:w="3330" w:type="dxa"/>
          </w:tcPr>
          <w:p w:rsidR="003E36F2" w:rsidRPr="003E36F2" w:rsidRDefault="003E36F2" w:rsidP="003E36F2">
            <w:pPr>
              <w:pStyle w:val="NoSpacing"/>
              <w:jc w:val="center"/>
              <w:rPr>
                <w:rFonts w:ascii="Tahoma" w:eastAsia="Meiryo UI" w:hAnsi="Tahoma" w:cs="Tahoma"/>
                <w:b/>
                <w:sz w:val="24"/>
              </w:rPr>
            </w:pPr>
            <w:r w:rsidRPr="003E36F2">
              <w:rPr>
                <w:rFonts w:ascii="Tahoma" w:eastAsia="Calibri" w:hAnsi="Tahoma" w:cs="Tahoma"/>
                <w:b/>
                <w:sz w:val="24"/>
                <w:szCs w:val="24"/>
              </w:rPr>
              <w:t>Examiner’s initials</w:t>
            </w:r>
          </w:p>
        </w:tc>
      </w:tr>
      <w:tr w:rsidR="003E36F2" w:rsidRPr="003E36F2" w:rsidTr="00C61572">
        <w:tc>
          <w:tcPr>
            <w:tcW w:w="2491" w:type="dxa"/>
          </w:tcPr>
          <w:p w:rsidR="003E36F2" w:rsidRPr="003E36F2" w:rsidRDefault="003E36F2" w:rsidP="00DA23FD">
            <w:pPr>
              <w:pStyle w:val="NoSpacing"/>
              <w:jc w:val="center"/>
              <w:rPr>
                <w:rFonts w:ascii="Tahoma" w:eastAsia="Meiryo UI" w:hAnsi="Tahoma" w:cs="Tahoma"/>
                <w:sz w:val="24"/>
              </w:rPr>
            </w:pPr>
            <w:r w:rsidRPr="003E36F2">
              <w:rPr>
                <w:rFonts w:ascii="Tahoma" w:eastAsia="Meiryo UI" w:hAnsi="Tahoma" w:cs="Tahoma"/>
                <w:sz w:val="24"/>
              </w:rPr>
              <w:t>1</w:t>
            </w:r>
          </w:p>
        </w:tc>
        <w:tc>
          <w:tcPr>
            <w:tcW w:w="2279" w:type="dxa"/>
          </w:tcPr>
          <w:p w:rsidR="003E36F2" w:rsidRPr="003E36F2" w:rsidRDefault="003E36F2" w:rsidP="00C61572">
            <w:pPr>
              <w:pStyle w:val="NoSpacing"/>
              <w:rPr>
                <w:rFonts w:ascii="Tahoma" w:eastAsia="Meiryo UI" w:hAnsi="Tahoma" w:cs="Tahoma"/>
                <w:i/>
                <w:sz w:val="24"/>
              </w:rPr>
            </w:pPr>
          </w:p>
          <w:p w:rsidR="003E36F2" w:rsidRPr="003E36F2" w:rsidRDefault="003E36F2" w:rsidP="00C61572">
            <w:pPr>
              <w:pStyle w:val="NoSpacing"/>
              <w:rPr>
                <w:rFonts w:ascii="Tahoma" w:eastAsia="Meiryo UI" w:hAnsi="Tahoma" w:cs="Tahoma"/>
                <w:i/>
                <w:sz w:val="24"/>
              </w:rPr>
            </w:pPr>
          </w:p>
        </w:tc>
        <w:tc>
          <w:tcPr>
            <w:tcW w:w="3330" w:type="dxa"/>
          </w:tcPr>
          <w:p w:rsidR="003E36F2" w:rsidRPr="003E36F2" w:rsidRDefault="003E36F2" w:rsidP="00C61572">
            <w:pPr>
              <w:pStyle w:val="NoSpacing"/>
              <w:rPr>
                <w:rFonts w:ascii="Tahoma" w:eastAsia="Meiryo UI" w:hAnsi="Tahoma" w:cs="Tahoma"/>
                <w:i/>
                <w:sz w:val="24"/>
              </w:rPr>
            </w:pPr>
          </w:p>
        </w:tc>
      </w:tr>
      <w:tr w:rsidR="003E36F2" w:rsidRPr="003E36F2" w:rsidTr="00C61572">
        <w:tc>
          <w:tcPr>
            <w:tcW w:w="2491" w:type="dxa"/>
          </w:tcPr>
          <w:p w:rsidR="003E36F2" w:rsidRPr="003E36F2" w:rsidRDefault="003E36F2" w:rsidP="00DA23FD">
            <w:pPr>
              <w:pStyle w:val="NoSpacing"/>
              <w:jc w:val="center"/>
              <w:rPr>
                <w:rFonts w:ascii="Tahoma" w:eastAsia="Meiryo UI" w:hAnsi="Tahoma" w:cs="Tahoma"/>
                <w:sz w:val="24"/>
              </w:rPr>
            </w:pPr>
            <w:r w:rsidRPr="003E36F2">
              <w:rPr>
                <w:rFonts w:ascii="Tahoma" w:eastAsia="Meiryo UI" w:hAnsi="Tahoma" w:cs="Tahoma"/>
                <w:sz w:val="24"/>
              </w:rPr>
              <w:t>2</w:t>
            </w:r>
          </w:p>
        </w:tc>
        <w:tc>
          <w:tcPr>
            <w:tcW w:w="2279" w:type="dxa"/>
          </w:tcPr>
          <w:p w:rsidR="003E36F2" w:rsidRPr="003E36F2" w:rsidRDefault="003E36F2" w:rsidP="00C61572">
            <w:pPr>
              <w:pStyle w:val="NoSpacing"/>
              <w:rPr>
                <w:rFonts w:ascii="Tahoma" w:eastAsia="Meiryo UI" w:hAnsi="Tahoma" w:cs="Tahoma"/>
                <w:i/>
                <w:sz w:val="24"/>
              </w:rPr>
            </w:pPr>
          </w:p>
          <w:p w:rsidR="003E36F2" w:rsidRPr="003E36F2" w:rsidRDefault="003E36F2" w:rsidP="00C61572">
            <w:pPr>
              <w:pStyle w:val="NoSpacing"/>
              <w:rPr>
                <w:rFonts w:ascii="Tahoma" w:eastAsia="Meiryo UI" w:hAnsi="Tahoma" w:cs="Tahoma"/>
                <w:i/>
                <w:sz w:val="24"/>
              </w:rPr>
            </w:pPr>
          </w:p>
        </w:tc>
        <w:tc>
          <w:tcPr>
            <w:tcW w:w="3330" w:type="dxa"/>
          </w:tcPr>
          <w:p w:rsidR="003E36F2" w:rsidRPr="003E36F2" w:rsidRDefault="003E36F2" w:rsidP="00C61572">
            <w:pPr>
              <w:pStyle w:val="NoSpacing"/>
              <w:rPr>
                <w:rFonts w:ascii="Tahoma" w:eastAsia="Meiryo UI" w:hAnsi="Tahoma" w:cs="Tahoma"/>
                <w:i/>
                <w:sz w:val="24"/>
              </w:rPr>
            </w:pPr>
          </w:p>
        </w:tc>
      </w:tr>
      <w:tr w:rsidR="003E36F2" w:rsidRPr="003E36F2" w:rsidTr="00C61572">
        <w:tc>
          <w:tcPr>
            <w:tcW w:w="2491" w:type="dxa"/>
          </w:tcPr>
          <w:p w:rsidR="003E36F2" w:rsidRPr="003E36F2" w:rsidRDefault="003E36F2" w:rsidP="00DA23FD">
            <w:pPr>
              <w:pStyle w:val="NoSpacing"/>
              <w:jc w:val="center"/>
              <w:rPr>
                <w:rFonts w:ascii="Tahoma" w:eastAsia="Meiryo UI" w:hAnsi="Tahoma" w:cs="Tahoma"/>
                <w:sz w:val="24"/>
              </w:rPr>
            </w:pPr>
            <w:r w:rsidRPr="003E36F2">
              <w:rPr>
                <w:rFonts w:ascii="Tahoma" w:eastAsia="Meiryo UI" w:hAnsi="Tahoma" w:cs="Tahoma"/>
                <w:sz w:val="24"/>
              </w:rPr>
              <w:t>3</w:t>
            </w:r>
          </w:p>
        </w:tc>
        <w:tc>
          <w:tcPr>
            <w:tcW w:w="2279" w:type="dxa"/>
          </w:tcPr>
          <w:p w:rsidR="003E36F2" w:rsidRPr="003E36F2" w:rsidRDefault="003E36F2" w:rsidP="00C61572">
            <w:pPr>
              <w:pStyle w:val="NoSpacing"/>
              <w:rPr>
                <w:rFonts w:ascii="Tahoma" w:eastAsia="Meiryo UI" w:hAnsi="Tahoma" w:cs="Tahoma"/>
                <w:i/>
                <w:sz w:val="24"/>
              </w:rPr>
            </w:pPr>
          </w:p>
          <w:p w:rsidR="003E36F2" w:rsidRPr="003E36F2" w:rsidRDefault="003E36F2" w:rsidP="00C61572">
            <w:pPr>
              <w:pStyle w:val="NoSpacing"/>
              <w:rPr>
                <w:rFonts w:ascii="Tahoma" w:eastAsia="Meiryo UI" w:hAnsi="Tahoma" w:cs="Tahoma"/>
                <w:i/>
                <w:sz w:val="24"/>
              </w:rPr>
            </w:pPr>
          </w:p>
        </w:tc>
        <w:tc>
          <w:tcPr>
            <w:tcW w:w="3330" w:type="dxa"/>
          </w:tcPr>
          <w:p w:rsidR="003E36F2" w:rsidRPr="003E36F2" w:rsidRDefault="003E36F2" w:rsidP="00C61572">
            <w:pPr>
              <w:pStyle w:val="NoSpacing"/>
              <w:rPr>
                <w:rFonts w:ascii="Tahoma" w:eastAsia="Meiryo UI" w:hAnsi="Tahoma" w:cs="Tahoma"/>
                <w:i/>
                <w:sz w:val="24"/>
              </w:rPr>
            </w:pPr>
          </w:p>
        </w:tc>
      </w:tr>
      <w:tr w:rsidR="003E36F2" w:rsidTr="00C61572">
        <w:tc>
          <w:tcPr>
            <w:tcW w:w="2491" w:type="dxa"/>
          </w:tcPr>
          <w:p w:rsidR="003E36F2" w:rsidRPr="00A15DD5" w:rsidRDefault="003E36F2" w:rsidP="00C61572">
            <w:pPr>
              <w:pStyle w:val="NoSpacing"/>
              <w:rPr>
                <w:rFonts w:ascii="Meiryo UI" w:eastAsia="Meiryo UI" w:hAnsi="Meiryo UI" w:cs="Meiryo UI"/>
                <w:b/>
                <w:sz w:val="24"/>
              </w:rPr>
            </w:pPr>
            <w:r w:rsidRPr="00A15DD5">
              <w:rPr>
                <w:rFonts w:ascii="Meiryo UI" w:eastAsia="Meiryo UI" w:hAnsi="Meiryo UI" w:cs="Meiryo UI"/>
                <w:b/>
                <w:sz w:val="24"/>
              </w:rPr>
              <w:t xml:space="preserve">Total </w:t>
            </w:r>
          </w:p>
        </w:tc>
        <w:tc>
          <w:tcPr>
            <w:tcW w:w="2279" w:type="dxa"/>
          </w:tcPr>
          <w:p w:rsidR="003E36F2" w:rsidRDefault="003E36F2" w:rsidP="00C61572">
            <w:pPr>
              <w:pStyle w:val="NoSpacing"/>
              <w:rPr>
                <w:rFonts w:ascii="Meiryo UI" w:eastAsia="Meiryo UI" w:hAnsi="Meiryo UI" w:cs="Meiryo UI"/>
                <w:i/>
                <w:sz w:val="24"/>
              </w:rPr>
            </w:pPr>
          </w:p>
          <w:p w:rsidR="003E36F2" w:rsidRDefault="003E36F2" w:rsidP="00C61572">
            <w:pPr>
              <w:pStyle w:val="NoSpacing"/>
              <w:rPr>
                <w:rFonts w:ascii="Meiryo UI" w:eastAsia="Meiryo UI" w:hAnsi="Meiryo UI" w:cs="Meiryo UI"/>
                <w:i/>
                <w:sz w:val="24"/>
              </w:rPr>
            </w:pPr>
          </w:p>
        </w:tc>
        <w:tc>
          <w:tcPr>
            <w:tcW w:w="3330" w:type="dxa"/>
          </w:tcPr>
          <w:p w:rsidR="003E36F2" w:rsidRDefault="003E36F2" w:rsidP="00C61572">
            <w:pPr>
              <w:pStyle w:val="NoSpacing"/>
              <w:rPr>
                <w:rFonts w:ascii="Meiryo UI" w:eastAsia="Meiryo UI" w:hAnsi="Meiryo UI" w:cs="Meiryo UI"/>
                <w:i/>
                <w:sz w:val="24"/>
              </w:rPr>
            </w:pPr>
          </w:p>
        </w:tc>
      </w:tr>
    </w:tbl>
    <w:p w:rsidR="003E36F2" w:rsidRDefault="003E36F2" w:rsidP="00817590">
      <w:pPr>
        <w:spacing w:after="200" w:line="276" w:lineRule="auto"/>
        <w:rPr>
          <w:rFonts w:eastAsia="Calibri"/>
        </w:rPr>
      </w:pPr>
      <w:r w:rsidRPr="003E36F2">
        <w:rPr>
          <w:rFonts w:eastAsia="Meiryo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B8413" wp14:editId="1B069031">
                <wp:simplePos x="0" y="0"/>
                <wp:positionH relativeFrom="margin">
                  <wp:align>right</wp:align>
                </wp:positionH>
                <wp:positionV relativeFrom="paragraph">
                  <wp:posOffset>662940</wp:posOffset>
                </wp:positionV>
                <wp:extent cx="1085850" cy="3524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6F2" w:rsidRPr="0025020E" w:rsidRDefault="003E36F2" w:rsidP="003E36F2">
                            <w:pPr>
                              <w:rPr>
                                <w:rFonts w:ascii="Meiryo UI" w:eastAsia="Meiryo UI" w:hAnsi="Meiryo UI" w:cs="Meiryo UI"/>
                                <w:b/>
                              </w:rPr>
                            </w:pPr>
                            <w:r w:rsidRPr="0025020E">
                              <w:rPr>
                                <w:rFonts w:ascii="Meiryo UI" w:eastAsia="Meiryo UI" w:hAnsi="Meiryo UI" w:cs="Meiryo UI"/>
                                <w:b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FB84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.3pt;margin-top:52.2pt;width:85.5pt;height:27.7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" filled="f" stroked="f" strokeweight=".5pt">
                <v:textbox>
                  <w:txbxContent>
                    <w:p w:rsidR="003E36F2" w:rsidRPr="0025020E" w:rsidRDefault="003E36F2" w:rsidP="003E36F2">
                      <w:pPr>
                        <w:rPr>
                          <w:rFonts w:ascii="Meiryo UI" w:eastAsia="Meiryo UI" w:hAnsi="Meiryo UI" w:cs="Meiryo UI"/>
                          <w:b/>
                        </w:rPr>
                      </w:pPr>
                      <w:r w:rsidRPr="0025020E">
                        <w:rPr>
                          <w:rFonts w:ascii="Meiryo UI" w:eastAsia="Meiryo UI" w:hAnsi="Meiryo UI" w:cs="Meiryo UI"/>
                          <w:b/>
                        </w:rPr>
                        <w:t>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7590" w:rsidRPr="00817590" w:rsidRDefault="00817590" w:rsidP="00817590">
      <w:pPr>
        <w:numPr>
          <w:ilvl w:val="0"/>
          <w:numId w:val="1"/>
        </w:numPr>
        <w:spacing w:after="200" w:line="276" w:lineRule="auto"/>
        <w:contextualSpacing/>
        <w:rPr>
          <w:rFonts w:eastAsia="Calibri"/>
        </w:rPr>
      </w:pPr>
      <w:r w:rsidRPr="00817590">
        <w:rPr>
          <w:rFonts w:eastAsia="Calibri"/>
        </w:rPr>
        <w:lastRenderedPageBreak/>
        <w:t>You are provided with freshly killed specimen Z. Examine it carefully and answer the questions that follow;</w:t>
      </w:r>
    </w:p>
    <w:p w:rsidR="00817590" w:rsidRPr="00817590" w:rsidRDefault="00817590" w:rsidP="0081759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817590">
        <w:rPr>
          <w:rFonts w:eastAsia="Calibri"/>
        </w:rPr>
        <w:t xml:space="preserve">    Examine the skin in the trunk region from the dorsal side.</w:t>
      </w:r>
    </w:p>
    <w:p w:rsidR="00817590" w:rsidRDefault="00817590" w:rsidP="00817590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817590">
        <w:rPr>
          <w:rFonts w:eastAsia="Calibri"/>
        </w:rPr>
        <w:t xml:space="preserve">Describe the structure and nature of the skin from the dorsal side of the trunk. </w:t>
      </w:r>
      <w:r w:rsidR="003E36F2">
        <w:rPr>
          <w:rFonts w:eastAsia="Calibri"/>
        </w:rPr>
        <w:tab/>
      </w:r>
      <w:r w:rsidR="003E36F2">
        <w:rPr>
          <w:rFonts w:eastAsia="Calibri"/>
        </w:rPr>
        <w:tab/>
      </w:r>
      <w:r w:rsidR="003E36F2">
        <w:rPr>
          <w:rFonts w:eastAsia="Calibri"/>
        </w:rPr>
        <w:tab/>
      </w:r>
      <w:r w:rsidR="003E36F2">
        <w:rPr>
          <w:rFonts w:eastAsia="Calibri"/>
        </w:rPr>
        <w:tab/>
      </w:r>
      <w:r w:rsidR="003E36F2">
        <w:rPr>
          <w:rFonts w:eastAsia="Calibri"/>
        </w:rPr>
        <w:tab/>
      </w:r>
      <w:r w:rsidR="003E36F2">
        <w:rPr>
          <w:rFonts w:eastAsia="Calibri"/>
        </w:rPr>
        <w:tab/>
      </w:r>
      <w:r w:rsidR="003E36F2">
        <w:rPr>
          <w:rFonts w:eastAsia="Calibri"/>
        </w:rPr>
        <w:tab/>
      </w:r>
      <w:r w:rsidR="003E36F2">
        <w:rPr>
          <w:rFonts w:eastAsia="Calibri"/>
        </w:rPr>
        <w:tab/>
      </w:r>
      <w:r w:rsidR="003E36F2">
        <w:rPr>
          <w:rFonts w:eastAsia="Calibri"/>
        </w:rPr>
        <w:tab/>
      </w:r>
      <w:r w:rsidRPr="003E36F2">
        <w:rPr>
          <w:rFonts w:eastAsia="Calibri"/>
        </w:rPr>
        <w:t>(3marks)</w:t>
      </w:r>
    </w:p>
    <w:p w:rsidR="00990790" w:rsidRPr="003E36F2" w:rsidRDefault="00990790" w:rsidP="00990790">
      <w:pPr>
        <w:spacing w:after="200" w:line="276" w:lineRule="auto"/>
        <w:ind w:left="1440"/>
        <w:contextualSpacing/>
        <w:rPr>
          <w:rFonts w:eastAsia="Calibri"/>
        </w:rPr>
      </w:pPr>
    </w:p>
    <w:p w:rsidR="00817590" w:rsidRPr="00817590" w:rsidRDefault="00817590" w:rsidP="003E36F2">
      <w:pPr>
        <w:spacing w:after="200" w:line="360" w:lineRule="auto"/>
        <w:rPr>
          <w:rFonts w:eastAsia="Calibri"/>
        </w:rPr>
      </w:pPr>
      <w:r w:rsidRPr="00817590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17590" w:rsidRDefault="00817590" w:rsidP="00817590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817590">
        <w:rPr>
          <w:rFonts w:eastAsia="Calibri"/>
        </w:rPr>
        <w:t>Give ecological significance of the aspects of the dorsal skin to the specimen.</w:t>
      </w:r>
      <w:r w:rsidR="003E36F2">
        <w:rPr>
          <w:rFonts w:eastAsia="Calibri"/>
        </w:rPr>
        <w:tab/>
      </w:r>
      <w:r w:rsidR="003E36F2">
        <w:rPr>
          <w:rFonts w:eastAsia="Calibri"/>
        </w:rPr>
        <w:tab/>
      </w:r>
      <w:r w:rsidR="003E36F2">
        <w:rPr>
          <w:rFonts w:eastAsia="Calibri"/>
        </w:rPr>
        <w:tab/>
      </w:r>
      <w:r w:rsidR="003E36F2">
        <w:rPr>
          <w:rFonts w:eastAsia="Calibri"/>
        </w:rPr>
        <w:tab/>
      </w:r>
      <w:r w:rsidR="003E36F2">
        <w:rPr>
          <w:rFonts w:eastAsia="Calibri"/>
        </w:rPr>
        <w:tab/>
      </w:r>
      <w:r w:rsidR="003E36F2">
        <w:rPr>
          <w:rFonts w:eastAsia="Calibri"/>
        </w:rPr>
        <w:tab/>
      </w:r>
      <w:r w:rsidR="003E36F2">
        <w:rPr>
          <w:rFonts w:eastAsia="Calibri"/>
        </w:rPr>
        <w:tab/>
      </w:r>
      <w:r w:rsidR="003E36F2">
        <w:rPr>
          <w:rFonts w:eastAsia="Calibri"/>
        </w:rPr>
        <w:tab/>
      </w:r>
      <w:r w:rsidRPr="003E36F2">
        <w:rPr>
          <w:rFonts w:eastAsia="Calibri"/>
        </w:rPr>
        <w:t>(3marks)</w:t>
      </w:r>
    </w:p>
    <w:p w:rsidR="003E36F2" w:rsidRDefault="003E36F2" w:rsidP="003E36F2">
      <w:pPr>
        <w:spacing w:after="200" w:line="360" w:lineRule="auto"/>
        <w:rPr>
          <w:rFonts w:eastAsia="Calibri"/>
        </w:rPr>
      </w:pPr>
    </w:p>
    <w:p w:rsidR="003E36F2" w:rsidRPr="003E36F2" w:rsidRDefault="003E36F2" w:rsidP="003E36F2">
      <w:pPr>
        <w:spacing w:after="200" w:line="360" w:lineRule="auto"/>
        <w:rPr>
          <w:rFonts w:eastAsia="Calibri"/>
        </w:rPr>
      </w:pPr>
      <w:r w:rsidRPr="003E36F2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eastAsia="Calibri"/>
        </w:rPr>
        <w:t>……………………..</w:t>
      </w:r>
      <w:r w:rsidR="00496C55" w:rsidRPr="00817590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17590" w:rsidRPr="00817590" w:rsidRDefault="00DA23FD" w:rsidP="0081759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>Study the ventral side</w:t>
      </w:r>
      <w:r w:rsidR="00817590" w:rsidRPr="00817590">
        <w:rPr>
          <w:rFonts w:eastAsia="Calibri"/>
        </w:rPr>
        <w:t xml:space="preserve"> of the foot and palm of the limbs of the specimen.</w:t>
      </w:r>
    </w:p>
    <w:p w:rsidR="00817590" w:rsidRPr="00817590" w:rsidRDefault="00817590" w:rsidP="0081759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817590">
        <w:rPr>
          <w:rFonts w:eastAsia="Calibri"/>
        </w:rPr>
        <w:t>Draw the foot and the palm to the same magnification. Do not label.</w:t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Pr="00817590">
        <w:rPr>
          <w:rFonts w:eastAsia="Calibri"/>
        </w:rPr>
        <w:t>(</w:t>
      </w:r>
      <w:r w:rsidR="00FE7AF8">
        <w:rPr>
          <w:rFonts w:eastAsia="Calibri"/>
          <w:i/>
        </w:rPr>
        <w:t>4</w:t>
      </w:r>
      <w:r w:rsidRPr="00817590">
        <w:rPr>
          <w:rFonts w:eastAsia="Calibri"/>
          <w:i/>
        </w:rPr>
        <w:t>marks</w:t>
      </w:r>
      <w:r w:rsidRPr="00817590">
        <w:rPr>
          <w:rFonts w:eastAsia="Calibri"/>
        </w:rPr>
        <w:t>)</w:t>
      </w:r>
    </w:p>
    <w:p w:rsidR="00817590" w:rsidRPr="00817590" w:rsidRDefault="00817590" w:rsidP="00817590">
      <w:pPr>
        <w:spacing w:after="200" w:line="276" w:lineRule="auto"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rPr>
          <w:rFonts w:eastAsia="Calibri"/>
        </w:rPr>
      </w:pPr>
    </w:p>
    <w:p w:rsidR="00817590" w:rsidRDefault="00817590" w:rsidP="00817590">
      <w:pPr>
        <w:spacing w:after="200" w:line="276" w:lineRule="auto"/>
        <w:rPr>
          <w:rFonts w:eastAsia="Calibri"/>
        </w:rPr>
      </w:pPr>
    </w:p>
    <w:p w:rsidR="00990790" w:rsidRDefault="00990790" w:rsidP="00817590">
      <w:pPr>
        <w:spacing w:after="200" w:line="276" w:lineRule="auto"/>
        <w:rPr>
          <w:rFonts w:eastAsia="Calibri"/>
        </w:rPr>
      </w:pPr>
    </w:p>
    <w:p w:rsidR="00817590" w:rsidRPr="00817590" w:rsidRDefault="00817590" w:rsidP="0081759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817590">
        <w:rPr>
          <w:rFonts w:eastAsia="Calibri"/>
        </w:rPr>
        <w:lastRenderedPageBreak/>
        <w:t>Suggest an explanation for the differences observed on the foot and palm.</w:t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Pr="00817590">
        <w:rPr>
          <w:rFonts w:eastAsia="Calibri"/>
        </w:rPr>
        <w:t>(</w:t>
      </w:r>
      <w:r w:rsidRPr="00817590">
        <w:rPr>
          <w:rFonts w:eastAsia="Calibri"/>
          <w:i/>
        </w:rPr>
        <w:t>3marks</w:t>
      </w:r>
      <w:r w:rsidRPr="00817590">
        <w:rPr>
          <w:rFonts w:eastAsia="Calibri"/>
        </w:rPr>
        <w:t>)</w:t>
      </w:r>
    </w:p>
    <w:p w:rsidR="00990790" w:rsidRPr="00990790" w:rsidRDefault="00990790" w:rsidP="00990790">
      <w:pPr>
        <w:spacing w:after="200" w:line="360" w:lineRule="auto"/>
        <w:ind w:left="720"/>
        <w:rPr>
          <w:rFonts w:eastAsia="Calibri"/>
        </w:rPr>
      </w:pPr>
      <w:r w:rsidRPr="00990790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A23FD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817590" w:rsidRPr="00817590" w:rsidRDefault="00817590" w:rsidP="0081759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817590">
        <w:rPr>
          <w:rFonts w:eastAsia="Calibri"/>
        </w:rPr>
        <w:t xml:space="preserve">Dissect the specimen to trace routes of blood flow; </w:t>
      </w:r>
    </w:p>
    <w:p w:rsidR="00817590" w:rsidRPr="00817590" w:rsidRDefault="00817590" w:rsidP="00817590">
      <w:pPr>
        <w:numPr>
          <w:ilvl w:val="0"/>
          <w:numId w:val="5"/>
        </w:numPr>
        <w:spacing w:after="200" w:line="276" w:lineRule="auto"/>
        <w:contextualSpacing/>
        <w:rPr>
          <w:rFonts w:eastAsia="Calibri"/>
        </w:rPr>
      </w:pPr>
      <w:proofErr w:type="gramStart"/>
      <w:r w:rsidRPr="00817590">
        <w:rPr>
          <w:rFonts w:eastAsia="Calibri"/>
        </w:rPr>
        <w:t>from</w:t>
      </w:r>
      <w:proofErr w:type="gramEnd"/>
      <w:r w:rsidRPr="00817590">
        <w:rPr>
          <w:rFonts w:eastAsia="Calibri"/>
        </w:rPr>
        <w:t xml:space="preserve"> excretory organs and gonads on the left and hind limb on the right.</w:t>
      </w:r>
    </w:p>
    <w:p w:rsidR="00817590" w:rsidRPr="00817590" w:rsidRDefault="00817590" w:rsidP="00817590">
      <w:pPr>
        <w:numPr>
          <w:ilvl w:val="0"/>
          <w:numId w:val="5"/>
        </w:numPr>
        <w:spacing w:after="200" w:line="276" w:lineRule="auto"/>
        <w:contextualSpacing/>
        <w:rPr>
          <w:rFonts w:eastAsia="Calibri"/>
        </w:rPr>
      </w:pPr>
      <w:proofErr w:type="gramStart"/>
      <w:r w:rsidRPr="00817590">
        <w:rPr>
          <w:rFonts w:eastAsia="Calibri"/>
        </w:rPr>
        <w:t>to</w:t>
      </w:r>
      <w:proofErr w:type="gramEnd"/>
      <w:r w:rsidRPr="00817590">
        <w:rPr>
          <w:rFonts w:eastAsia="Calibri"/>
        </w:rPr>
        <w:t xml:space="preserve"> anterior half of the gut.</w:t>
      </w:r>
    </w:p>
    <w:p w:rsidR="00817590" w:rsidRPr="00817590" w:rsidRDefault="00817590" w:rsidP="00817590">
      <w:pPr>
        <w:spacing w:after="200" w:line="276" w:lineRule="auto"/>
        <w:ind w:left="720"/>
        <w:rPr>
          <w:rFonts w:eastAsia="Calibri"/>
        </w:rPr>
      </w:pPr>
      <w:r w:rsidRPr="00817590">
        <w:rPr>
          <w:rFonts w:eastAsia="Calibri"/>
        </w:rPr>
        <w:t>Draw and label the structures displayed in (</w:t>
      </w:r>
      <w:proofErr w:type="spellStart"/>
      <w:r w:rsidRPr="00817590">
        <w:rPr>
          <w:rFonts w:eastAsia="Calibri"/>
        </w:rPr>
        <w:t>i</w:t>
      </w:r>
      <w:proofErr w:type="spellEnd"/>
      <w:r w:rsidRPr="00817590">
        <w:rPr>
          <w:rFonts w:eastAsia="Calibri"/>
        </w:rPr>
        <w:t xml:space="preserve">) and (ii) above </w:t>
      </w:r>
      <w:r w:rsidR="00DA23FD">
        <w:rPr>
          <w:rFonts w:eastAsia="Calibri"/>
        </w:rPr>
        <w:t xml:space="preserve">in one diagram </w:t>
      </w:r>
      <w:r w:rsidRPr="00817590">
        <w:rPr>
          <w:rFonts w:eastAsia="Calibri"/>
        </w:rPr>
        <w:t>with the heart displaced upwards.</w:t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Pr="00817590">
        <w:rPr>
          <w:rFonts w:eastAsia="Calibri"/>
        </w:rPr>
        <w:t>(</w:t>
      </w:r>
      <w:r w:rsidRPr="00817590">
        <w:rPr>
          <w:rFonts w:eastAsia="Calibri"/>
          <w:i/>
        </w:rPr>
        <w:t>30marks</w:t>
      </w:r>
      <w:r w:rsidRPr="00817590">
        <w:rPr>
          <w:rFonts w:eastAsia="Calibri"/>
        </w:rPr>
        <w:t>)</w:t>
      </w: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Default="008175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990790" w:rsidRPr="00817590" w:rsidRDefault="00990790" w:rsidP="00817590">
      <w:pPr>
        <w:spacing w:after="200" w:line="276" w:lineRule="auto"/>
        <w:ind w:left="720"/>
        <w:contextualSpacing/>
        <w:rPr>
          <w:rFonts w:eastAsia="Calibri"/>
        </w:rPr>
      </w:pPr>
    </w:p>
    <w:p w:rsidR="00817590" w:rsidRPr="00817590" w:rsidRDefault="00817590" w:rsidP="00817590">
      <w:pPr>
        <w:numPr>
          <w:ilvl w:val="0"/>
          <w:numId w:val="1"/>
        </w:numPr>
        <w:spacing w:after="200" w:line="360" w:lineRule="auto"/>
        <w:contextualSpacing/>
        <w:rPr>
          <w:rFonts w:eastAsia="Calibri"/>
        </w:rPr>
      </w:pPr>
      <w:r w:rsidRPr="00817590">
        <w:rPr>
          <w:rFonts w:eastAsia="Calibri"/>
        </w:rPr>
        <w:lastRenderedPageBreak/>
        <w:t>You are provided with specimen V and sugar solutions of varying concentrations labelled A, B, C, D, E and F.</w:t>
      </w:r>
    </w:p>
    <w:p w:rsidR="00817590" w:rsidRPr="00817590" w:rsidRDefault="00817590" w:rsidP="00817590">
      <w:pPr>
        <w:numPr>
          <w:ilvl w:val="0"/>
          <w:numId w:val="6"/>
        </w:numPr>
        <w:spacing w:after="200" w:line="360" w:lineRule="auto"/>
        <w:contextualSpacing/>
        <w:rPr>
          <w:rFonts w:eastAsia="Calibri"/>
        </w:rPr>
      </w:pPr>
      <w:r w:rsidRPr="00817590">
        <w:rPr>
          <w:rFonts w:eastAsia="Calibri"/>
        </w:rPr>
        <w:t>Measure 8cm</w:t>
      </w:r>
      <w:r w:rsidRPr="00817590">
        <w:rPr>
          <w:rFonts w:eastAsia="Calibri"/>
          <w:vertAlign w:val="superscript"/>
        </w:rPr>
        <w:t>3</w:t>
      </w:r>
      <w:r w:rsidRPr="00817590">
        <w:rPr>
          <w:rFonts w:eastAsia="Calibri"/>
        </w:rPr>
        <w:t xml:space="preserve"> of each solution and transfer the solutions into test tubes labelled correspondingly. Using a cork borer, obtain 6 equal sized cylinders of  0.5cm diameter and equal length </w:t>
      </w:r>
      <w:r w:rsidR="00AC1C92">
        <w:rPr>
          <w:rFonts w:eastAsia="Calibri"/>
        </w:rPr>
        <w:t>of 6cm from specimen R. I</w:t>
      </w:r>
      <w:r w:rsidRPr="00817590">
        <w:rPr>
          <w:rFonts w:eastAsia="Calibri"/>
        </w:rPr>
        <w:t>mmerse a cylinder into each of the solutions in the tubes and leave to stand for 1hour.</w:t>
      </w:r>
    </w:p>
    <w:p w:rsidR="00817590" w:rsidRPr="00817590" w:rsidRDefault="00817590" w:rsidP="00817590">
      <w:pPr>
        <w:numPr>
          <w:ilvl w:val="0"/>
          <w:numId w:val="7"/>
        </w:numPr>
        <w:spacing w:after="200" w:line="360" w:lineRule="auto"/>
        <w:contextualSpacing/>
        <w:rPr>
          <w:rFonts w:eastAsia="Calibri"/>
        </w:rPr>
      </w:pPr>
      <w:r w:rsidRPr="00817590">
        <w:rPr>
          <w:rFonts w:eastAsia="Calibri"/>
        </w:rPr>
        <w:t xml:space="preserve">After 1hour, transfer solution A into a measuring cylinder and record the final volume in table 1 below. Repeat the procedure with the rest of the remaining solutions.    </w:t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Pr="00817590">
        <w:rPr>
          <w:rFonts w:eastAsia="Calibri"/>
        </w:rPr>
        <w:t>(</w:t>
      </w:r>
      <w:r w:rsidRPr="00817590">
        <w:rPr>
          <w:rFonts w:eastAsia="Calibri"/>
          <w:i/>
        </w:rPr>
        <w:t>6marks</w:t>
      </w:r>
      <w:r w:rsidRPr="00817590">
        <w:rPr>
          <w:rFonts w:eastAsia="Calibri"/>
        </w:rPr>
        <w:t>)</w:t>
      </w:r>
    </w:p>
    <w:p w:rsidR="00817590" w:rsidRPr="00817590" w:rsidRDefault="00817590" w:rsidP="00817590">
      <w:pPr>
        <w:spacing w:after="200" w:line="360" w:lineRule="auto"/>
        <w:ind w:left="1800"/>
        <w:contextualSpacing/>
        <w:rPr>
          <w:rFonts w:eastAsia="Calibri"/>
        </w:rPr>
      </w:pPr>
      <w:r w:rsidRPr="00817590">
        <w:rPr>
          <w:rFonts w:eastAsia="Calibri"/>
        </w:rPr>
        <w:t>Table 1.</w:t>
      </w:r>
    </w:p>
    <w:tbl>
      <w:tblPr>
        <w:tblStyle w:val="TableGrid1"/>
        <w:tblW w:w="0" w:type="auto"/>
        <w:tblInd w:w="1800" w:type="dxa"/>
        <w:tblLook w:val="04A0" w:firstRow="1" w:lastRow="0" w:firstColumn="1" w:lastColumn="0" w:noHBand="0" w:noVBand="1"/>
      </w:tblPr>
      <w:tblGrid>
        <w:gridCol w:w="3235"/>
        <w:gridCol w:w="810"/>
        <w:gridCol w:w="720"/>
        <w:gridCol w:w="630"/>
        <w:gridCol w:w="720"/>
        <w:gridCol w:w="720"/>
        <w:gridCol w:w="715"/>
      </w:tblGrid>
      <w:tr w:rsidR="00817590" w:rsidRPr="00817590" w:rsidTr="005E2FBA">
        <w:tc>
          <w:tcPr>
            <w:tcW w:w="3235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817590">
              <w:rPr>
                <w:rFonts w:ascii="Tahoma" w:eastAsia="Calibri" w:hAnsi="Tahoma" w:cs="Tahoma"/>
                <w:sz w:val="24"/>
                <w:szCs w:val="24"/>
              </w:rPr>
              <w:t>Solutions.</w:t>
            </w:r>
          </w:p>
        </w:tc>
        <w:tc>
          <w:tcPr>
            <w:tcW w:w="810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817590">
              <w:rPr>
                <w:rFonts w:ascii="Tahoma" w:eastAsia="Calibri" w:hAnsi="Tahoma" w:cs="Tahoma"/>
                <w:sz w:val="24"/>
                <w:szCs w:val="24"/>
              </w:rPr>
              <w:t>A</w:t>
            </w:r>
          </w:p>
        </w:tc>
        <w:tc>
          <w:tcPr>
            <w:tcW w:w="720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817590">
              <w:rPr>
                <w:rFonts w:ascii="Tahoma" w:eastAsia="Calibri" w:hAnsi="Tahoma" w:cs="Tahoma"/>
                <w:sz w:val="24"/>
                <w:szCs w:val="24"/>
              </w:rPr>
              <w:t>B</w:t>
            </w:r>
          </w:p>
        </w:tc>
        <w:tc>
          <w:tcPr>
            <w:tcW w:w="630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817590">
              <w:rPr>
                <w:rFonts w:ascii="Tahoma" w:eastAsia="Calibri" w:hAnsi="Tahoma" w:cs="Tahoma"/>
                <w:sz w:val="24"/>
                <w:szCs w:val="24"/>
              </w:rPr>
              <w:t>C</w:t>
            </w:r>
          </w:p>
        </w:tc>
        <w:tc>
          <w:tcPr>
            <w:tcW w:w="720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817590">
              <w:rPr>
                <w:rFonts w:ascii="Tahoma" w:eastAsia="Calibri" w:hAnsi="Tahoma" w:cs="Tahoma"/>
                <w:sz w:val="24"/>
                <w:szCs w:val="24"/>
              </w:rPr>
              <w:t>D</w:t>
            </w:r>
          </w:p>
        </w:tc>
        <w:tc>
          <w:tcPr>
            <w:tcW w:w="720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817590">
              <w:rPr>
                <w:rFonts w:ascii="Tahoma" w:eastAsia="Calibri" w:hAnsi="Tahoma" w:cs="Tahoma"/>
                <w:sz w:val="24"/>
                <w:szCs w:val="24"/>
              </w:rPr>
              <w:t>E</w:t>
            </w:r>
          </w:p>
        </w:tc>
        <w:tc>
          <w:tcPr>
            <w:tcW w:w="715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817590">
              <w:rPr>
                <w:rFonts w:ascii="Tahoma" w:eastAsia="Calibri" w:hAnsi="Tahoma" w:cs="Tahoma"/>
                <w:sz w:val="24"/>
                <w:szCs w:val="24"/>
              </w:rPr>
              <w:t>F</w:t>
            </w:r>
          </w:p>
        </w:tc>
      </w:tr>
      <w:tr w:rsidR="00817590" w:rsidRPr="00817590" w:rsidTr="005E2FBA">
        <w:tc>
          <w:tcPr>
            <w:tcW w:w="3235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817590">
              <w:rPr>
                <w:rFonts w:ascii="Tahoma" w:eastAsia="Calibri" w:hAnsi="Tahoma" w:cs="Tahoma"/>
                <w:sz w:val="24"/>
                <w:szCs w:val="24"/>
              </w:rPr>
              <w:t>Final volume.</w:t>
            </w:r>
          </w:p>
        </w:tc>
        <w:tc>
          <w:tcPr>
            <w:tcW w:w="810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</w:p>
        </w:tc>
        <w:tc>
          <w:tcPr>
            <w:tcW w:w="720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</w:p>
        </w:tc>
        <w:tc>
          <w:tcPr>
            <w:tcW w:w="630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</w:p>
        </w:tc>
        <w:tc>
          <w:tcPr>
            <w:tcW w:w="720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</w:p>
        </w:tc>
        <w:tc>
          <w:tcPr>
            <w:tcW w:w="720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</w:p>
        </w:tc>
        <w:tc>
          <w:tcPr>
            <w:tcW w:w="715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</w:p>
        </w:tc>
      </w:tr>
      <w:tr w:rsidR="00817590" w:rsidRPr="00817590" w:rsidTr="005E2FBA">
        <w:tc>
          <w:tcPr>
            <w:tcW w:w="3235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817590">
              <w:rPr>
                <w:rFonts w:ascii="Tahoma" w:eastAsia="Calibri" w:hAnsi="Tahoma" w:cs="Tahoma"/>
                <w:sz w:val="24"/>
                <w:szCs w:val="24"/>
              </w:rPr>
              <w:t>Initial volume: final volume</w:t>
            </w:r>
          </w:p>
        </w:tc>
        <w:tc>
          <w:tcPr>
            <w:tcW w:w="810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</w:p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</w:p>
        </w:tc>
        <w:tc>
          <w:tcPr>
            <w:tcW w:w="720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</w:p>
        </w:tc>
        <w:tc>
          <w:tcPr>
            <w:tcW w:w="630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</w:p>
        </w:tc>
        <w:tc>
          <w:tcPr>
            <w:tcW w:w="720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</w:p>
        </w:tc>
        <w:tc>
          <w:tcPr>
            <w:tcW w:w="720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</w:p>
        </w:tc>
        <w:tc>
          <w:tcPr>
            <w:tcW w:w="715" w:type="dxa"/>
          </w:tcPr>
          <w:p w:rsidR="00817590" w:rsidRPr="00817590" w:rsidRDefault="00817590" w:rsidP="00817590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</w:p>
        </w:tc>
      </w:tr>
    </w:tbl>
    <w:p w:rsidR="00817590" w:rsidRPr="00817590" w:rsidRDefault="00817590" w:rsidP="00817590">
      <w:pPr>
        <w:spacing w:after="200" w:line="360" w:lineRule="auto"/>
        <w:ind w:left="1800"/>
        <w:contextualSpacing/>
        <w:rPr>
          <w:rFonts w:eastAsia="Calibri"/>
        </w:rPr>
      </w:pPr>
    </w:p>
    <w:p w:rsidR="00817590" w:rsidRPr="00817590" w:rsidRDefault="00817590" w:rsidP="00817590">
      <w:pPr>
        <w:numPr>
          <w:ilvl w:val="0"/>
          <w:numId w:val="7"/>
        </w:numPr>
        <w:spacing w:after="200" w:line="360" w:lineRule="auto"/>
        <w:contextualSpacing/>
        <w:rPr>
          <w:rFonts w:eastAsia="Calibri"/>
        </w:rPr>
      </w:pPr>
      <w:r w:rsidRPr="00817590">
        <w:rPr>
          <w:rFonts w:eastAsia="Calibri"/>
        </w:rPr>
        <w:t xml:space="preserve">Calculate the initial volume to final volume ratio of the solutions in the spaces provided in table 1 above. </w:t>
      </w:r>
    </w:p>
    <w:p w:rsidR="00817590" w:rsidRPr="00817590" w:rsidRDefault="00817590" w:rsidP="00817590">
      <w:pPr>
        <w:numPr>
          <w:ilvl w:val="0"/>
          <w:numId w:val="6"/>
        </w:numPr>
        <w:spacing w:after="200" w:line="360" w:lineRule="auto"/>
        <w:contextualSpacing/>
        <w:rPr>
          <w:rFonts w:eastAsia="Calibri"/>
        </w:rPr>
      </w:pPr>
      <w:r w:rsidRPr="00817590">
        <w:rPr>
          <w:rFonts w:eastAsia="Calibri"/>
        </w:rPr>
        <w:t>From the table;</w:t>
      </w:r>
    </w:p>
    <w:p w:rsidR="00817590" w:rsidRPr="00817590" w:rsidRDefault="00817590" w:rsidP="00817590">
      <w:pPr>
        <w:numPr>
          <w:ilvl w:val="0"/>
          <w:numId w:val="8"/>
        </w:numPr>
        <w:spacing w:after="200" w:line="360" w:lineRule="auto"/>
        <w:contextualSpacing/>
        <w:rPr>
          <w:rFonts w:eastAsia="Calibri"/>
        </w:rPr>
      </w:pPr>
      <w:r w:rsidRPr="00817590">
        <w:rPr>
          <w:rFonts w:eastAsia="Calibri"/>
        </w:rPr>
        <w:t xml:space="preserve">Suggest the solution with the concentration nearest to that of the cell sap of specimen R. </w:t>
      </w:r>
      <w:r w:rsidR="00AC1C92">
        <w:rPr>
          <w:rFonts w:eastAsia="Calibri"/>
        </w:rPr>
        <w:t>E</w:t>
      </w:r>
      <w:r w:rsidRPr="00817590">
        <w:rPr>
          <w:rFonts w:eastAsia="Calibri"/>
        </w:rPr>
        <w:t xml:space="preserve">xplain your answer.   </w:t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Pr="00817590">
        <w:rPr>
          <w:rFonts w:eastAsia="Calibri"/>
        </w:rPr>
        <w:t>(3marks)</w:t>
      </w:r>
    </w:p>
    <w:p w:rsidR="00817590" w:rsidRPr="00817590" w:rsidRDefault="00817590" w:rsidP="00817590">
      <w:pPr>
        <w:spacing w:after="200" w:line="360" w:lineRule="auto"/>
        <w:rPr>
          <w:rFonts w:eastAsia="Calibri"/>
        </w:rPr>
      </w:pPr>
      <w:r w:rsidRPr="00817590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90790">
        <w:rPr>
          <w:rFonts w:eastAsia="Calibri"/>
        </w:rPr>
        <w:t>……………………………………………………………………………………</w:t>
      </w:r>
    </w:p>
    <w:p w:rsidR="00817590" w:rsidRPr="00817590" w:rsidRDefault="00817590" w:rsidP="00817590">
      <w:pPr>
        <w:numPr>
          <w:ilvl w:val="0"/>
          <w:numId w:val="8"/>
        </w:numPr>
        <w:spacing w:after="200" w:line="360" w:lineRule="auto"/>
        <w:contextualSpacing/>
        <w:rPr>
          <w:rFonts w:eastAsia="Calibri"/>
        </w:rPr>
      </w:pPr>
      <w:r w:rsidRPr="00817590">
        <w:rPr>
          <w:rFonts w:eastAsia="Calibri"/>
        </w:rPr>
        <w:t xml:space="preserve">Arrange the solutions A to F in order of decreasing osmotic potential. Explain your answer. </w:t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Pr="00817590">
        <w:rPr>
          <w:rFonts w:eastAsia="Calibri"/>
        </w:rPr>
        <w:t>(</w:t>
      </w:r>
      <w:r w:rsidR="00FE7AF8">
        <w:rPr>
          <w:rFonts w:eastAsia="Calibri"/>
        </w:rPr>
        <w:t>7</w:t>
      </w:r>
      <w:r w:rsidRPr="00817590">
        <w:rPr>
          <w:rFonts w:eastAsia="Calibri"/>
        </w:rPr>
        <w:t>marks).</w:t>
      </w:r>
    </w:p>
    <w:p w:rsidR="00817590" w:rsidRPr="00817590" w:rsidRDefault="00817590" w:rsidP="00817590">
      <w:pPr>
        <w:spacing w:after="200" w:line="360" w:lineRule="auto"/>
        <w:rPr>
          <w:rFonts w:eastAsia="Calibri"/>
        </w:rPr>
      </w:pPr>
      <w:r w:rsidRPr="00817590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17590" w:rsidRPr="00817590" w:rsidRDefault="00817590" w:rsidP="00817590">
      <w:pPr>
        <w:numPr>
          <w:ilvl w:val="0"/>
          <w:numId w:val="6"/>
        </w:numPr>
        <w:spacing w:after="200" w:line="360" w:lineRule="auto"/>
        <w:contextualSpacing/>
        <w:rPr>
          <w:rFonts w:eastAsia="Calibri"/>
        </w:rPr>
      </w:pPr>
      <w:r w:rsidRPr="00817590">
        <w:rPr>
          <w:rFonts w:eastAsia="Calibri"/>
        </w:rPr>
        <w:lastRenderedPageBreak/>
        <w:t>Explain the results obtained in test tubes A, D and E.</w:t>
      </w:r>
    </w:p>
    <w:p w:rsidR="00817590" w:rsidRPr="00817590" w:rsidRDefault="00817590" w:rsidP="00817590">
      <w:pPr>
        <w:spacing w:after="200" w:line="360" w:lineRule="auto"/>
        <w:ind w:left="1080"/>
        <w:contextualSpacing/>
        <w:rPr>
          <w:rFonts w:eastAsia="Calibri"/>
        </w:rPr>
      </w:pPr>
      <w:r w:rsidRPr="00817590">
        <w:rPr>
          <w:rFonts w:eastAsia="Calibri"/>
        </w:rPr>
        <w:t>Test tune A.</w:t>
      </w:r>
    </w:p>
    <w:p w:rsidR="00817590" w:rsidRPr="00817590" w:rsidRDefault="00817590" w:rsidP="00817590">
      <w:pPr>
        <w:spacing w:after="200" w:line="360" w:lineRule="auto"/>
        <w:rPr>
          <w:rFonts w:eastAsia="Calibri"/>
        </w:rPr>
      </w:pPr>
      <w:r w:rsidRPr="00817590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17590" w:rsidRPr="00817590" w:rsidRDefault="00817590" w:rsidP="00817590">
      <w:pPr>
        <w:spacing w:after="200" w:line="360" w:lineRule="auto"/>
        <w:ind w:left="1080"/>
        <w:contextualSpacing/>
        <w:rPr>
          <w:rFonts w:eastAsia="Calibri"/>
        </w:rPr>
      </w:pPr>
      <w:r w:rsidRPr="00817590">
        <w:rPr>
          <w:rFonts w:eastAsia="Calibri"/>
        </w:rPr>
        <w:t>Test tube D</w:t>
      </w:r>
    </w:p>
    <w:p w:rsidR="00817590" w:rsidRPr="00817590" w:rsidRDefault="00817590" w:rsidP="00817590">
      <w:pPr>
        <w:spacing w:after="200" w:line="360" w:lineRule="auto"/>
        <w:rPr>
          <w:rFonts w:eastAsia="Calibri"/>
        </w:rPr>
      </w:pPr>
      <w:r w:rsidRPr="00817590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17590" w:rsidRPr="00817590" w:rsidRDefault="00817590" w:rsidP="00817590">
      <w:pPr>
        <w:spacing w:after="200" w:line="360" w:lineRule="auto"/>
        <w:ind w:left="1080"/>
        <w:contextualSpacing/>
        <w:rPr>
          <w:rFonts w:eastAsia="Calibri"/>
        </w:rPr>
      </w:pPr>
      <w:r w:rsidRPr="00817590">
        <w:rPr>
          <w:rFonts w:eastAsia="Calibri"/>
        </w:rPr>
        <w:t>Test tube E.</w:t>
      </w:r>
    </w:p>
    <w:p w:rsidR="00817590" w:rsidRPr="00817590" w:rsidRDefault="00817590" w:rsidP="00817590">
      <w:pPr>
        <w:spacing w:after="200" w:line="360" w:lineRule="auto"/>
        <w:rPr>
          <w:rFonts w:eastAsia="Calibri"/>
        </w:rPr>
      </w:pPr>
      <w:r w:rsidRPr="00817590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E7AF8">
        <w:rPr>
          <w:rFonts w:eastAsia="Calibri"/>
        </w:rPr>
        <w:t>……………………………………………………………………………………</w:t>
      </w:r>
    </w:p>
    <w:p w:rsidR="00817590" w:rsidRPr="00817590" w:rsidRDefault="00817590" w:rsidP="00817590">
      <w:pPr>
        <w:numPr>
          <w:ilvl w:val="0"/>
          <w:numId w:val="6"/>
        </w:numPr>
        <w:spacing w:after="200" w:line="360" w:lineRule="auto"/>
        <w:contextualSpacing/>
        <w:rPr>
          <w:rFonts w:eastAsia="Calibri"/>
        </w:rPr>
      </w:pPr>
      <w:r w:rsidRPr="00817590">
        <w:rPr>
          <w:rFonts w:eastAsia="Calibri"/>
        </w:rPr>
        <w:t>Examine the cylinders placed in solutions B and F (</w:t>
      </w:r>
      <w:r w:rsidR="00FE7AF8">
        <w:rPr>
          <w:rFonts w:eastAsia="Calibri"/>
          <w:i/>
        </w:rPr>
        <w:t>4</w:t>
      </w:r>
      <w:r w:rsidRPr="00817590">
        <w:rPr>
          <w:rFonts w:eastAsia="Calibri"/>
          <w:i/>
        </w:rPr>
        <w:t>marks</w:t>
      </w:r>
      <w:r w:rsidRPr="00817590">
        <w:rPr>
          <w:rFonts w:eastAsia="Calibri"/>
        </w:rPr>
        <w:t>)</w:t>
      </w:r>
    </w:p>
    <w:p w:rsidR="00817590" w:rsidRDefault="00817590" w:rsidP="00817590">
      <w:pPr>
        <w:numPr>
          <w:ilvl w:val="0"/>
          <w:numId w:val="9"/>
        </w:numPr>
        <w:spacing w:after="200" w:line="360" w:lineRule="auto"/>
        <w:contextualSpacing/>
        <w:rPr>
          <w:rFonts w:eastAsia="Calibri"/>
        </w:rPr>
      </w:pPr>
      <w:r w:rsidRPr="00817590">
        <w:rPr>
          <w:rFonts w:eastAsia="Calibri"/>
        </w:rPr>
        <w:t>Compare the physical condition of the cylinders from the two solutions.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7AF8" w:rsidTr="00FE7AF8">
        <w:tc>
          <w:tcPr>
            <w:tcW w:w="4675" w:type="dxa"/>
          </w:tcPr>
          <w:p w:rsidR="00FE7AF8" w:rsidRDefault="00FE7AF8" w:rsidP="00FE7AF8">
            <w:pPr>
              <w:spacing w:after="200" w:line="360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Cylinder from solution B</w:t>
            </w:r>
          </w:p>
        </w:tc>
        <w:tc>
          <w:tcPr>
            <w:tcW w:w="4675" w:type="dxa"/>
          </w:tcPr>
          <w:p w:rsidR="00FE7AF8" w:rsidRDefault="00FE7AF8" w:rsidP="00FE7AF8">
            <w:pPr>
              <w:spacing w:after="200" w:line="360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Cylinder from solution F</w:t>
            </w:r>
          </w:p>
        </w:tc>
      </w:tr>
      <w:tr w:rsidR="00FE7AF8" w:rsidTr="00FE7AF8">
        <w:tc>
          <w:tcPr>
            <w:tcW w:w="4675" w:type="dxa"/>
          </w:tcPr>
          <w:p w:rsidR="00FE7AF8" w:rsidRDefault="00FE7AF8" w:rsidP="00FE7AF8">
            <w:pPr>
              <w:spacing w:after="200" w:line="360" w:lineRule="auto"/>
              <w:contextualSpacing/>
              <w:rPr>
                <w:rFonts w:eastAsia="Calibri"/>
              </w:rPr>
            </w:pPr>
          </w:p>
        </w:tc>
        <w:tc>
          <w:tcPr>
            <w:tcW w:w="4675" w:type="dxa"/>
          </w:tcPr>
          <w:p w:rsidR="00FE7AF8" w:rsidRDefault="00FE7AF8" w:rsidP="00FE7AF8">
            <w:pPr>
              <w:spacing w:after="200" w:line="360" w:lineRule="auto"/>
              <w:contextualSpacing/>
              <w:rPr>
                <w:rFonts w:eastAsia="Calibri"/>
              </w:rPr>
            </w:pPr>
          </w:p>
          <w:p w:rsidR="00FE7AF8" w:rsidRDefault="00FE7AF8" w:rsidP="00FE7AF8">
            <w:pPr>
              <w:spacing w:after="200" w:line="360" w:lineRule="auto"/>
              <w:contextualSpacing/>
              <w:rPr>
                <w:rFonts w:eastAsia="Calibri"/>
              </w:rPr>
            </w:pPr>
          </w:p>
        </w:tc>
      </w:tr>
      <w:tr w:rsidR="00FE7AF8" w:rsidTr="00FE7AF8">
        <w:tc>
          <w:tcPr>
            <w:tcW w:w="4675" w:type="dxa"/>
          </w:tcPr>
          <w:p w:rsidR="00FE7AF8" w:rsidRDefault="00FE7AF8" w:rsidP="00FE7AF8">
            <w:pPr>
              <w:spacing w:after="200" w:line="360" w:lineRule="auto"/>
              <w:contextualSpacing/>
              <w:rPr>
                <w:rFonts w:eastAsia="Calibri"/>
              </w:rPr>
            </w:pPr>
          </w:p>
        </w:tc>
        <w:tc>
          <w:tcPr>
            <w:tcW w:w="4675" w:type="dxa"/>
          </w:tcPr>
          <w:p w:rsidR="00FE7AF8" w:rsidRDefault="00FE7AF8" w:rsidP="00FE7AF8">
            <w:pPr>
              <w:spacing w:after="200" w:line="360" w:lineRule="auto"/>
              <w:contextualSpacing/>
              <w:rPr>
                <w:rFonts w:eastAsia="Calibri"/>
              </w:rPr>
            </w:pPr>
          </w:p>
          <w:p w:rsidR="00FE7AF8" w:rsidRDefault="00FE7AF8" w:rsidP="00FE7AF8">
            <w:pPr>
              <w:spacing w:after="200" w:line="360" w:lineRule="auto"/>
              <w:contextualSpacing/>
              <w:rPr>
                <w:rFonts w:eastAsia="Calibri"/>
              </w:rPr>
            </w:pPr>
          </w:p>
        </w:tc>
      </w:tr>
      <w:tr w:rsidR="00FE7AF8" w:rsidTr="00FE7AF8">
        <w:tc>
          <w:tcPr>
            <w:tcW w:w="4675" w:type="dxa"/>
          </w:tcPr>
          <w:p w:rsidR="00FE7AF8" w:rsidRDefault="00FE7AF8" w:rsidP="00FE7AF8">
            <w:pPr>
              <w:spacing w:after="200" w:line="360" w:lineRule="auto"/>
              <w:contextualSpacing/>
              <w:rPr>
                <w:rFonts w:eastAsia="Calibri"/>
              </w:rPr>
            </w:pPr>
          </w:p>
        </w:tc>
        <w:tc>
          <w:tcPr>
            <w:tcW w:w="4675" w:type="dxa"/>
          </w:tcPr>
          <w:p w:rsidR="00FE7AF8" w:rsidRDefault="00FE7AF8" w:rsidP="00FE7AF8">
            <w:pPr>
              <w:spacing w:after="200" w:line="360" w:lineRule="auto"/>
              <w:contextualSpacing/>
              <w:rPr>
                <w:rFonts w:eastAsia="Calibri"/>
              </w:rPr>
            </w:pPr>
          </w:p>
          <w:p w:rsidR="00FE7AF8" w:rsidRDefault="00FE7AF8" w:rsidP="00FE7AF8">
            <w:pPr>
              <w:spacing w:after="200" w:line="360" w:lineRule="auto"/>
              <w:contextualSpacing/>
              <w:rPr>
                <w:rFonts w:eastAsia="Calibri"/>
              </w:rPr>
            </w:pPr>
          </w:p>
        </w:tc>
      </w:tr>
      <w:tr w:rsidR="00AC1C92" w:rsidTr="00FE7AF8">
        <w:tc>
          <w:tcPr>
            <w:tcW w:w="4675" w:type="dxa"/>
          </w:tcPr>
          <w:p w:rsidR="00AC1C92" w:rsidRDefault="00AC1C92" w:rsidP="00FE7AF8">
            <w:pPr>
              <w:spacing w:after="200" w:line="360" w:lineRule="auto"/>
              <w:contextualSpacing/>
              <w:rPr>
                <w:rFonts w:eastAsia="Calibri"/>
              </w:rPr>
            </w:pPr>
          </w:p>
          <w:p w:rsidR="00AC1C92" w:rsidRDefault="00AC1C92" w:rsidP="00FE7AF8">
            <w:pPr>
              <w:spacing w:after="200" w:line="360" w:lineRule="auto"/>
              <w:contextualSpacing/>
              <w:rPr>
                <w:rFonts w:eastAsia="Calibri"/>
              </w:rPr>
            </w:pPr>
          </w:p>
        </w:tc>
        <w:tc>
          <w:tcPr>
            <w:tcW w:w="4675" w:type="dxa"/>
          </w:tcPr>
          <w:p w:rsidR="00AC1C92" w:rsidRDefault="00AC1C92" w:rsidP="00FE7AF8">
            <w:pPr>
              <w:spacing w:after="200" w:line="360" w:lineRule="auto"/>
              <w:contextualSpacing/>
              <w:rPr>
                <w:rFonts w:eastAsia="Calibri"/>
              </w:rPr>
            </w:pPr>
          </w:p>
        </w:tc>
      </w:tr>
    </w:tbl>
    <w:p w:rsidR="00FE7AF8" w:rsidRDefault="00FE7AF8" w:rsidP="00FE7AF8">
      <w:pPr>
        <w:spacing w:after="200" w:line="360" w:lineRule="auto"/>
        <w:contextualSpacing/>
        <w:rPr>
          <w:rFonts w:eastAsia="Calibri"/>
        </w:rPr>
      </w:pPr>
    </w:p>
    <w:p w:rsidR="00990790" w:rsidRDefault="00990790" w:rsidP="00FE7AF8">
      <w:pPr>
        <w:spacing w:after="200" w:line="360" w:lineRule="auto"/>
        <w:contextualSpacing/>
        <w:rPr>
          <w:rFonts w:eastAsia="Calibri"/>
        </w:rPr>
      </w:pPr>
    </w:p>
    <w:p w:rsidR="00990790" w:rsidRDefault="00990790" w:rsidP="00FE7AF8">
      <w:pPr>
        <w:spacing w:after="200" w:line="360" w:lineRule="auto"/>
        <w:contextualSpacing/>
        <w:rPr>
          <w:rFonts w:eastAsia="Calibri"/>
        </w:rPr>
      </w:pPr>
    </w:p>
    <w:p w:rsidR="00817590" w:rsidRPr="00817590" w:rsidRDefault="00817590" w:rsidP="00817590">
      <w:pPr>
        <w:numPr>
          <w:ilvl w:val="0"/>
          <w:numId w:val="9"/>
        </w:numPr>
        <w:spacing w:after="200" w:line="360" w:lineRule="auto"/>
        <w:contextualSpacing/>
        <w:rPr>
          <w:rFonts w:eastAsia="Calibri"/>
        </w:rPr>
      </w:pPr>
      <w:r w:rsidRPr="00817590">
        <w:rPr>
          <w:rFonts w:eastAsia="Calibri"/>
        </w:rPr>
        <w:lastRenderedPageBreak/>
        <w:t>Suggest the ecological significance of your observations in (d) (</w:t>
      </w:r>
      <w:proofErr w:type="spellStart"/>
      <w:r w:rsidRPr="00817590">
        <w:rPr>
          <w:rFonts w:eastAsia="Calibri"/>
        </w:rPr>
        <w:t>i</w:t>
      </w:r>
      <w:proofErr w:type="spellEnd"/>
      <w:r w:rsidRPr="00817590">
        <w:rPr>
          <w:rFonts w:eastAsia="Calibri"/>
        </w:rPr>
        <w:t xml:space="preserve">) above in the life cycle of the specimen R. </w:t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Pr="00817590">
        <w:rPr>
          <w:rFonts w:eastAsia="Calibri"/>
        </w:rPr>
        <w:t>(</w:t>
      </w:r>
      <w:r w:rsidR="00FE7AF8">
        <w:rPr>
          <w:rFonts w:eastAsia="Calibri"/>
          <w:i/>
        </w:rPr>
        <w:t>3</w:t>
      </w:r>
      <w:r w:rsidRPr="00817590">
        <w:rPr>
          <w:rFonts w:eastAsia="Calibri"/>
          <w:i/>
        </w:rPr>
        <w:t>mark</w:t>
      </w:r>
      <w:r w:rsidR="008D64EA">
        <w:rPr>
          <w:rFonts w:eastAsia="Calibri"/>
          <w:i/>
        </w:rPr>
        <w:t>s</w:t>
      </w:r>
      <w:r w:rsidRPr="00817590">
        <w:rPr>
          <w:rFonts w:eastAsia="Calibri"/>
        </w:rPr>
        <w:t>)</w:t>
      </w:r>
    </w:p>
    <w:p w:rsidR="00817590" w:rsidRPr="00817590" w:rsidRDefault="00817590" w:rsidP="00817590">
      <w:pPr>
        <w:spacing w:after="200" w:line="360" w:lineRule="auto"/>
        <w:rPr>
          <w:rFonts w:eastAsia="Calibri"/>
        </w:rPr>
      </w:pPr>
      <w:r w:rsidRPr="00817590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17590" w:rsidRPr="00817590" w:rsidRDefault="00817590" w:rsidP="00817590">
      <w:pPr>
        <w:numPr>
          <w:ilvl w:val="0"/>
          <w:numId w:val="1"/>
        </w:numPr>
        <w:spacing w:after="0" w:line="360" w:lineRule="auto"/>
        <w:contextualSpacing/>
        <w:rPr>
          <w:rFonts w:eastAsia="Calibri"/>
        </w:rPr>
      </w:pPr>
      <w:r w:rsidRPr="00817590">
        <w:rPr>
          <w:rFonts w:eastAsia="Calibri"/>
        </w:rPr>
        <w:t xml:space="preserve">You are provided with specimens </w:t>
      </w:r>
      <w:r w:rsidRPr="00817590">
        <w:rPr>
          <w:rFonts w:eastAsia="Calibri"/>
          <w:b/>
        </w:rPr>
        <w:t xml:space="preserve">P, Q, R, S </w:t>
      </w:r>
      <w:r w:rsidRPr="00817590">
        <w:rPr>
          <w:rFonts w:eastAsia="Calibri"/>
        </w:rPr>
        <w:t>and</w:t>
      </w:r>
      <w:r w:rsidRPr="00817590">
        <w:rPr>
          <w:rFonts w:eastAsia="Calibri"/>
          <w:b/>
        </w:rPr>
        <w:t xml:space="preserve"> T</w:t>
      </w:r>
      <w:r w:rsidRPr="00817590">
        <w:rPr>
          <w:rFonts w:eastAsia="Calibri"/>
        </w:rPr>
        <w:t>.</w:t>
      </w:r>
    </w:p>
    <w:p w:rsidR="00817590" w:rsidRPr="00817590" w:rsidRDefault="00817590" w:rsidP="00817590">
      <w:pPr>
        <w:numPr>
          <w:ilvl w:val="0"/>
          <w:numId w:val="10"/>
        </w:numPr>
        <w:spacing w:after="0" w:line="360" w:lineRule="auto"/>
        <w:rPr>
          <w:rFonts w:eastAsia="Calibri"/>
        </w:rPr>
      </w:pPr>
      <w:r w:rsidRPr="00817590">
        <w:rPr>
          <w:rFonts w:eastAsia="Calibri"/>
        </w:rPr>
        <w:t xml:space="preserve">State </w:t>
      </w:r>
      <w:r w:rsidRPr="00817590">
        <w:rPr>
          <w:rFonts w:eastAsia="Calibri"/>
          <w:b/>
        </w:rPr>
        <w:t>three</w:t>
      </w:r>
      <w:r w:rsidRPr="00817590">
        <w:rPr>
          <w:rFonts w:eastAsia="Calibri"/>
        </w:rPr>
        <w:t xml:space="preserve"> observable differences between specimens P and S. (</w:t>
      </w:r>
      <w:r w:rsidRPr="00817590">
        <w:rPr>
          <w:rFonts w:eastAsia="Calibri"/>
          <w:i/>
        </w:rPr>
        <w:t>3marks)</w:t>
      </w:r>
    </w:p>
    <w:p w:rsidR="00817590" w:rsidRPr="00817590" w:rsidRDefault="00817590" w:rsidP="00817590">
      <w:pPr>
        <w:spacing w:after="0" w:line="360" w:lineRule="auto"/>
        <w:rPr>
          <w:rFonts w:eastAsia="Calibri"/>
        </w:rPr>
      </w:pPr>
      <w:r w:rsidRPr="00817590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.…………………………………………………………</w:t>
      </w:r>
    </w:p>
    <w:p w:rsidR="00817590" w:rsidRPr="00817590" w:rsidRDefault="00817590" w:rsidP="00817590">
      <w:pPr>
        <w:numPr>
          <w:ilvl w:val="0"/>
          <w:numId w:val="10"/>
        </w:numPr>
        <w:spacing w:after="0" w:line="360" w:lineRule="auto"/>
        <w:rPr>
          <w:rFonts w:eastAsia="Calibri"/>
        </w:rPr>
      </w:pPr>
      <w:r w:rsidRPr="00817590">
        <w:rPr>
          <w:rFonts w:eastAsia="Calibri"/>
        </w:rPr>
        <w:t>Using a hand lens, examine the tarsus of the hind limb of specimens R.</w:t>
      </w:r>
    </w:p>
    <w:p w:rsidR="00817590" w:rsidRPr="00817590" w:rsidRDefault="00817590" w:rsidP="00817590">
      <w:pPr>
        <w:numPr>
          <w:ilvl w:val="0"/>
          <w:numId w:val="11"/>
        </w:numPr>
        <w:spacing w:after="0" w:line="360" w:lineRule="auto"/>
        <w:contextualSpacing/>
        <w:rPr>
          <w:rFonts w:eastAsia="Calibri"/>
        </w:rPr>
      </w:pPr>
      <w:r w:rsidRPr="00817590">
        <w:rPr>
          <w:rFonts w:eastAsia="Calibri"/>
        </w:rPr>
        <w:t xml:space="preserve">Draw and label.                       </w:t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Pr="00817590">
        <w:rPr>
          <w:rFonts w:eastAsia="Calibri"/>
        </w:rPr>
        <w:t>(</w:t>
      </w:r>
      <w:r w:rsidR="00FE7AF8">
        <w:rPr>
          <w:rFonts w:eastAsia="Calibri"/>
          <w:i/>
        </w:rPr>
        <w:t>5</w:t>
      </w:r>
      <w:r w:rsidRPr="00817590">
        <w:rPr>
          <w:rFonts w:eastAsia="Calibri"/>
          <w:i/>
        </w:rPr>
        <w:t>marks</w:t>
      </w:r>
      <w:r w:rsidRPr="00817590">
        <w:rPr>
          <w:rFonts w:eastAsia="Calibri"/>
        </w:rPr>
        <w:t>)</w:t>
      </w:r>
    </w:p>
    <w:p w:rsidR="00817590" w:rsidRPr="00817590" w:rsidRDefault="00817590" w:rsidP="00817590">
      <w:pPr>
        <w:spacing w:after="0" w:line="360" w:lineRule="auto"/>
        <w:rPr>
          <w:rFonts w:eastAsia="Calibri"/>
        </w:rPr>
      </w:pPr>
      <w:r w:rsidRPr="00817590">
        <w:rPr>
          <w:rFonts w:eastAsia="Calibri"/>
        </w:rPr>
        <w:t xml:space="preserve">             </w:t>
      </w:r>
    </w:p>
    <w:p w:rsidR="00817590" w:rsidRPr="00817590" w:rsidRDefault="00817590" w:rsidP="00817590">
      <w:pPr>
        <w:spacing w:after="0" w:line="360" w:lineRule="auto"/>
        <w:rPr>
          <w:rFonts w:eastAsia="Calibri"/>
        </w:rPr>
      </w:pPr>
    </w:p>
    <w:p w:rsidR="00817590" w:rsidRPr="00817590" w:rsidRDefault="00817590" w:rsidP="00817590">
      <w:pPr>
        <w:spacing w:after="0" w:line="360" w:lineRule="auto"/>
        <w:rPr>
          <w:rFonts w:eastAsia="Calibri"/>
        </w:rPr>
      </w:pPr>
    </w:p>
    <w:p w:rsidR="00817590" w:rsidRPr="00817590" w:rsidRDefault="00817590" w:rsidP="00817590">
      <w:pPr>
        <w:spacing w:after="0" w:line="360" w:lineRule="auto"/>
        <w:rPr>
          <w:rFonts w:eastAsia="Calibri"/>
        </w:rPr>
      </w:pPr>
    </w:p>
    <w:p w:rsidR="00817590" w:rsidRPr="00817590" w:rsidRDefault="00817590" w:rsidP="00817590">
      <w:pPr>
        <w:spacing w:after="0" w:line="360" w:lineRule="auto"/>
        <w:rPr>
          <w:rFonts w:eastAsia="Calibri"/>
        </w:rPr>
      </w:pPr>
    </w:p>
    <w:p w:rsidR="00817590" w:rsidRPr="00817590" w:rsidRDefault="00817590" w:rsidP="00817590">
      <w:pPr>
        <w:spacing w:after="0" w:line="360" w:lineRule="auto"/>
        <w:rPr>
          <w:rFonts w:eastAsia="Calibri"/>
        </w:rPr>
      </w:pPr>
    </w:p>
    <w:p w:rsidR="00817590" w:rsidRPr="00817590" w:rsidRDefault="00817590" w:rsidP="00817590">
      <w:pPr>
        <w:spacing w:after="0" w:line="360" w:lineRule="auto"/>
        <w:rPr>
          <w:rFonts w:eastAsia="Calibri"/>
        </w:rPr>
      </w:pPr>
    </w:p>
    <w:p w:rsidR="00817590" w:rsidRPr="00817590" w:rsidRDefault="00817590" w:rsidP="00817590">
      <w:pPr>
        <w:spacing w:after="0" w:line="360" w:lineRule="auto"/>
        <w:rPr>
          <w:rFonts w:eastAsia="Calibri"/>
        </w:rPr>
      </w:pPr>
    </w:p>
    <w:p w:rsidR="00817590" w:rsidRPr="00817590" w:rsidRDefault="00817590" w:rsidP="00817590">
      <w:pPr>
        <w:spacing w:after="0" w:line="360" w:lineRule="auto"/>
        <w:rPr>
          <w:rFonts w:eastAsia="Calibri"/>
        </w:rPr>
      </w:pPr>
    </w:p>
    <w:p w:rsidR="00817590" w:rsidRPr="00817590" w:rsidRDefault="00817590" w:rsidP="00817590">
      <w:pPr>
        <w:numPr>
          <w:ilvl w:val="0"/>
          <w:numId w:val="11"/>
        </w:numPr>
        <w:spacing w:after="0" w:line="360" w:lineRule="auto"/>
        <w:contextualSpacing/>
        <w:rPr>
          <w:rFonts w:eastAsia="Calibri"/>
        </w:rPr>
      </w:pPr>
      <w:r w:rsidRPr="00817590">
        <w:rPr>
          <w:rFonts w:eastAsia="Calibri"/>
        </w:rPr>
        <w:t xml:space="preserve"> Give the ecological significance of the structure of each tarsus. (</w:t>
      </w:r>
      <w:r w:rsidRPr="00817590">
        <w:rPr>
          <w:rFonts w:eastAsia="Calibri"/>
          <w:i/>
        </w:rPr>
        <w:t>3marks)</w:t>
      </w:r>
    </w:p>
    <w:p w:rsidR="00817590" w:rsidRPr="00817590" w:rsidRDefault="00817590" w:rsidP="00817590">
      <w:pPr>
        <w:spacing w:after="0" w:line="360" w:lineRule="auto"/>
        <w:rPr>
          <w:rFonts w:eastAsia="Calibri"/>
        </w:rPr>
      </w:pPr>
      <w:r w:rsidRPr="00817590">
        <w:rPr>
          <w:rFonts w:eastAsia="Calibri"/>
        </w:rPr>
        <w:t>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17590" w:rsidRPr="00817590" w:rsidRDefault="00817590" w:rsidP="00817590">
      <w:pPr>
        <w:numPr>
          <w:ilvl w:val="0"/>
          <w:numId w:val="10"/>
        </w:numPr>
        <w:spacing w:after="0" w:line="360" w:lineRule="auto"/>
        <w:rPr>
          <w:rFonts w:eastAsia="Calibri"/>
        </w:rPr>
      </w:pPr>
      <w:r w:rsidRPr="00817590">
        <w:rPr>
          <w:rFonts w:eastAsia="Calibri"/>
        </w:rPr>
        <w:lastRenderedPageBreak/>
        <w:t>Examin</w:t>
      </w:r>
      <w:bookmarkStart w:id="0" w:name="_GoBack"/>
      <w:bookmarkEnd w:id="0"/>
      <w:r w:rsidRPr="00817590">
        <w:rPr>
          <w:rFonts w:eastAsia="Calibri"/>
        </w:rPr>
        <w:t>e the mouth parts of specimens S and T, using a hand lens.</w:t>
      </w:r>
    </w:p>
    <w:p w:rsidR="00817590" w:rsidRPr="00817590" w:rsidRDefault="00817590" w:rsidP="00817590">
      <w:pPr>
        <w:spacing w:after="0" w:line="360" w:lineRule="auto"/>
        <w:ind w:left="1080"/>
        <w:rPr>
          <w:rFonts w:eastAsia="Calibri"/>
        </w:rPr>
      </w:pPr>
      <w:r w:rsidRPr="00817590">
        <w:rPr>
          <w:rFonts w:eastAsia="Calibri"/>
        </w:rPr>
        <w:t>Draw and label the mouth parts of specimens S and T.</w:t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Pr="00817590">
        <w:rPr>
          <w:rFonts w:eastAsia="Calibri"/>
          <w:i/>
        </w:rPr>
        <w:t>(</w:t>
      </w:r>
      <w:r w:rsidR="00FE7AF8">
        <w:rPr>
          <w:rFonts w:eastAsia="Calibri"/>
          <w:i/>
        </w:rPr>
        <w:t>5</w:t>
      </w:r>
      <w:r w:rsidRPr="00817590">
        <w:rPr>
          <w:rFonts w:eastAsia="Calibri"/>
          <w:i/>
        </w:rPr>
        <w:t>marks)</w:t>
      </w:r>
    </w:p>
    <w:p w:rsidR="00817590" w:rsidRPr="00817590" w:rsidRDefault="00817590" w:rsidP="00817590">
      <w:pPr>
        <w:spacing w:after="0" w:line="360" w:lineRule="auto"/>
        <w:ind w:left="1080"/>
        <w:rPr>
          <w:rFonts w:eastAsia="Calibri"/>
        </w:rPr>
      </w:pPr>
    </w:p>
    <w:p w:rsidR="00817590" w:rsidRPr="00817590" w:rsidRDefault="00817590" w:rsidP="00817590">
      <w:pPr>
        <w:spacing w:after="0" w:line="360" w:lineRule="auto"/>
        <w:ind w:left="1080"/>
        <w:rPr>
          <w:rFonts w:eastAsia="Calibri"/>
        </w:rPr>
      </w:pPr>
    </w:p>
    <w:p w:rsidR="00817590" w:rsidRPr="00817590" w:rsidRDefault="00817590" w:rsidP="00817590">
      <w:pPr>
        <w:spacing w:after="0" w:line="360" w:lineRule="auto"/>
        <w:ind w:left="1080"/>
        <w:rPr>
          <w:rFonts w:eastAsia="Calibri"/>
        </w:rPr>
      </w:pPr>
    </w:p>
    <w:p w:rsidR="00817590" w:rsidRPr="00817590" w:rsidRDefault="00817590" w:rsidP="00817590">
      <w:pPr>
        <w:spacing w:after="0" w:line="360" w:lineRule="auto"/>
        <w:ind w:left="1080"/>
        <w:rPr>
          <w:rFonts w:eastAsia="Calibri"/>
        </w:rPr>
      </w:pPr>
    </w:p>
    <w:p w:rsidR="00817590" w:rsidRPr="00817590" w:rsidRDefault="00817590" w:rsidP="00817590">
      <w:pPr>
        <w:spacing w:after="0" w:line="360" w:lineRule="auto"/>
        <w:ind w:left="1080"/>
        <w:rPr>
          <w:rFonts w:eastAsia="Calibri"/>
        </w:rPr>
      </w:pPr>
    </w:p>
    <w:p w:rsidR="00817590" w:rsidRPr="00817590" w:rsidRDefault="00817590" w:rsidP="00817590">
      <w:pPr>
        <w:spacing w:after="0" w:line="360" w:lineRule="auto"/>
        <w:ind w:left="1080"/>
        <w:rPr>
          <w:rFonts w:eastAsia="Calibri"/>
        </w:rPr>
      </w:pPr>
    </w:p>
    <w:p w:rsidR="00817590" w:rsidRPr="00817590" w:rsidRDefault="00817590" w:rsidP="00817590">
      <w:pPr>
        <w:spacing w:after="0" w:line="360" w:lineRule="auto"/>
        <w:ind w:left="1080"/>
        <w:rPr>
          <w:rFonts w:eastAsia="Calibri"/>
        </w:rPr>
      </w:pPr>
    </w:p>
    <w:p w:rsidR="00817590" w:rsidRPr="00817590" w:rsidRDefault="00817590" w:rsidP="00817590">
      <w:pPr>
        <w:spacing w:after="0" w:line="360" w:lineRule="auto"/>
        <w:ind w:left="1080"/>
        <w:rPr>
          <w:rFonts w:eastAsia="Calibri"/>
        </w:rPr>
      </w:pPr>
    </w:p>
    <w:p w:rsidR="00817590" w:rsidRDefault="00817590" w:rsidP="00817590">
      <w:pPr>
        <w:spacing w:after="0" w:line="360" w:lineRule="auto"/>
        <w:ind w:left="1080"/>
        <w:rPr>
          <w:rFonts w:eastAsia="Calibri"/>
        </w:rPr>
      </w:pPr>
    </w:p>
    <w:p w:rsidR="00990790" w:rsidRDefault="00990790" w:rsidP="00817590">
      <w:pPr>
        <w:spacing w:after="0" w:line="360" w:lineRule="auto"/>
        <w:ind w:left="1080"/>
        <w:rPr>
          <w:rFonts w:eastAsia="Calibri"/>
        </w:rPr>
      </w:pPr>
    </w:p>
    <w:p w:rsidR="00990790" w:rsidRPr="00817590" w:rsidRDefault="00990790" w:rsidP="00817590">
      <w:pPr>
        <w:spacing w:after="0" w:line="360" w:lineRule="auto"/>
        <w:ind w:left="1080"/>
        <w:rPr>
          <w:rFonts w:eastAsia="Calibri"/>
        </w:rPr>
      </w:pPr>
    </w:p>
    <w:p w:rsidR="00817590" w:rsidRPr="00817590" w:rsidRDefault="00817590" w:rsidP="00817590">
      <w:pPr>
        <w:numPr>
          <w:ilvl w:val="0"/>
          <w:numId w:val="10"/>
        </w:numPr>
        <w:spacing w:after="0" w:line="360" w:lineRule="auto"/>
        <w:rPr>
          <w:rFonts w:eastAsia="Calibri"/>
        </w:rPr>
      </w:pPr>
      <w:r w:rsidRPr="00817590">
        <w:rPr>
          <w:rFonts w:eastAsia="Calibri"/>
        </w:rPr>
        <w:t>Using features of the abdomen only, construct a dichotomous key to identify specimens P</w:t>
      </w:r>
      <w:proofErr w:type="gramStart"/>
      <w:r w:rsidRPr="00817590">
        <w:rPr>
          <w:rFonts w:eastAsia="Calibri"/>
        </w:rPr>
        <w:t>,Q,R,S</w:t>
      </w:r>
      <w:proofErr w:type="gramEnd"/>
      <w:r w:rsidRPr="00817590">
        <w:rPr>
          <w:rFonts w:eastAsia="Calibri"/>
        </w:rPr>
        <w:t xml:space="preserve"> and T</w:t>
      </w:r>
      <w:r w:rsidR="00990790">
        <w:rPr>
          <w:rFonts w:eastAsia="Calibri"/>
        </w:rPr>
        <w:t>.</w:t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="00990790">
        <w:rPr>
          <w:rFonts w:eastAsia="Calibri"/>
        </w:rPr>
        <w:tab/>
      </w:r>
      <w:r w:rsidRPr="00817590">
        <w:rPr>
          <w:rFonts w:eastAsia="Calibri"/>
          <w:i/>
        </w:rPr>
        <w:t>(6marks)</w:t>
      </w:r>
    </w:p>
    <w:p w:rsidR="00817590" w:rsidRPr="00817590" w:rsidRDefault="00817590" w:rsidP="00817590">
      <w:pPr>
        <w:spacing w:after="0" w:line="360" w:lineRule="auto"/>
        <w:ind w:left="1080"/>
        <w:rPr>
          <w:rFonts w:eastAsia="Calibri"/>
        </w:rPr>
      </w:pPr>
      <w:r w:rsidRPr="00817590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17590" w:rsidRPr="00817590" w:rsidRDefault="00817590" w:rsidP="00817590">
      <w:pPr>
        <w:spacing w:after="0" w:line="360" w:lineRule="auto"/>
        <w:ind w:left="1080"/>
        <w:rPr>
          <w:rFonts w:eastAsia="Calibri"/>
        </w:rPr>
      </w:pPr>
      <w:r w:rsidRPr="00817590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17590" w:rsidRDefault="00817590" w:rsidP="00817590">
      <w:pPr>
        <w:spacing w:after="0" w:line="360" w:lineRule="auto"/>
        <w:ind w:left="1080"/>
        <w:rPr>
          <w:rFonts w:eastAsia="Calibri"/>
        </w:rPr>
      </w:pPr>
      <w:r w:rsidRPr="00817590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90790" w:rsidRPr="00990790" w:rsidRDefault="00990790" w:rsidP="00990790">
      <w:pPr>
        <w:spacing w:after="0" w:line="360" w:lineRule="auto"/>
        <w:ind w:left="1080"/>
        <w:jc w:val="center"/>
        <w:rPr>
          <w:rFonts w:eastAsia="Calibri"/>
          <w:b/>
        </w:rPr>
      </w:pPr>
      <w:r w:rsidRPr="00990790">
        <w:rPr>
          <w:rFonts w:eastAsia="Calibri"/>
          <w:b/>
        </w:rPr>
        <w:t>END</w:t>
      </w:r>
    </w:p>
    <w:sectPr w:rsidR="00990790" w:rsidRPr="00990790" w:rsidSect="003E36F2">
      <w:footerReference w:type="default" r:id="rId8"/>
      <w:pgSz w:w="12240" w:h="15840"/>
      <w:pgMar w:top="1440" w:right="1440" w:bottom="1440" w:left="1440" w:header="720" w:footer="3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28B" w:rsidRDefault="000D028B" w:rsidP="00817590">
      <w:pPr>
        <w:spacing w:after="0" w:line="240" w:lineRule="auto"/>
      </w:pPr>
      <w:r>
        <w:separator/>
      </w:r>
    </w:p>
  </w:endnote>
  <w:endnote w:type="continuationSeparator" w:id="0">
    <w:p w:rsidR="000D028B" w:rsidRDefault="000D028B" w:rsidP="0081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1775835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noProof/>
        <w:sz w:val="24"/>
      </w:rPr>
    </w:sdtEndPr>
    <w:sdtContent>
      <w:p w:rsidR="003E36F2" w:rsidRPr="003E36F2" w:rsidRDefault="003E36F2">
        <w:pPr>
          <w:pStyle w:val="Footer"/>
          <w:rPr>
            <w:rFonts w:ascii="Tahoma" w:hAnsi="Tahoma" w:cs="Tahoma"/>
            <w:b/>
            <w:sz w:val="24"/>
          </w:rPr>
        </w:pPr>
        <w:r w:rsidRPr="003E36F2">
          <w:rPr>
            <w:rFonts w:ascii="Tahoma" w:hAnsi="Tahoma" w:cs="Tahoma"/>
            <w:b/>
            <w:sz w:val="24"/>
          </w:rPr>
          <w:fldChar w:fldCharType="begin"/>
        </w:r>
        <w:r w:rsidRPr="003E36F2">
          <w:rPr>
            <w:rFonts w:ascii="Tahoma" w:hAnsi="Tahoma" w:cs="Tahoma"/>
            <w:b/>
            <w:sz w:val="24"/>
          </w:rPr>
          <w:instrText xml:space="preserve"> PAGE   \* MERGEFORMAT </w:instrText>
        </w:r>
        <w:r w:rsidRPr="003E36F2">
          <w:rPr>
            <w:rFonts w:ascii="Tahoma" w:hAnsi="Tahoma" w:cs="Tahoma"/>
            <w:b/>
            <w:sz w:val="24"/>
          </w:rPr>
          <w:fldChar w:fldCharType="separate"/>
        </w:r>
        <w:r w:rsidR="00496C55">
          <w:rPr>
            <w:rFonts w:ascii="Tahoma" w:hAnsi="Tahoma" w:cs="Tahoma"/>
            <w:b/>
            <w:noProof/>
            <w:sz w:val="24"/>
          </w:rPr>
          <w:t>7</w:t>
        </w:r>
        <w:r w:rsidRPr="003E36F2">
          <w:rPr>
            <w:rFonts w:ascii="Tahoma" w:hAnsi="Tahoma" w:cs="Tahoma"/>
            <w:b/>
            <w:noProof/>
            <w:sz w:val="24"/>
          </w:rPr>
          <w:fldChar w:fldCharType="end"/>
        </w:r>
        <w:r w:rsidRPr="003E36F2">
          <w:rPr>
            <w:rFonts w:ascii="Tahoma" w:hAnsi="Tahoma" w:cs="Tahoma"/>
            <w:b/>
            <w:noProof/>
            <w:sz w:val="24"/>
          </w:rPr>
          <w:tab/>
        </w:r>
        <w:r w:rsidRPr="003E36F2">
          <w:rPr>
            <w:rFonts w:ascii="Tahoma" w:hAnsi="Tahoma" w:cs="Tahoma"/>
            <w:b/>
            <w:noProof/>
            <w:sz w:val="24"/>
          </w:rPr>
          <w:tab/>
          <w:t>© Elite Examination Bureau</w:t>
        </w:r>
      </w:p>
    </w:sdtContent>
  </w:sdt>
  <w:p w:rsidR="005208FC" w:rsidRDefault="000D02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28B" w:rsidRDefault="000D028B" w:rsidP="00817590">
      <w:pPr>
        <w:spacing w:after="0" w:line="240" w:lineRule="auto"/>
      </w:pPr>
      <w:r>
        <w:separator/>
      </w:r>
    </w:p>
  </w:footnote>
  <w:footnote w:type="continuationSeparator" w:id="0">
    <w:p w:rsidR="000D028B" w:rsidRDefault="000D028B" w:rsidP="00817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E7ED2"/>
    <w:multiLevelType w:val="hybridMultilevel"/>
    <w:tmpl w:val="41AEFD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C374C"/>
    <w:multiLevelType w:val="hybridMultilevel"/>
    <w:tmpl w:val="F20C66D0"/>
    <w:lvl w:ilvl="0" w:tplc="332461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8E46A0"/>
    <w:multiLevelType w:val="hybridMultilevel"/>
    <w:tmpl w:val="9A0E9BAE"/>
    <w:lvl w:ilvl="0" w:tplc="E87C6B0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D20B0B"/>
    <w:multiLevelType w:val="hybridMultilevel"/>
    <w:tmpl w:val="C22EED54"/>
    <w:lvl w:ilvl="0" w:tplc="C0C8452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DB48BA"/>
    <w:multiLevelType w:val="hybridMultilevel"/>
    <w:tmpl w:val="A3044D74"/>
    <w:lvl w:ilvl="0" w:tplc="2BB4092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1142953"/>
    <w:multiLevelType w:val="hybridMultilevel"/>
    <w:tmpl w:val="1F14B6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34C7D"/>
    <w:multiLevelType w:val="hybridMultilevel"/>
    <w:tmpl w:val="7C229A4A"/>
    <w:lvl w:ilvl="0" w:tplc="B4546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5B3147"/>
    <w:multiLevelType w:val="hybridMultilevel"/>
    <w:tmpl w:val="57446626"/>
    <w:lvl w:ilvl="0" w:tplc="FC226E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BC16CF"/>
    <w:multiLevelType w:val="hybridMultilevel"/>
    <w:tmpl w:val="CFC40CBC"/>
    <w:lvl w:ilvl="0" w:tplc="B7E8CE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DA0301"/>
    <w:multiLevelType w:val="hybridMultilevel"/>
    <w:tmpl w:val="DF96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B4E27"/>
    <w:multiLevelType w:val="hybridMultilevel"/>
    <w:tmpl w:val="7E5630D2"/>
    <w:lvl w:ilvl="0" w:tplc="74E4F0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394DD7"/>
    <w:multiLevelType w:val="hybridMultilevel"/>
    <w:tmpl w:val="D86C31F4"/>
    <w:lvl w:ilvl="0" w:tplc="AE9649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90"/>
    <w:rsid w:val="000D028B"/>
    <w:rsid w:val="002648E0"/>
    <w:rsid w:val="00360BA8"/>
    <w:rsid w:val="003E36F2"/>
    <w:rsid w:val="00496C55"/>
    <w:rsid w:val="0058449A"/>
    <w:rsid w:val="00817590"/>
    <w:rsid w:val="008D64EA"/>
    <w:rsid w:val="009615D5"/>
    <w:rsid w:val="00990790"/>
    <w:rsid w:val="00A51F53"/>
    <w:rsid w:val="00AC1C92"/>
    <w:rsid w:val="00CF4806"/>
    <w:rsid w:val="00DA23FD"/>
    <w:rsid w:val="00EE439B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4B3A60-A40A-49C5-8FA8-8D1C5320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17590"/>
    <w:pPr>
      <w:spacing w:after="0" w:line="240" w:lineRule="auto"/>
    </w:pPr>
    <w:rPr>
      <w:rFonts w:ascii="Calibri" w:hAnsi="Calibri" w:cs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17590"/>
    <w:pPr>
      <w:tabs>
        <w:tab w:val="center" w:pos="4680"/>
        <w:tab w:val="right" w:pos="9360"/>
      </w:tabs>
      <w:spacing w:after="0" w:line="240" w:lineRule="auto"/>
    </w:pPr>
    <w:rPr>
      <w:rFonts w:ascii="Calibri" w:hAnsi="Calibri" w:cs="Times New Roman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17590"/>
    <w:rPr>
      <w:rFonts w:ascii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817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7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590"/>
  </w:style>
  <w:style w:type="paragraph" w:styleId="BalloonText">
    <w:name w:val="Balloon Text"/>
    <w:basedOn w:val="Normal"/>
    <w:link w:val="BalloonTextChar"/>
    <w:uiPriority w:val="99"/>
    <w:semiHidden/>
    <w:unhideWhenUsed/>
    <w:rsid w:val="00817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5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E7AF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36F2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link w:val="NoSpacing"/>
    <w:uiPriority w:val="1"/>
    <w:rsid w:val="003E36F2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ABIMA</dc:creator>
  <cp:keywords/>
  <dc:description/>
  <cp:lastModifiedBy>BRILLIANT34</cp:lastModifiedBy>
  <cp:revision>9</cp:revision>
  <cp:lastPrinted>2019-07-10T08:44:00Z</cp:lastPrinted>
  <dcterms:created xsi:type="dcterms:W3CDTF">2019-06-26T18:36:00Z</dcterms:created>
  <dcterms:modified xsi:type="dcterms:W3CDTF">2019-07-19T14:56:00Z</dcterms:modified>
</cp:coreProperties>
</file>