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4C5" w:rsidRDefault="000C14C5" w:rsidP="0036157E">
      <w:pPr>
        <w:spacing w:line="192" w:lineRule="auto"/>
        <w:rPr>
          <w:rFonts w:ascii="Tahoma" w:hAnsi="Tahoma" w:cs="Tahoma"/>
          <w:b/>
        </w:rPr>
      </w:pPr>
    </w:p>
    <w:p w:rsidR="00690E7E" w:rsidRPr="007E6374" w:rsidRDefault="00690E7E" w:rsidP="0036157E">
      <w:pPr>
        <w:spacing w:line="192" w:lineRule="auto"/>
        <w:rPr>
          <w:rFonts w:ascii="Tahoma" w:hAnsi="Tahoma" w:cs="Tahoma"/>
          <w:b/>
        </w:rPr>
      </w:pPr>
    </w:p>
    <w:p w:rsidR="0036157E" w:rsidRPr="007E6374" w:rsidRDefault="0036157E" w:rsidP="0036157E">
      <w:pPr>
        <w:spacing w:line="192" w:lineRule="auto"/>
        <w:rPr>
          <w:rFonts w:ascii="Tahoma" w:hAnsi="Tahoma" w:cs="Tahoma"/>
          <w:b/>
          <w:sz w:val="26"/>
          <w:szCs w:val="26"/>
        </w:rPr>
      </w:pPr>
      <w:r w:rsidRPr="007E6374">
        <w:rPr>
          <w:rFonts w:ascii="Tahoma" w:hAnsi="Tahoma" w:cs="Tahoma"/>
          <w:b/>
          <w:sz w:val="26"/>
          <w:szCs w:val="26"/>
        </w:rPr>
        <w:t>P210/1</w:t>
      </w:r>
    </w:p>
    <w:p w:rsidR="0036157E" w:rsidRPr="007E6374" w:rsidRDefault="0036157E" w:rsidP="0036157E">
      <w:pPr>
        <w:spacing w:line="192" w:lineRule="auto"/>
        <w:rPr>
          <w:rFonts w:ascii="Tahoma" w:hAnsi="Tahoma" w:cs="Tahoma"/>
          <w:b/>
          <w:sz w:val="26"/>
          <w:szCs w:val="26"/>
        </w:rPr>
      </w:pPr>
      <w:r w:rsidRPr="007E6374">
        <w:rPr>
          <w:rFonts w:ascii="Tahoma" w:hAnsi="Tahoma" w:cs="Tahoma"/>
          <w:b/>
          <w:sz w:val="26"/>
          <w:szCs w:val="26"/>
        </w:rPr>
        <w:t>HISTORY</w:t>
      </w:r>
    </w:p>
    <w:p w:rsidR="0036157E" w:rsidRPr="007E6374" w:rsidRDefault="0036157E" w:rsidP="0036157E">
      <w:pPr>
        <w:spacing w:line="192" w:lineRule="auto"/>
        <w:rPr>
          <w:rFonts w:ascii="Tahoma" w:hAnsi="Tahoma" w:cs="Tahoma"/>
          <w:b/>
          <w:sz w:val="26"/>
          <w:szCs w:val="26"/>
        </w:rPr>
      </w:pPr>
      <w:r w:rsidRPr="007E6374">
        <w:rPr>
          <w:rFonts w:ascii="Tahoma" w:hAnsi="Tahoma" w:cs="Tahoma"/>
          <w:b/>
          <w:sz w:val="26"/>
          <w:szCs w:val="26"/>
        </w:rPr>
        <w:t>PAPER 1</w:t>
      </w:r>
    </w:p>
    <w:p w:rsidR="0036157E" w:rsidRPr="007E6374" w:rsidRDefault="0036157E" w:rsidP="0036157E">
      <w:pPr>
        <w:spacing w:line="192" w:lineRule="auto"/>
        <w:rPr>
          <w:rFonts w:ascii="Tahoma" w:hAnsi="Tahoma" w:cs="Tahoma"/>
          <w:b/>
          <w:sz w:val="26"/>
          <w:szCs w:val="26"/>
        </w:rPr>
      </w:pPr>
      <w:r w:rsidRPr="007E6374">
        <w:rPr>
          <w:rFonts w:ascii="Tahoma" w:hAnsi="Tahoma" w:cs="Tahoma"/>
          <w:b/>
          <w:sz w:val="26"/>
          <w:szCs w:val="26"/>
        </w:rPr>
        <w:t>JULY/AUGUST</w:t>
      </w:r>
    </w:p>
    <w:p w:rsidR="0036157E" w:rsidRPr="007E6374" w:rsidRDefault="0036157E" w:rsidP="0036157E">
      <w:pPr>
        <w:spacing w:line="192" w:lineRule="auto"/>
        <w:rPr>
          <w:rFonts w:ascii="Tahoma" w:hAnsi="Tahoma" w:cs="Tahoma"/>
          <w:b/>
          <w:sz w:val="26"/>
          <w:szCs w:val="26"/>
        </w:rPr>
      </w:pPr>
      <w:r w:rsidRPr="007E6374">
        <w:rPr>
          <w:rFonts w:ascii="Tahoma" w:hAnsi="Tahoma" w:cs="Tahoma"/>
          <w:b/>
          <w:sz w:val="26"/>
          <w:szCs w:val="26"/>
        </w:rPr>
        <w:t>3 HOURS</w:t>
      </w:r>
    </w:p>
    <w:p w:rsidR="0036157E" w:rsidRPr="007E6374" w:rsidRDefault="0036157E" w:rsidP="0036157E">
      <w:pPr>
        <w:tabs>
          <w:tab w:val="left" w:pos="1682"/>
        </w:tabs>
        <w:rPr>
          <w:rFonts w:ascii="Tahoma" w:hAnsi="Tahoma" w:cs="Tahoma"/>
        </w:rPr>
      </w:pPr>
      <w:r w:rsidRPr="007E6374">
        <w:rPr>
          <w:rFonts w:ascii="Tahoma" w:hAnsi="Tahoma" w:cs="Tahoma"/>
        </w:rPr>
        <w:tab/>
      </w:r>
    </w:p>
    <w:p w:rsidR="0036157E" w:rsidRPr="007E6374" w:rsidRDefault="0036157E" w:rsidP="0036157E">
      <w:pPr>
        <w:rPr>
          <w:rFonts w:ascii="Tahoma" w:hAnsi="Tahoma" w:cs="Tahoma"/>
        </w:rPr>
      </w:pPr>
    </w:p>
    <w:p w:rsidR="0036157E" w:rsidRPr="007E6374" w:rsidRDefault="0036157E" w:rsidP="0036157E">
      <w:pPr>
        <w:rPr>
          <w:rFonts w:ascii="Tahoma" w:hAnsi="Tahoma" w:cs="Tahoma"/>
        </w:rPr>
      </w:pPr>
    </w:p>
    <w:p w:rsidR="0036157E" w:rsidRPr="007E6374" w:rsidRDefault="0036157E" w:rsidP="0036157E">
      <w:pPr>
        <w:jc w:val="center"/>
        <w:rPr>
          <w:rFonts w:ascii="Tahoma" w:hAnsi="Tahoma" w:cs="Tahoma"/>
        </w:rPr>
      </w:pPr>
      <w:r w:rsidRPr="007E6374">
        <w:rPr>
          <w:rFonts w:ascii="Tahoma" w:hAnsi="Tahoma" w:cs="Tahoma"/>
          <w:noProof/>
        </w:rPr>
        <w:drawing>
          <wp:inline distT="0" distB="0" distL="0" distR="0" wp14:anchorId="1D715227" wp14:editId="1F697544">
            <wp:extent cx="20383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7E" w:rsidRPr="007E6374" w:rsidRDefault="0036157E" w:rsidP="0036157E">
      <w:pPr>
        <w:jc w:val="center"/>
        <w:rPr>
          <w:rFonts w:ascii="Tahoma" w:hAnsi="Tahoma" w:cs="Tahoma"/>
          <w:b/>
          <w:sz w:val="40"/>
          <w:szCs w:val="40"/>
        </w:rPr>
      </w:pPr>
      <w:r w:rsidRPr="007E6374">
        <w:rPr>
          <w:rFonts w:ascii="Tahoma" w:hAnsi="Tahoma" w:cs="Tahoma"/>
          <w:b/>
          <w:sz w:val="40"/>
          <w:szCs w:val="40"/>
        </w:rPr>
        <w:t>ELITE EXAMINATION BUREAU MOCK 201</w:t>
      </w:r>
      <w:r w:rsidR="007E6374" w:rsidRPr="007E6374">
        <w:rPr>
          <w:rFonts w:ascii="Tahoma" w:hAnsi="Tahoma" w:cs="Tahoma"/>
          <w:b/>
          <w:sz w:val="40"/>
          <w:szCs w:val="40"/>
        </w:rPr>
        <w:t>9</w:t>
      </w:r>
    </w:p>
    <w:p w:rsidR="0036157E" w:rsidRPr="007E6374" w:rsidRDefault="0036157E" w:rsidP="0036157E">
      <w:pPr>
        <w:jc w:val="center"/>
        <w:rPr>
          <w:rFonts w:ascii="Tahoma" w:hAnsi="Tahoma" w:cs="Tahoma"/>
          <w:b/>
          <w:sz w:val="28"/>
          <w:szCs w:val="28"/>
        </w:rPr>
      </w:pPr>
      <w:r w:rsidRPr="007E6374">
        <w:rPr>
          <w:rFonts w:ascii="Tahoma" w:hAnsi="Tahoma" w:cs="Tahoma"/>
          <w:b/>
          <w:sz w:val="28"/>
          <w:szCs w:val="28"/>
        </w:rPr>
        <w:t>Uganda Advanced Certificate of Education</w:t>
      </w:r>
    </w:p>
    <w:p w:rsidR="0036157E" w:rsidRPr="007E6374" w:rsidRDefault="0036157E" w:rsidP="0036157E">
      <w:pPr>
        <w:spacing w:line="192" w:lineRule="auto"/>
        <w:jc w:val="center"/>
        <w:rPr>
          <w:rFonts w:ascii="Tahoma" w:hAnsi="Tahoma" w:cs="Tahoma"/>
          <w:b/>
          <w:sz w:val="32"/>
          <w:szCs w:val="32"/>
        </w:rPr>
      </w:pPr>
      <w:r w:rsidRPr="007E6374">
        <w:rPr>
          <w:rFonts w:ascii="Tahoma" w:hAnsi="Tahoma" w:cs="Tahoma"/>
          <w:b/>
          <w:sz w:val="32"/>
          <w:szCs w:val="32"/>
        </w:rPr>
        <w:t>HISTORY</w:t>
      </w:r>
    </w:p>
    <w:p w:rsidR="0036157E" w:rsidRPr="007E6374" w:rsidRDefault="0036157E" w:rsidP="0036157E">
      <w:pPr>
        <w:jc w:val="center"/>
        <w:rPr>
          <w:rFonts w:ascii="Tahoma" w:hAnsi="Tahoma" w:cs="Tahoma"/>
          <w:b/>
          <w:sz w:val="28"/>
          <w:szCs w:val="28"/>
        </w:rPr>
      </w:pPr>
      <w:r w:rsidRPr="007E6374">
        <w:rPr>
          <w:rFonts w:ascii="Tahoma" w:hAnsi="Tahoma" w:cs="Tahoma"/>
          <w:b/>
          <w:sz w:val="28"/>
          <w:szCs w:val="28"/>
        </w:rPr>
        <w:t>(</w:t>
      </w:r>
      <w:r w:rsidR="00AB18F3" w:rsidRPr="007E6374">
        <w:rPr>
          <w:rFonts w:ascii="Tahoma" w:hAnsi="Tahoma" w:cs="Tahoma"/>
          <w:b/>
          <w:sz w:val="28"/>
          <w:szCs w:val="28"/>
        </w:rPr>
        <w:t>National Movements and</w:t>
      </w:r>
      <w:r w:rsidRPr="007E6374">
        <w:rPr>
          <w:rFonts w:ascii="Tahoma" w:hAnsi="Tahoma" w:cs="Tahoma"/>
          <w:b/>
          <w:sz w:val="28"/>
          <w:szCs w:val="28"/>
        </w:rPr>
        <w:t xml:space="preserve"> New states in Africa)</w:t>
      </w:r>
    </w:p>
    <w:p w:rsidR="0036157E" w:rsidRPr="007E6374" w:rsidRDefault="0036157E" w:rsidP="0036157E">
      <w:pPr>
        <w:jc w:val="center"/>
        <w:rPr>
          <w:rFonts w:ascii="Tahoma" w:hAnsi="Tahoma" w:cs="Tahoma"/>
          <w:b/>
          <w:sz w:val="28"/>
          <w:szCs w:val="28"/>
        </w:rPr>
      </w:pPr>
      <w:r w:rsidRPr="007E6374">
        <w:rPr>
          <w:rFonts w:ascii="Tahoma" w:hAnsi="Tahoma" w:cs="Tahoma"/>
          <w:b/>
          <w:sz w:val="28"/>
          <w:szCs w:val="28"/>
        </w:rPr>
        <w:t>Paper 1</w:t>
      </w:r>
    </w:p>
    <w:p w:rsidR="0036157E" w:rsidRPr="007E6374" w:rsidRDefault="0036157E" w:rsidP="0036157E">
      <w:pPr>
        <w:jc w:val="center"/>
        <w:rPr>
          <w:rFonts w:ascii="Tahoma" w:hAnsi="Tahoma" w:cs="Tahoma"/>
          <w:b/>
          <w:sz w:val="20"/>
          <w:szCs w:val="20"/>
        </w:rPr>
      </w:pPr>
    </w:p>
    <w:p w:rsidR="0036157E" w:rsidRPr="007E6374" w:rsidRDefault="0036157E" w:rsidP="0036157E">
      <w:pPr>
        <w:jc w:val="center"/>
        <w:rPr>
          <w:rFonts w:ascii="Tahoma" w:hAnsi="Tahoma" w:cs="Tahoma"/>
          <w:b/>
          <w:sz w:val="28"/>
          <w:szCs w:val="28"/>
        </w:rPr>
      </w:pPr>
      <w:r w:rsidRPr="007E6374">
        <w:rPr>
          <w:rFonts w:ascii="Tahoma" w:hAnsi="Tahoma" w:cs="Tahoma"/>
          <w:b/>
          <w:sz w:val="28"/>
          <w:szCs w:val="28"/>
        </w:rPr>
        <w:t xml:space="preserve">DURATION: 3 hours </w:t>
      </w:r>
    </w:p>
    <w:p w:rsidR="0036157E" w:rsidRPr="007E6374" w:rsidRDefault="0036157E" w:rsidP="0036157E">
      <w:pPr>
        <w:rPr>
          <w:rFonts w:ascii="Tahoma" w:hAnsi="Tahoma" w:cs="Tahoma"/>
        </w:rPr>
      </w:pPr>
    </w:p>
    <w:p w:rsidR="0036157E" w:rsidRPr="007E6374" w:rsidRDefault="0036157E" w:rsidP="0036157E">
      <w:pPr>
        <w:rPr>
          <w:rFonts w:ascii="Tahoma" w:hAnsi="Tahoma" w:cs="Tahoma"/>
        </w:rPr>
      </w:pPr>
    </w:p>
    <w:p w:rsidR="0036157E" w:rsidRDefault="0036157E" w:rsidP="0036157E">
      <w:pPr>
        <w:rPr>
          <w:rFonts w:ascii="Tahoma" w:hAnsi="Tahoma" w:cs="Tahoma"/>
        </w:rPr>
      </w:pPr>
    </w:p>
    <w:p w:rsidR="007E6374" w:rsidRDefault="007E6374" w:rsidP="0036157E">
      <w:pPr>
        <w:rPr>
          <w:rFonts w:ascii="Tahoma" w:hAnsi="Tahoma" w:cs="Tahoma"/>
        </w:rPr>
      </w:pPr>
    </w:p>
    <w:p w:rsidR="007E6374" w:rsidRDefault="007E6374" w:rsidP="0036157E">
      <w:pPr>
        <w:rPr>
          <w:rFonts w:ascii="Tahoma" w:hAnsi="Tahoma" w:cs="Tahoma"/>
        </w:rPr>
      </w:pPr>
    </w:p>
    <w:p w:rsidR="007E6374" w:rsidRDefault="007E6374" w:rsidP="0036157E">
      <w:pPr>
        <w:rPr>
          <w:rFonts w:ascii="Tahoma" w:hAnsi="Tahoma" w:cs="Tahoma"/>
        </w:rPr>
      </w:pPr>
    </w:p>
    <w:p w:rsidR="007E6374" w:rsidRDefault="007E6374" w:rsidP="0036157E">
      <w:pPr>
        <w:rPr>
          <w:rFonts w:ascii="Tahoma" w:hAnsi="Tahoma" w:cs="Tahoma"/>
        </w:rPr>
      </w:pPr>
    </w:p>
    <w:p w:rsidR="007E6374" w:rsidRDefault="007E6374" w:rsidP="0036157E">
      <w:pPr>
        <w:rPr>
          <w:rFonts w:ascii="Tahoma" w:hAnsi="Tahoma" w:cs="Tahoma"/>
        </w:rPr>
      </w:pPr>
    </w:p>
    <w:p w:rsidR="007E6374" w:rsidRPr="007E6374" w:rsidRDefault="007E6374" w:rsidP="0036157E">
      <w:pPr>
        <w:rPr>
          <w:rFonts w:ascii="Tahoma" w:hAnsi="Tahoma" w:cs="Tahoma"/>
        </w:rPr>
      </w:pPr>
    </w:p>
    <w:p w:rsidR="0036157E" w:rsidRPr="007E6374" w:rsidRDefault="0036157E" w:rsidP="0036157E">
      <w:pPr>
        <w:rPr>
          <w:rFonts w:ascii="Tahoma" w:hAnsi="Tahoma" w:cs="Tahoma"/>
          <w:b/>
        </w:rPr>
      </w:pPr>
      <w:r w:rsidRPr="007E6374">
        <w:rPr>
          <w:rFonts w:ascii="Tahoma" w:hAnsi="Tahoma" w:cs="Tahoma"/>
          <w:b/>
        </w:rPr>
        <w:t>INSTRUCTIONS TO CANDIDATES.</w:t>
      </w:r>
    </w:p>
    <w:p w:rsidR="0036157E" w:rsidRPr="007E6374" w:rsidRDefault="00427CD0" w:rsidP="0036157E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7E6374">
        <w:rPr>
          <w:rFonts w:ascii="Tahoma" w:eastAsia="Meiryo UI" w:hAnsi="Tahoma" w:cs="Tahoma"/>
          <w:i/>
          <w:sz w:val="26"/>
          <w:szCs w:val="26"/>
        </w:rPr>
        <w:t xml:space="preserve">Attempt </w:t>
      </w:r>
      <w:r w:rsidR="0036157E" w:rsidRPr="007E6374">
        <w:rPr>
          <w:rFonts w:ascii="Tahoma" w:eastAsia="Meiryo UI" w:hAnsi="Tahoma" w:cs="Tahoma"/>
          <w:b/>
          <w:i/>
          <w:sz w:val="26"/>
          <w:szCs w:val="26"/>
        </w:rPr>
        <w:t>four</w:t>
      </w:r>
      <w:r w:rsidR="0036157E" w:rsidRPr="007E6374">
        <w:rPr>
          <w:rFonts w:ascii="Tahoma" w:eastAsia="Meiryo UI" w:hAnsi="Tahoma" w:cs="Tahoma"/>
          <w:i/>
          <w:sz w:val="26"/>
          <w:szCs w:val="26"/>
        </w:rPr>
        <w:t xml:space="preserve"> questions </w:t>
      </w:r>
      <w:r w:rsidRPr="007E6374">
        <w:rPr>
          <w:rFonts w:ascii="Tahoma" w:eastAsia="Meiryo UI" w:hAnsi="Tahoma" w:cs="Tahoma"/>
          <w:i/>
          <w:sz w:val="26"/>
          <w:szCs w:val="26"/>
        </w:rPr>
        <w:t>from all</w:t>
      </w:r>
      <w:r w:rsidR="0036157E" w:rsidRPr="007E6374">
        <w:rPr>
          <w:rFonts w:ascii="Tahoma" w:eastAsia="Meiryo UI" w:hAnsi="Tahoma" w:cs="Tahoma"/>
          <w:i/>
          <w:sz w:val="26"/>
          <w:szCs w:val="26"/>
        </w:rPr>
        <w:t>.</w:t>
      </w:r>
    </w:p>
    <w:p w:rsidR="0036157E" w:rsidRPr="007E6374" w:rsidRDefault="0036157E" w:rsidP="0036157E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7E6374">
        <w:rPr>
          <w:rFonts w:ascii="Tahoma" w:eastAsia="Meiryo UI" w:hAnsi="Tahoma" w:cs="Tahoma"/>
          <w:i/>
          <w:sz w:val="26"/>
          <w:szCs w:val="26"/>
        </w:rPr>
        <w:t>All questions carry equal marks.</w:t>
      </w:r>
    </w:p>
    <w:p w:rsidR="0036157E" w:rsidRPr="007E6374" w:rsidRDefault="0036157E" w:rsidP="0036157E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7E6374">
        <w:rPr>
          <w:rFonts w:ascii="Tahoma" w:eastAsia="Meiryo UI" w:hAnsi="Tahoma" w:cs="Tahoma"/>
          <w:i/>
          <w:sz w:val="26"/>
          <w:szCs w:val="26"/>
        </w:rPr>
        <w:t>Any extra question</w:t>
      </w:r>
      <w:r w:rsidR="00AB18F3" w:rsidRPr="007E6374">
        <w:rPr>
          <w:rFonts w:ascii="Tahoma" w:eastAsia="Meiryo UI" w:hAnsi="Tahoma" w:cs="Tahoma"/>
          <w:i/>
          <w:sz w:val="26"/>
          <w:szCs w:val="26"/>
        </w:rPr>
        <w:t>(s)</w:t>
      </w:r>
      <w:r w:rsidRPr="007E6374">
        <w:rPr>
          <w:rFonts w:ascii="Tahoma" w:eastAsia="Meiryo UI" w:hAnsi="Tahoma" w:cs="Tahoma"/>
          <w:i/>
          <w:sz w:val="26"/>
          <w:szCs w:val="26"/>
        </w:rPr>
        <w:t xml:space="preserve"> done will not be marked.</w:t>
      </w:r>
    </w:p>
    <w:p w:rsidR="0036157E" w:rsidRPr="007E6374" w:rsidRDefault="0036157E" w:rsidP="0036157E">
      <w:pPr>
        <w:rPr>
          <w:rFonts w:ascii="Tahoma" w:eastAsia="Meiryo UI" w:hAnsi="Tahoma" w:cs="Tahoma"/>
          <w:i/>
          <w:sz w:val="26"/>
          <w:szCs w:val="26"/>
        </w:rPr>
      </w:pPr>
    </w:p>
    <w:p w:rsidR="0036157E" w:rsidRPr="007E6374" w:rsidRDefault="0036157E" w:rsidP="0036157E">
      <w:pPr>
        <w:rPr>
          <w:rFonts w:ascii="Tahoma" w:eastAsia="Meiryo UI" w:hAnsi="Tahoma" w:cs="Tahoma"/>
          <w:sz w:val="26"/>
          <w:szCs w:val="26"/>
        </w:rPr>
      </w:pPr>
    </w:p>
    <w:p w:rsidR="0036157E" w:rsidRPr="007E6374" w:rsidRDefault="0036157E" w:rsidP="0036157E">
      <w:pPr>
        <w:rPr>
          <w:rFonts w:ascii="Tahoma" w:eastAsia="Meiryo UI" w:hAnsi="Tahoma" w:cs="Tahoma"/>
          <w:sz w:val="26"/>
          <w:szCs w:val="26"/>
        </w:rPr>
      </w:pPr>
    </w:p>
    <w:p w:rsidR="0036157E" w:rsidRPr="007E6374" w:rsidRDefault="0036157E" w:rsidP="0036157E">
      <w:pPr>
        <w:rPr>
          <w:rFonts w:ascii="Tahoma" w:eastAsia="Meiryo UI" w:hAnsi="Tahoma" w:cs="Tahoma"/>
          <w:sz w:val="26"/>
          <w:szCs w:val="26"/>
        </w:rPr>
      </w:pPr>
    </w:p>
    <w:p w:rsidR="0036157E" w:rsidRPr="007E6374" w:rsidRDefault="0036157E" w:rsidP="0036157E">
      <w:pPr>
        <w:rPr>
          <w:rFonts w:ascii="Tahoma" w:eastAsia="Meiryo UI" w:hAnsi="Tahoma" w:cs="Tahoma"/>
          <w:sz w:val="26"/>
          <w:szCs w:val="26"/>
        </w:rPr>
      </w:pPr>
    </w:p>
    <w:p w:rsidR="0036157E" w:rsidRPr="007E6374" w:rsidRDefault="002A16DB" w:rsidP="002A16DB">
      <w:pPr>
        <w:tabs>
          <w:tab w:val="left" w:pos="2895"/>
        </w:tabs>
        <w:rPr>
          <w:rFonts w:ascii="Tahoma" w:eastAsia="Meiryo UI" w:hAnsi="Tahoma" w:cs="Tahoma"/>
          <w:sz w:val="26"/>
          <w:szCs w:val="26"/>
        </w:rPr>
      </w:pPr>
      <w:r w:rsidRPr="007E6374">
        <w:rPr>
          <w:rFonts w:ascii="Tahoma" w:eastAsia="Meiryo UI" w:hAnsi="Tahoma" w:cs="Tahoma"/>
          <w:sz w:val="26"/>
          <w:szCs w:val="26"/>
        </w:rPr>
        <w:tab/>
      </w:r>
    </w:p>
    <w:p w:rsidR="003678B9" w:rsidRPr="007E6374" w:rsidRDefault="003678B9" w:rsidP="003678B9">
      <w:pPr>
        <w:rPr>
          <w:rFonts w:ascii="Tahoma" w:eastAsia="Meiryo UI" w:hAnsi="Tahoma" w:cs="Tahoma"/>
          <w:sz w:val="26"/>
          <w:szCs w:val="26"/>
        </w:rPr>
      </w:pPr>
    </w:p>
    <w:p w:rsidR="003678B9" w:rsidRDefault="003678B9" w:rsidP="003678B9">
      <w:pPr>
        <w:rPr>
          <w:rFonts w:ascii="Tahoma" w:eastAsia="Meiryo UI" w:hAnsi="Tahoma" w:cs="Tahoma"/>
          <w:sz w:val="26"/>
          <w:szCs w:val="26"/>
        </w:rPr>
      </w:pPr>
    </w:p>
    <w:p w:rsidR="007E6374" w:rsidRDefault="007E6374" w:rsidP="003678B9">
      <w:pPr>
        <w:rPr>
          <w:rFonts w:ascii="Tahoma" w:eastAsia="Meiryo UI" w:hAnsi="Tahoma" w:cs="Tahoma"/>
          <w:sz w:val="26"/>
          <w:szCs w:val="26"/>
        </w:rPr>
      </w:pPr>
    </w:p>
    <w:p w:rsidR="007E6374" w:rsidRDefault="007E6374" w:rsidP="003678B9">
      <w:pPr>
        <w:rPr>
          <w:rFonts w:ascii="Tahoma" w:eastAsia="Meiryo UI" w:hAnsi="Tahoma" w:cs="Tahoma"/>
          <w:sz w:val="26"/>
          <w:szCs w:val="26"/>
        </w:rPr>
      </w:pPr>
    </w:p>
    <w:p w:rsidR="007E6374" w:rsidRDefault="007E6374" w:rsidP="003678B9">
      <w:pPr>
        <w:rPr>
          <w:rFonts w:ascii="Tahoma" w:eastAsia="Meiryo UI" w:hAnsi="Tahoma" w:cs="Tahoma"/>
          <w:sz w:val="26"/>
          <w:szCs w:val="26"/>
        </w:rPr>
      </w:pPr>
    </w:p>
    <w:p w:rsidR="007E6374" w:rsidRDefault="00690E7E" w:rsidP="003678B9">
      <w:p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EF825" wp14:editId="06026682">
                <wp:simplePos x="0" y="0"/>
                <wp:positionH relativeFrom="column">
                  <wp:posOffset>5443855</wp:posOffset>
                </wp:positionH>
                <wp:positionV relativeFrom="paragraph">
                  <wp:posOffset>13970</wp:posOffset>
                </wp:positionV>
                <wp:extent cx="1057275" cy="4095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E7E" w:rsidRPr="00690E7E" w:rsidRDefault="00690E7E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690E7E">
                              <w:rPr>
                                <w:rFonts w:ascii="Tahoma" w:hAnsi="Tahoma" w:cs="Tahoma"/>
                                <w:b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EF8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65pt;margin-top:1.1pt;width:83.2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" filled="f" stroked="f" strokeweight=".5pt">
                <v:textbox>
                  <w:txbxContent>
                    <w:p w:rsidR="00690E7E" w:rsidRPr="00690E7E" w:rsidRDefault="00690E7E">
                      <w:pPr>
                        <w:rPr>
                          <w:rFonts w:ascii="Tahoma" w:hAnsi="Tahoma" w:cs="Tahoma"/>
                          <w:b/>
                        </w:rPr>
                      </w:pPr>
                      <w:r w:rsidRPr="00690E7E">
                        <w:rPr>
                          <w:rFonts w:ascii="Tahoma" w:hAnsi="Tahoma" w:cs="Tahoma"/>
                          <w:b/>
                        </w:rPr>
                        <w:t xml:space="preserve">Turn over </w:t>
                      </w:r>
                    </w:p>
                  </w:txbxContent>
                </v:textbox>
              </v:shape>
            </w:pict>
          </mc:Fallback>
        </mc:AlternateContent>
      </w:r>
    </w:p>
    <w:p w:rsidR="007E6374" w:rsidRPr="007E6374" w:rsidRDefault="007E6374" w:rsidP="003678B9">
      <w:pPr>
        <w:rPr>
          <w:rFonts w:ascii="Tahoma" w:eastAsia="Meiryo UI" w:hAnsi="Tahoma" w:cs="Tahoma"/>
          <w:sz w:val="26"/>
          <w:szCs w:val="26"/>
        </w:rPr>
      </w:pPr>
    </w:p>
    <w:p w:rsidR="003678B9" w:rsidRPr="007E6374" w:rsidRDefault="003678B9" w:rsidP="003678B9">
      <w:pPr>
        <w:rPr>
          <w:rFonts w:ascii="Tahoma" w:eastAsia="Meiryo UI" w:hAnsi="Tahoma" w:cs="Tahoma"/>
          <w:sz w:val="26"/>
          <w:szCs w:val="26"/>
        </w:rPr>
      </w:pPr>
    </w:p>
    <w:p w:rsidR="00427CD0" w:rsidRDefault="003678B9" w:rsidP="00690E7E">
      <w:pPr>
        <w:ind w:left="720" w:hanging="720"/>
        <w:rPr>
          <w:rFonts w:ascii="Tahoma" w:eastAsia="Meiryo UI" w:hAnsi="Tahoma" w:cs="Tahoma"/>
          <w:sz w:val="26"/>
          <w:szCs w:val="26"/>
        </w:rPr>
      </w:pPr>
      <w:r w:rsidRPr="007E6374">
        <w:rPr>
          <w:rFonts w:ascii="Tahoma" w:eastAsia="Meiryo UI" w:hAnsi="Tahoma" w:cs="Tahoma"/>
          <w:sz w:val="26"/>
          <w:szCs w:val="26"/>
        </w:rPr>
        <w:t>1.</w:t>
      </w:r>
      <w:r w:rsidRPr="007E6374">
        <w:rPr>
          <w:rFonts w:ascii="Tahoma" w:eastAsia="Meiryo UI" w:hAnsi="Tahoma" w:cs="Tahoma"/>
          <w:sz w:val="26"/>
          <w:szCs w:val="26"/>
        </w:rPr>
        <w:tab/>
      </w:r>
      <w:r w:rsidR="007E6374">
        <w:rPr>
          <w:rFonts w:ascii="Tahoma" w:eastAsia="Meiryo UI" w:hAnsi="Tahoma" w:cs="Tahoma"/>
          <w:sz w:val="26"/>
          <w:szCs w:val="26"/>
        </w:rPr>
        <w:t xml:space="preserve">Examine the factors in the rise, growth and development of </w:t>
      </w:r>
      <w:r w:rsidR="00B93935">
        <w:rPr>
          <w:rFonts w:ascii="Tahoma" w:eastAsia="Meiryo UI" w:hAnsi="Tahoma" w:cs="Tahoma"/>
          <w:sz w:val="26"/>
          <w:szCs w:val="26"/>
        </w:rPr>
        <w:t>A</w:t>
      </w:r>
      <w:r w:rsidR="007E6374">
        <w:rPr>
          <w:rFonts w:ascii="Tahoma" w:eastAsia="Meiryo UI" w:hAnsi="Tahoma" w:cs="Tahoma"/>
          <w:sz w:val="26"/>
          <w:szCs w:val="26"/>
        </w:rPr>
        <w:t>frican Nationalism.</w:t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7E6374">
        <w:rPr>
          <w:rFonts w:ascii="Tahoma" w:eastAsia="Meiryo UI" w:hAnsi="Tahoma" w:cs="Tahoma"/>
          <w:sz w:val="26"/>
          <w:szCs w:val="26"/>
        </w:rPr>
        <w:t>(25marks)</w:t>
      </w:r>
    </w:p>
    <w:p w:rsidR="00690E7E" w:rsidRDefault="00690E7E" w:rsidP="007E6374">
      <w:pPr>
        <w:rPr>
          <w:rFonts w:ascii="Tahoma" w:eastAsia="Meiryo UI" w:hAnsi="Tahoma" w:cs="Tahoma"/>
          <w:sz w:val="26"/>
          <w:szCs w:val="26"/>
        </w:rPr>
      </w:pPr>
    </w:p>
    <w:p w:rsidR="007E6374" w:rsidRDefault="007E6374" w:rsidP="007E6374">
      <w:p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2.</w:t>
      </w:r>
      <w:r>
        <w:rPr>
          <w:rFonts w:ascii="Tahoma" w:eastAsia="Meiryo UI" w:hAnsi="Tahoma" w:cs="Tahoma"/>
          <w:sz w:val="26"/>
          <w:szCs w:val="26"/>
        </w:rPr>
        <w:tab/>
        <w:t>Account for the Soweto upr</w:t>
      </w:r>
      <w:r w:rsidR="00690E7E">
        <w:rPr>
          <w:rFonts w:ascii="Tahoma" w:eastAsia="Meiryo UI" w:hAnsi="Tahoma" w:cs="Tahoma"/>
          <w:sz w:val="26"/>
          <w:szCs w:val="26"/>
        </w:rPr>
        <w:t>ising of 1976 in South Africa.</w:t>
      </w:r>
      <w:r w:rsidR="00690E7E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(25marks)</w:t>
      </w:r>
    </w:p>
    <w:p w:rsidR="007E6374" w:rsidRDefault="007E6374" w:rsidP="007E6374">
      <w:pPr>
        <w:rPr>
          <w:rFonts w:ascii="Tahoma" w:eastAsia="Meiryo UI" w:hAnsi="Tahoma" w:cs="Tahoma"/>
          <w:sz w:val="26"/>
          <w:szCs w:val="26"/>
        </w:rPr>
      </w:pPr>
    </w:p>
    <w:p w:rsidR="007E6374" w:rsidRDefault="007E6374" w:rsidP="007E6374">
      <w:p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3.</w:t>
      </w:r>
      <w:r>
        <w:rPr>
          <w:rFonts w:ascii="Tahoma" w:eastAsia="Meiryo UI" w:hAnsi="Tahoma" w:cs="Tahoma"/>
          <w:sz w:val="26"/>
          <w:szCs w:val="26"/>
        </w:rPr>
        <w:tab/>
      </w:r>
      <w:r w:rsidR="00DA482B">
        <w:rPr>
          <w:rFonts w:ascii="Tahoma" w:eastAsia="Meiryo UI" w:hAnsi="Tahoma" w:cs="Tahoma"/>
          <w:sz w:val="26"/>
          <w:szCs w:val="26"/>
        </w:rPr>
        <w:t>Analyze</w:t>
      </w:r>
      <w:r>
        <w:rPr>
          <w:rFonts w:ascii="Tahoma" w:eastAsia="Meiryo UI" w:hAnsi="Tahoma" w:cs="Tahoma"/>
          <w:sz w:val="26"/>
          <w:szCs w:val="26"/>
        </w:rPr>
        <w:t xml:space="preserve"> the role of African Elites in the decolonization of Africa.</w:t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(25marks)</w:t>
      </w:r>
      <w:r>
        <w:rPr>
          <w:rFonts w:ascii="Tahoma" w:eastAsia="Meiryo UI" w:hAnsi="Tahoma" w:cs="Tahoma"/>
          <w:sz w:val="26"/>
          <w:szCs w:val="26"/>
        </w:rPr>
        <w:br/>
      </w:r>
    </w:p>
    <w:p w:rsidR="007E6374" w:rsidRDefault="007E6374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4.</w:t>
      </w:r>
      <w:r>
        <w:rPr>
          <w:rFonts w:ascii="Tahoma" w:eastAsia="Meiryo UI" w:hAnsi="Tahoma" w:cs="Tahoma"/>
          <w:sz w:val="26"/>
          <w:szCs w:val="26"/>
        </w:rPr>
        <w:tab/>
        <w:t>Explain the problems faced by the Movement National Congress (MNC) in the independen</w:t>
      </w:r>
      <w:r w:rsidR="00690E7E">
        <w:rPr>
          <w:rFonts w:ascii="Tahoma" w:eastAsia="Meiryo UI" w:hAnsi="Tahoma" w:cs="Tahoma"/>
          <w:sz w:val="26"/>
          <w:szCs w:val="26"/>
        </w:rPr>
        <w:t>ce struggle of Congo-Zaire.</w:t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(25marks)</w:t>
      </w:r>
    </w:p>
    <w:p w:rsidR="007E6374" w:rsidRDefault="007E6374" w:rsidP="007E6374">
      <w:pPr>
        <w:rPr>
          <w:rFonts w:ascii="Tahoma" w:eastAsia="Meiryo UI" w:hAnsi="Tahoma" w:cs="Tahoma"/>
          <w:sz w:val="26"/>
          <w:szCs w:val="26"/>
        </w:rPr>
      </w:pPr>
    </w:p>
    <w:p w:rsidR="007E6374" w:rsidRDefault="007E6374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5.</w:t>
      </w:r>
      <w:r>
        <w:rPr>
          <w:rFonts w:ascii="Tahoma" w:eastAsia="Meiryo UI" w:hAnsi="Tahoma" w:cs="Tahoma"/>
          <w:sz w:val="26"/>
          <w:szCs w:val="26"/>
        </w:rPr>
        <w:tab/>
        <w:t xml:space="preserve">Examine the achievements of </w:t>
      </w:r>
      <w:proofErr w:type="spellStart"/>
      <w:r>
        <w:rPr>
          <w:rFonts w:ascii="Tahoma" w:eastAsia="Meiryo UI" w:hAnsi="Tahoma" w:cs="Tahoma"/>
          <w:sz w:val="26"/>
          <w:szCs w:val="26"/>
        </w:rPr>
        <w:t>Abudl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Garmel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Nassers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’ government in transformation of Egypt after the </w:t>
      </w:r>
      <w:r w:rsidR="00DA482B">
        <w:rPr>
          <w:rFonts w:ascii="Tahoma" w:eastAsia="Meiryo UI" w:hAnsi="Tahoma" w:cs="Tahoma"/>
          <w:sz w:val="26"/>
          <w:szCs w:val="26"/>
        </w:rPr>
        <w:t>overthrow of King Farouk</w:t>
      </w:r>
      <w:r w:rsidR="00690E7E">
        <w:rPr>
          <w:rFonts w:ascii="Tahoma" w:eastAsia="Meiryo UI" w:hAnsi="Tahoma" w:cs="Tahoma"/>
          <w:sz w:val="26"/>
          <w:szCs w:val="26"/>
        </w:rPr>
        <w:t xml:space="preserve">. </w:t>
      </w:r>
      <w:r>
        <w:rPr>
          <w:rFonts w:ascii="Tahoma" w:eastAsia="Meiryo UI" w:hAnsi="Tahoma" w:cs="Tahoma"/>
          <w:sz w:val="26"/>
          <w:szCs w:val="26"/>
        </w:rPr>
        <w:t>(25marks)</w:t>
      </w:r>
    </w:p>
    <w:p w:rsidR="007E6374" w:rsidRDefault="007E6374" w:rsidP="007E6374">
      <w:pPr>
        <w:rPr>
          <w:rFonts w:ascii="Tahoma" w:eastAsia="Meiryo UI" w:hAnsi="Tahoma" w:cs="Tahoma"/>
          <w:sz w:val="26"/>
          <w:szCs w:val="26"/>
        </w:rPr>
      </w:pPr>
    </w:p>
    <w:p w:rsidR="007E6374" w:rsidRDefault="007E6374" w:rsidP="00690E7E">
      <w:pPr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6.</w:t>
      </w:r>
      <w:r>
        <w:rPr>
          <w:rFonts w:ascii="Tahoma" w:eastAsia="Meiryo UI" w:hAnsi="Tahoma" w:cs="Tahoma"/>
          <w:sz w:val="26"/>
          <w:szCs w:val="26"/>
        </w:rPr>
        <w:tab/>
        <w:t>Examine the causes for the failure of the 1966 secession plan by the Baganda.</w:t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(25marks)</w:t>
      </w:r>
    </w:p>
    <w:p w:rsidR="00690E7E" w:rsidRDefault="00690E7E" w:rsidP="007E6374">
      <w:pPr>
        <w:rPr>
          <w:rFonts w:ascii="Tahoma" w:eastAsia="Meiryo UI" w:hAnsi="Tahoma" w:cs="Tahoma"/>
          <w:sz w:val="26"/>
          <w:szCs w:val="26"/>
        </w:rPr>
      </w:pPr>
    </w:p>
    <w:p w:rsidR="007E6374" w:rsidRDefault="007E6374" w:rsidP="00690E7E">
      <w:pPr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7.</w:t>
      </w:r>
      <w:r>
        <w:rPr>
          <w:rFonts w:ascii="Tahoma" w:eastAsia="Meiryo UI" w:hAnsi="Tahoma" w:cs="Tahoma"/>
          <w:sz w:val="26"/>
          <w:szCs w:val="26"/>
        </w:rPr>
        <w:tab/>
        <w:t>Discuss the manifestations of Neo-colonialism in Post-independent Africa.</w:t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(25marks)</w:t>
      </w:r>
    </w:p>
    <w:p w:rsidR="007E6374" w:rsidRDefault="007E6374" w:rsidP="007E6374">
      <w:pPr>
        <w:rPr>
          <w:rFonts w:ascii="Tahoma" w:eastAsia="Meiryo UI" w:hAnsi="Tahoma" w:cs="Tahoma"/>
          <w:sz w:val="26"/>
          <w:szCs w:val="26"/>
        </w:rPr>
      </w:pPr>
    </w:p>
    <w:p w:rsidR="007E6374" w:rsidRDefault="007E6374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8.</w:t>
      </w:r>
      <w:r>
        <w:rPr>
          <w:rFonts w:ascii="Tahoma" w:eastAsia="Meiryo UI" w:hAnsi="Tahoma" w:cs="Tahoma"/>
          <w:sz w:val="26"/>
          <w:szCs w:val="26"/>
        </w:rPr>
        <w:tab/>
        <w:t xml:space="preserve">Economic factors were primarily responsible for the collapse of the East African </w:t>
      </w:r>
      <w:r w:rsidR="00690E7E">
        <w:rPr>
          <w:rFonts w:ascii="Tahoma" w:eastAsia="Meiryo UI" w:hAnsi="Tahoma" w:cs="Tahoma"/>
          <w:sz w:val="26"/>
          <w:szCs w:val="26"/>
        </w:rPr>
        <w:t>country by 1977. Discuss.</w:t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(25marks)</w:t>
      </w:r>
    </w:p>
    <w:p w:rsidR="007E6374" w:rsidRDefault="007E6374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E6374" w:rsidRDefault="007E6374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9.</w:t>
      </w:r>
      <w:r>
        <w:rPr>
          <w:rFonts w:ascii="Tahoma" w:eastAsia="Meiryo UI" w:hAnsi="Tahoma" w:cs="Tahoma"/>
          <w:sz w:val="26"/>
          <w:szCs w:val="26"/>
        </w:rPr>
        <w:tab/>
      </w:r>
      <w:r w:rsidR="00DA482B">
        <w:rPr>
          <w:rFonts w:ascii="Tahoma" w:eastAsia="Meiryo UI" w:hAnsi="Tahoma" w:cs="Tahoma"/>
          <w:sz w:val="26"/>
          <w:szCs w:val="26"/>
        </w:rPr>
        <w:t>with</w:t>
      </w:r>
      <w:r>
        <w:rPr>
          <w:rFonts w:ascii="Tahoma" w:eastAsia="Meiryo UI" w:hAnsi="Tahoma" w:cs="Tahoma"/>
          <w:sz w:val="26"/>
          <w:szCs w:val="26"/>
        </w:rPr>
        <w:t xml:space="preserve"> relevant examples, account for the existence of poverty problem in Uganda.</w:t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(25marks)</w:t>
      </w:r>
    </w:p>
    <w:p w:rsidR="00690E7E" w:rsidRDefault="00690E7E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E6374" w:rsidRDefault="007E6374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10.</w:t>
      </w:r>
      <w:r>
        <w:rPr>
          <w:rFonts w:ascii="Tahoma" w:eastAsia="Meiryo UI" w:hAnsi="Tahoma" w:cs="Tahoma"/>
          <w:sz w:val="26"/>
          <w:szCs w:val="26"/>
        </w:rPr>
        <w:tab/>
        <w:t>Examine the achievements of Pan Africanism since its inception.</w:t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 w:rsidR="00690E7E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 xml:space="preserve">(25marks) </w:t>
      </w:r>
    </w:p>
    <w:p w:rsidR="00690E7E" w:rsidRDefault="00690E7E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90E7E" w:rsidRDefault="00690E7E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90E7E" w:rsidRDefault="00690E7E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90E7E" w:rsidRDefault="00690E7E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90E7E" w:rsidRDefault="00690E7E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90E7E" w:rsidRDefault="00690E7E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90E7E" w:rsidRDefault="00690E7E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90E7E" w:rsidRDefault="00690E7E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90E7E" w:rsidRDefault="00690E7E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90E7E" w:rsidRDefault="00690E7E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90E7E" w:rsidRDefault="00690E7E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90E7E" w:rsidRDefault="00690E7E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90E7E" w:rsidRDefault="00690E7E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90E7E" w:rsidRDefault="00690E7E" w:rsidP="007E6374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E6374" w:rsidRPr="00690E7E" w:rsidRDefault="007E6374" w:rsidP="00690E7E">
      <w:pPr>
        <w:jc w:val="center"/>
        <w:rPr>
          <w:rFonts w:ascii="Tahoma" w:eastAsia="Meiryo UI" w:hAnsi="Tahoma" w:cs="Tahoma"/>
          <w:b/>
          <w:sz w:val="28"/>
          <w:szCs w:val="26"/>
        </w:rPr>
      </w:pPr>
      <w:r w:rsidRPr="00690E7E">
        <w:rPr>
          <w:rFonts w:ascii="Tahoma" w:eastAsia="Meiryo UI" w:hAnsi="Tahoma" w:cs="Tahoma"/>
          <w:b/>
          <w:sz w:val="28"/>
          <w:szCs w:val="26"/>
        </w:rPr>
        <w:t>END</w:t>
      </w:r>
    </w:p>
    <w:p w:rsidR="003678B9" w:rsidRPr="007E6374" w:rsidRDefault="003678B9" w:rsidP="003678B9">
      <w:pPr>
        <w:rPr>
          <w:rFonts w:ascii="Tahoma" w:eastAsia="Meiryo UI" w:hAnsi="Tahoma" w:cs="Tahoma"/>
          <w:sz w:val="26"/>
          <w:szCs w:val="26"/>
        </w:rPr>
      </w:pPr>
      <w:bookmarkStart w:id="0" w:name="_GoBack"/>
      <w:bookmarkEnd w:id="0"/>
    </w:p>
    <w:sectPr w:rsidR="003678B9" w:rsidRPr="007E6374" w:rsidSect="00690E7E">
      <w:footerReference w:type="default" r:id="rId8"/>
      <w:pgSz w:w="11909" w:h="16834" w:code="9"/>
      <w:pgMar w:top="990" w:right="1289" w:bottom="634" w:left="1530" w:header="144" w:footer="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3DB" w:rsidRDefault="00FF23DB" w:rsidP="003678B9">
      <w:r>
        <w:separator/>
      </w:r>
    </w:p>
  </w:endnote>
  <w:endnote w:type="continuationSeparator" w:id="0">
    <w:p w:rsidR="00FF23DB" w:rsidRDefault="00FF23DB" w:rsidP="0036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2473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6DB" w:rsidRPr="00690E7E" w:rsidRDefault="002A16DB">
        <w:pPr>
          <w:pStyle w:val="Footer"/>
          <w:rPr>
            <w:rFonts w:ascii="Tahoma" w:hAnsi="Tahoma" w:cs="Tahoma"/>
            <w:b/>
            <w:noProof/>
            <w:sz w:val="22"/>
          </w:rPr>
        </w:pPr>
        <w:r w:rsidRPr="00B93935">
          <w:rPr>
            <w:rFonts w:ascii="Tahoma" w:hAnsi="Tahoma" w:cs="Tahoma"/>
            <w:b/>
            <w:sz w:val="22"/>
          </w:rPr>
          <w:fldChar w:fldCharType="begin"/>
        </w:r>
        <w:r w:rsidRPr="00B93935">
          <w:rPr>
            <w:rFonts w:ascii="Tahoma" w:hAnsi="Tahoma" w:cs="Tahoma"/>
            <w:b/>
            <w:sz w:val="22"/>
          </w:rPr>
          <w:instrText xml:space="preserve"> PAGE   \* MERGEFORMAT </w:instrText>
        </w:r>
        <w:r w:rsidRPr="00B93935">
          <w:rPr>
            <w:rFonts w:ascii="Tahoma" w:hAnsi="Tahoma" w:cs="Tahoma"/>
            <w:b/>
            <w:sz w:val="22"/>
          </w:rPr>
          <w:fldChar w:fldCharType="separate"/>
        </w:r>
        <w:r w:rsidR="00690E7E">
          <w:rPr>
            <w:rFonts w:ascii="Tahoma" w:hAnsi="Tahoma" w:cs="Tahoma"/>
            <w:b/>
            <w:noProof/>
            <w:sz w:val="22"/>
          </w:rPr>
          <w:t>2</w:t>
        </w:r>
        <w:r w:rsidRPr="00B93935">
          <w:rPr>
            <w:rFonts w:ascii="Tahoma" w:hAnsi="Tahoma" w:cs="Tahoma"/>
            <w:b/>
            <w:noProof/>
            <w:sz w:val="22"/>
          </w:rPr>
          <w:fldChar w:fldCharType="end"/>
        </w:r>
        <w:r w:rsidR="00690E7E">
          <w:rPr>
            <w:rFonts w:ascii="Tahoma" w:hAnsi="Tahoma" w:cs="Tahoma"/>
            <w:b/>
            <w:noProof/>
            <w:sz w:val="22"/>
          </w:rPr>
          <w:tab/>
          <w:t xml:space="preserve">                                                                               © Elite Examination Buraeu   2019          </w:t>
        </w:r>
        <w:r w:rsidRPr="00B93935">
          <w:rPr>
            <w:rFonts w:ascii="Tahoma" w:hAnsi="Tahoma" w:cs="Tahoma"/>
            <w:noProof/>
          </w:rPr>
          <w:tab/>
        </w:r>
        <w:r>
          <w:rPr>
            <w:noProof/>
          </w:rPr>
          <w:tab/>
        </w:r>
        <w:r w:rsidRPr="0035474C">
          <w:rPr>
            <w:b/>
            <w:sz w:val="20"/>
            <w:szCs w:val="20"/>
          </w:rPr>
          <w:tab/>
        </w:r>
      </w:p>
    </w:sdtContent>
  </w:sdt>
  <w:p w:rsidR="003678B9" w:rsidRPr="003678B9" w:rsidRDefault="003678B9" w:rsidP="003678B9">
    <w:pPr>
      <w:pStyle w:val="Footer"/>
      <w:jc w:val="right"/>
      <w:rPr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3DB" w:rsidRDefault="00FF23DB" w:rsidP="003678B9">
      <w:r>
        <w:separator/>
      </w:r>
    </w:p>
  </w:footnote>
  <w:footnote w:type="continuationSeparator" w:id="0">
    <w:p w:rsidR="00FF23DB" w:rsidRDefault="00FF23DB" w:rsidP="00367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B9"/>
    <w:rsid w:val="00000DA5"/>
    <w:rsid w:val="0002703B"/>
    <w:rsid w:val="000C14C5"/>
    <w:rsid w:val="00185642"/>
    <w:rsid w:val="002A16DB"/>
    <w:rsid w:val="002A4AAB"/>
    <w:rsid w:val="0036157E"/>
    <w:rsid w:val="003678B9"/>
    <w:rsid w:val="00427CD0"/>
    <w:rsid w:val="004732D0"/>
    <w:rsid w:val="004A23F8"/>
    <w:rsid w:val="006652DE"/>
    <w:rsid w:val="00690E7E"/>
    <w:rsid w:val="007E6374"/>
    <w:rsid w:val="008F2D4B"/>
    <w:rsid w:val="00A734F3"/>
    <w:rsid w:val="00AA128C"/>
    <w:rsid w:val="00AB18F3"/>
    <w:rsid w:val="00B93935"/>
    <w:rsid w:val="00C913D1"/>
    <w:rsid w:val="00D00187"/>
    <w:rsid w:val="00D36863"/>
    <w:rsid w:val="00DA482B"/>
    <w:rsid w:val="00E34AD6"/>
    <w:rsid w:val="00E4425D"/>
    <w:rsid w:val="00E76DE3"/>
    <w:rsid w:val="00EC720A"/>
    <w:rsid w:val="00F54C87"/>
    <w:rsid w:val="00FA2BBC"/>
    <w:rsid w:val="00FF23DB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01E8F0-B9A3-475B-8B18-AE439179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iryo UI" w:eastAsia="Meiryo UI" w:hAnsi="Meiryo UI" w:cs="Meiryo U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8B9"/>
    <w:pPr>
      <w:spacing w:after="0" w:line="240" w:lineRule="auto"/>
    </w:pPr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8B9"/>
    <w:pPr>
      <w:ind w:left="720"/>
      <w:contextualSpacing/>
    </w:pPr>
    <w:rPr>
      <w:rFonts w:eastAsia="Gungsuh"/>
    </w:rPr>
  </w:style>
  <w:style w:type="paragraph" w:styleId="Header">
    <w:name w:val="header"/>
    <w:basedOn w:val="Normal"/>
    <w:link w:val="HeaderChar"/>
    <w:uiPriority w:val="99"/>
    <w:unhideWhenUsed/>
    <w:rsid w:val="003678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8B9"/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78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8B9"/>
    <w:rPr>
      <w:rFonts w:eastAsiaTheme="minorHAns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16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6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DB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BRILLIANT34</cp:lastModifiedBy>
  <cp:revision>21</cp:revision>
  <cp:lastPrinted>2019-07-19T09:41:00Z</cp:lastPrinted>
  <dcterms:created xsi:type="dcterms:W3CDTF">2017-07-10T05:32:00Z</dcterms:created>
  <dcterms:modified xsi:type="dcterms:W3CDTF">2019-07-19T09:45:00Z</dcterms:modified>
</cp:coreProperties>
</file>