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BA" w:rsidRPr="001C42C9" w:rsidRDefault="000500BA" w:rsidP="000500BA">
      <w:pPr>
        <w:rPr>
          <w:rFonts w:ascii="Tahoma" w:eastAsia="Meiryo UI" w:hAnsi="Tahoma" w:cs="Tahoma"/>
          <w:sz w:val="24"/>
        </w:rPr>
      </w:pPr>
    </w:p>
    <w:p w:rsidR="000500BA" w:rsidRPr="001C42C9" w:rsidRDefault="00950302" w:rsidP="000500BA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C42C9">
        <w:rPr>
          <w:rFonts w:ascii="Tahoma" w:eastAsia="Meiryo UI" w:hAnsi="Tahoma" w:cs="Tahoma"/>
          <w:b/>
          <w:sz w:val="24"/>
          <w:szCs w:val="24"/>
        </w:rPr>
        <w:t xml:space="preserve">   </w:t>
      </w:r>
      <w:r w:rsidR="00831776" w:rsidRPr="001C42C9">
        <w:rPr>
          <w:rFonts w:ascii="Tahoma" w:eastAsia="Meiryo UI" w:hAnsi="Tahoma" w:cs="Tahoma"/>
          <w:b/>
          <w:sz w:val="24"/>
          <w:szCs w:val="24"/>
        </w:rPr>
        <w:t>P</w:t>
      </w:r>
      <w:r w:rsidR="00B85F6C" w:rsidRPr="001C42C9">
        <w:rPr>
          <w:rFonts w:ascii="Tahoma" w:eastAsia="Meiryo UI" w:hAnsi="Tahoma" w:cs="Tahoma"/>
          <w:b/>
          <w:sz w:val="24"/>
          <w:szCs w:val="24"/>
        </w:rPr>
        <w:t>2</w:t>
      </w:r>
      <w:r w:rsidR="00DD2A2A" w:rsidRPr="001C42C9">
        <w:rPr>
          <w:rFonts w:ascii="Tahoma" w:eastAsia="Meiryo UI" w:hAnsi="Tahoma" w:cs="Tahoma"/>
          <w:b/>
          <w:sz w:val="24"/>
          <w:szCs w:val="24"/>
        </w:rPr>
        <w:t>3</w:t>
      </w:r>
      <w:r w:rsidR="00B85F6C" w:rsidRPr="001C42C9">
        <w:rPr>
          <w:rFonts w:ascii="Tahoma" w:eastAsia="Meiryo UI" w:hAnsi="Tahoma" w:cs="Tahoma"/>
          <w:b/>
          <w:sz w:val="24"/>
          <w:szCs w:val="24"/>
        </w:rPr>
        <w:t>5</w:t>
      </w:r>
      <w:r w:rsidR="00831776" w:rsidRPr="001C42C9">
        <w:rPr>
          <w:rFonts w:ascii="Tahoma" w:eastAsia="Meiryo UI" w:hAnsi="Tahoma" w:cs="Tahoma"/>
          <w:b/>
          <w:sz w:val="24"/>
          <w:szCs w:val="24"/>
        </w:rPr>
        <w:t>/</w:t>
      </w:r>
      <w:r w:rsidR="00335038" w:rsidRPr="001C42C9">
        <w:rPr>
          <w:rFonts w:ascii="Tahoma" w:eastAsia="Meiryo UI" w:hAnsi="Tahoma" w:cs="Tahoma"/>
          <w:b/>
          <w:sz w:val="24"/>
          <w:szCs w:val="24"/>
        </w:rPr>
        <w:t>4</w:t>
      </w:r>
    </w:p>
    <w:p w:rsidR="00950302" w:rsidRPr="001C42C9" w:rsidRDefault="00950302" w:rsidP="000500BA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C42C9">
        <w:rPr>
          <w:rFonts w:ascii="Tahoma" w:eastAsia="Meiryo UI" w:hAnsi="Tahoma" w:cs="Tahoma"/>
          <w:b/>
          <w:sz w:val="24"/>
          <w:szCs w:val="24"/>
        </w:rPr>
        <w:t xml:space="preserve">  </w:t>
      </w:r>
      <w:r w:rsidR="00DD2A2A" w:rsidRPr="001C42C9">
        <w:rPr>
          <w:rFonts w:ascii="Tahoma" w:eastAsia="Meiryo UI" w:hAnsi="Tahoma" w:cs="Tahoma"/>
          <w:b/>
          <w:sz w:val="24"/>
          <w:szCs w:val="24"/>
        </w:rPr>
        <w:t>I</w:t>
      </w:r>
      <w:r w:rsidRPr="001C42C9">
        <w:rPr>
          <w:rFonts w:ascii="Tahoma" w:eastAsia="Meiryo UI" w:hAnsi="Tahoma" w:cs="Tahoma"/>
          <w:b/>
          <w:sz w:val="24"/>
          <w:szCs w:val="24"/>
        </w:rPr>
        <w:t xml:space="preserve">SLAMIC </w:t>
      </w:r>
    </w:p>
    <w:p w:rsidR="00950302" w:rsidRPr="001C42C9" w:rsidRDefault="00B85F6C" w:rsidP="000500BA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C42C9">
        <w:rPr>
          <w:rFonts w:ascii="Tahoma" w:eastAsia="Meiryo UI" w:hAnsi="Tahoma" w:cs="Tahoma"/>
          <w:b/>
          <w:sz w:val="24"/>
          <w:szCs w:val="24"/>
        </w:rPr>
        <w:t>R</w:t>
      </w:r>
      <w:r w:rsidR="00950302" w:rsidRPr="001C42C9">
        <w:rPr>
          <w:rFonts w:ascii="Tahoma" w:eastAsia="Meiryo UI" w:hAnsi="Tahoma" w:cs="Tahoma"/>
          <w:b/>
          <w:sz w:val="24"/>
          <w:szCs w:val="24"/>
        </w:rPr>
        <w:t xml:space="preserve">ELIGIOUS </w:t>
      </w:r>
    </w:p>
    <w:p w:rsidR="000500BA" w:rsidRPr="001C42C9" w:rsidRDefault="00B85F6C" w:rsidP="000500BA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C42C9">
        <w:rPr>
          <w:rFonts w:ascii="Tahoma" w:eastAsia="Meiryo UI" w:hAnsi="Tahoma" w:cs="Tahoma"/>
          <w:b/>
          <w:sz w:val="24"/>
          <w:szCs w:val="24"/>
        </w:rPr>
        <w:t>E</w:t>
      </w:r>
      <w:r w:rsidR="00950302" w:rsidRPr="001C42C9">
        <w:rPr>
          <w:rFonts w:ascii="Tahoma" w:eastAsia="Meiryo UI" w:hAnsi="Tahoma" w:cs="Tahoma"/>
          <w:b/>
          <w:sz w:val="24"/>
          <w:szCs w:val="24"/>
        </w:rPr>
        <w:t>DUCATION</w:t>
      </w:r>
    </w:p>
    <w:p w:rsidR="000500BA" w:rsidRPr="001C42C9" w:rsidRDefault="00950302" w:rsidP="000500BA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C42C9">
        <w:rPr>
          <w:rFonts w:ascii="Tahoma" w:eastAsia="Meiryo UI" w:hAnsi="Tahoma" w:cs="Tahoma"/>
          <w:b/>
          <w:sz w:val="24"/>
          <w:szCs w:val="24"/>
        </w:rPr>
        <w:t xml:space="preserve">   </w:t>
      </w:r>
      <w:r w:rsidR="000333BD">
        <w:rPr>
          <w:rFonts w:ascii="Tahoma" w:eastAsia="Meiryo UI" w:hAnsi="Tahoma" w:cs="Tahoma"/>
          <w:b/>
          <w:sz w:val="24"/>
          <w:szCs w:val="24"/>
        </w:rPr>
        <w:t>Paper</w:t>
      </w:r>
      <w:r w:rsidR="000500BA" w:rsidRPr="001C42C9">
        <w:rPr>
          <w:rFonts w:ascii="Tahoma" w:eastAsia="Meiryo UI" w:hAnsi="Tahoma" w:cs="Tahoma"/>
          <w:b/>
          <w:sz w:val="24"/>
          <w:szCs w:val="24"/>
        </w:rPr>
        <w:t xml:space="preserve"> </w:t>
      </w:r>
      <w:r w:rsidR="00335038" w:rsidRPr="001C42C9">
        <w:rPr>
          <w:rFonts w:ascii="Tahoma" w:eastAsia="Meiryo UI" w:hAnsi="Tahoma" w:cs="Tahoma"/>
          <w:b/>
          <w:sz w:val="24"/>
          <w:szCs w:val="24"/>
        </w:rPr>
        <w:t>4</w:t>
      </w:r>
    </w:p>
    <w:p w:rsidR="00335038" w:rsidRPr="001C42C9" w:rsidRDefault="00335038" w:rsidP="000500BA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C42C9">
        <w:rPr>
          <w:rFonts w:ascii="Tahoma" w:eastAsia="Meiryo UI" w:hAnsi="Tahoma" w:cs="Tahoma"/>
          <w:b/>
          <w:sz w:val="24"/>
          <w:szCs w:val="24"/>
        </w:rPr>
        <w:t xml:space="preserve">  </w:t>
      </w:r>
      <w:r w:rsidR="00595C28" w:rsidRPr="001C42C9">
        <w:rPr>
          <w:rFonts w:ascii="Tahoma" w:eastAsia="Meiryo UI" w:hAnsi="Tahoma" w:cs="Tahoma"/>
          <w:b/>
          <w:sz w:val="24"/>
          <w:szCs w:val="24"/>
        </w:rPr>
        <w:t>July</w:t>
      </w:r>
      <w:r w:rsidRPr="001C42C9">
        <w:rPr>
          <w:rFonts w:ascii="Tahoma" w:eastAsia="Meiryo UI" w:hAnsi="Tahoma" w:cs="Tahoma"/>
          <w:b/>
          <w:sz w:val="24"/>
          <w:szCs w:val="24"/>
        </w:rPr>
        <w:t xml:space="preserve"> </w:t>
      </w:r>
      <w:r w:rsidR="00EA49B3" w:rsidRPr="001C42C9">
        <w:rPr>
          <w:rFonts w:ascii="Tahoma" w:eastAsia="Meiryo UI" w:hAnsi="Tahoma" w:cs="Tahoma"/>
          <w:b/>
          <w:sz w:val="24"/>
          <w:szCs w:val="24"/>
        </w:rPr>
        <w:t xml:space="preserve">/ </w:t>
      </w:r>
      <w:r w:rsidRPr="001C42C9">
        <w:rPr>
          <w:rFonts w:ascii="Tahoma" w:eastAsia="Meiryo UI" w:hAnsi="Tahoma" w:cs="Tahoma"/>
          <w:b/>
          <w:sz w:val="24"/>
          <w:szCs w:val="24"/>
        </w:rPr>
        <w:t>August</w:t>
      </w:r>
    </w:p>
    <w:p w:rsidR="000500BA" w:rsidRDefault="00B85F6C" w:rsidP="000500BA">
      <w:pPr>
        <w:spacing w:after="0" w:line="240" w:lineRule="auto"/>
        <w:rPr>
          <w:rFonts w:ascii="Tahoma" w:eastAsia="Meiryo UI" w:hAnsi="Tahoma" w:cs="Tahoma"/>
          <w:b/>
        </w:rPr>
      </w:pPr>
      <w:r w:rsidRPr="001C42C9">
        <w:rPr>
          <w:rFonts w:ascii="Tahoma" w:eastAsia="Meiryo UI" w:hAnsi="Tahoma" w:cs="Tahoma"/>
          <w:b/>
          <w:sz w:val="24"/>
          <w:szCs w:val="24"/>
        </w:rPr>
        <w:t xml:space="preserve">2 ½ </w:t>
      </w:r>
      <w:r w:rsidR="000500BA" w:rsidRPr="001C42C9">
        <w:rPr>
          <w:rFonts w:ascii="Tahoma" w:eastAsia="Meiryo UI" w:hAnsi="Tahoma" w:cs="Tahoma"/>
          <w:b/>
          <w:sz w:val="24"/>
          <w:szCs w:val="24"/>
        </w:rPr>
        <w:t>H</w:t>
      </w:r>
      <w:r w:rsidR="00DD2A2A" w:rsidRPr="001C42C9">
        <w:rPr>
          <w:rFonts w:ascii="Tahoma" w:eastAsia="Meiryo UI" w:hAnsi="Tahoma" w:cs="Tahoma"/>
          <w:b/>
          <w:sz w:val="24"/>
          <w:szCs w:val="24"/>
        </w:rPr>
        <w:t>ours</w:t>
      </w:r>
      <w:r w:rsidR="00DD2A2A" w:rsidRPr="001C42C9">
        <w:rPr>
          <w:rFonts w:ascii="Tahoma" w:eastAsia="Meiryo UI" w:hAnsi="Tahoma" w:cs="Tahoma"/>
          <w:b/>
        </w:rPr>
        <w:t xml:space="preserve"> </w:t>
      </w:r>
      <w:r w:rsidR="000500BA" w:rsidRPr="001C42C9">
        <w:rPr>
          <w:rFonts w:ascii="Tahoma" w:eastAsia="Meiryo UI" w:hAnsi="Tahoma" w:cs="Tahoma"/>
          <w:b/>
        </w:rPr>
        <w:t xml:space="preserve"> </w:t>
      </w:r>
    </w:p>
    <w:p w:rsidR="00963F82" w:rsidRPr="001C42C9" w:rsidRDefault="00963F82" w:rsidP="000500BA">
      <w:pPr>
        <w:spacing w:after="0" w:line="240" w:lineRule="auto"/>
        <w:rPr>
          <w:rFonts w:ascii="Tahoma" w:eastAsia="Meiryo UI" w:hAnsi="Tahoma" w:cs="Tahoma"/>
          <w:b/>
        </w:rPr>
      </w:pPr>
    </w:p>
    <w:p w:rsidR="00831776" w:rsidRPr="001C42C9" w:rsidRDefault="00950302" w:rsidP="00950302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1C42C9">
        <w:rPr>
          <w:rFonts w:ascii="Tahoma" w:hAnsi="Tahoma" w:cs="Tahoma"/>
          <w:noProof/>
        </w:rPr>
        <w:drawing>
          <wp:inline distT="0" distB="0" distL="0" distR="0" wp14:anchorId="10F7F4A0" wp14:editId="13706130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02" w:rsidRPr="001C42C9" w:rsidRDefault="00950302" w:rsidP="00950302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1C42C9">
        <w:rPr>
          <w:rFonts w:ascii="Tahoma" w:eastAsia="Meiryo UI" w:hAnsi="Tahoma" w:cs="Tahoma"/>
          <w:b/>
          <w:sz w:val="40"/>
        </w:rPr>
        <w:t>ELITE EXAMINATION BUREAU MOCK 201</w:t>
      </w:r>
      <w:r w:rsidR="001C42C9" w:rsidRPr="001C42C9">
        <w:rPr>
          <w:rFonts w:ascii="Tahoma" w:eastAsia="Meiryo UI" w:hAnsi="Tahoma" w:cs="Tahoma"/>
          <w:b/>
          <w:sz w:val="40"/>
        </w:rPr>
        <w:t>9</w:t>
      </w:r>
    </w:p>
    <w:p w:rsidR="000500BA" w:rsidRPr="001C42C9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C42C9">
        <w:rPr>
          <w:rFonts w:ascii="Tahoma" w:eastAsia="Meiryo UI" w:hAnsi="Tahoma" w:cs="Tahoma"/>
          <w:b/>
          <w:sz w:val="26"/>
          <w:szCs w:val="26"/>
        </w:rPr>
        <w:t>Uganda Advanced Certificate of Education</w:t>
      </w:r>
    </w:p>
    <w:p w:rsidR="000500BA" w:rsidRPr="001C42C9" w:rsidRDefault="00950302" w:rsidP="000500BA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1C42C9">
        <w:rPr>
          <w:rFonts w:ascii="Tahoma" w:eastAsia="Meiryo UI" w:hAnsi="Tahoma" w:cs="Tahoma"/>
          <w:sz w:val="26"/>
          <w:szCs w:val="26"/>
        </w:rPr>
        <w:t xml:space="preserve">ISLAMIC RELIGIOUS EDUCATION </w:t>
      </w:r>
    </w:p>
    <w:p w:rsidR="000500BA" w:rsidRPr="001C42C9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C42C9">
        <w:rPr>
          <w:rFonts w:ascii="Tahoma" w:eastAsia="Meiryo UI" w:hAnsi="Tahoma" w:cs="Tahoma"/>
          <w:b/>
          <w:sz w:val="26"/>
          <w:szCs w:val="26"/>
        </w:rPr>
        <w:t>P</w:t>
      </w:r>
      <w:r w:rsidR="00DD2A2A" w:rsidRPr="001C42C9">
        <w:rPr>
          <w:rFonts w:ascii="Tahoma" w:eastAsia="Meiryo UI" w:hAnsi="Tahoma" w:cs="Tahoma"/>
          <w:b/>
          <w:sz w:val="26"/>
          <w:szCs w:val="26"/>
        </w:rPr>
        <w:t>aper</w:t>
      </w:r>
      <w:r w:rsidRPr="001C42C9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335038" w:rsidRPr="001C42C9">
        <w:rPr>
          <w:rFonts w:ascii="Tahoma" w:eastAsia="Meiryo UI" w:hAnsi="Tahoma" w:cs="Tahoma"/>
          <w:b/>
          <w:sz w:val="26"/>
          <w:szCs w:val="26"/>
        </w:rPr>
        <w:t>4</w:t>
      </w:r>
    </w:p>
    <w:p w:rsidR="00B85F6C" w:rsidRPr="001C42C9" w:rsidRDefault="00DD2A2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C42C9">
        <w:rPr>
          <w:rFonts w:ascii="Tahoma" w:eastAsia="Meiryo UI" w:hAnsi="Tahoma" w:cs="Tahoma"/>
          <w:b/>
          <w:sz w:val="26"/>
          <w:szCs w:val="26"/>
        </w:rPr>
        <w:t>(</w:t>
      </w:r>
      <w:r w:rsidR="000333BD" w:rsidRPr="001C42C9">
        <w:rPr>
          <w:rFonts w:ascii="Tahoma" w:eastAsia="Meiryo UI" w:hAnsi="Tahoma" w:cs="Tahoma"/>
          <w:b/>
          <w:sz w:val="26"/>
          <w:szCs w:val="26"/>
        </w:rPr>
        <w:t>ISLAM IN AFRICA</w:t>
      </w:r>
      <w:r w:rsidRPr="001C42C9">
        <w:rPr>
          <w:rFonts w:ascii="Tahoma" w:eastAsia="Meiryo UI" w:hAnsi="Tahoma" w:cs="Tahoma"/>
          <w:b/>
          <w:sz w:val="26"/>
          <w:szCs w:val="26"/>
        </w:rPr>
        <w:t>)</w:t>
      </w:r>
    </w:p>
    <w:p w:rsidR="000500BA" w:rsidRPr="001C42C9" w:rsidRDefault="00B85F6C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C42C9">
        <w:rPr>
          <w:rFonts w:ascii="Tahoma" w:eastAsia="Meiryo UI" w:hAnsi="Tahoma" w:cs="Tahoma"/>
          <w:b/>
          <w:sz w:val="26"/>
          <w:szCs w:val="26"/>
        </w:rPr>
        <w:t>2</w:t>
      </w:r>
      <w:r w:rsidR="000500BA" w:rsidRPr="001C42C9">
        <w:rPr>
          <w:rFonts w:ascii="Tahoma" w:eastAsia="Meiryo UI" w:hAnsi="Tahoma" w:cs="Tahoma"/>
          <w:b/>
          <w:sz w:val="26"/>
          <w:szCs w:val="26"/>
        </w:rPr>
        <w:t>Hours</w:t>
      </w:r>
      <w:r w:rsidRPr="001C42C9">
        <w:rPr>
          <w:rFonts w:ascii="Tahoma" w:eastAsia="Meiryo UI" w:hAnsi="Tahoma" w:cs="Tahoma"/>
          <w:b/>
          <w:sz w:val="26"/>
          <w:szCs w:val="26"/>
        </w:rPr>
        <w:t xml:space="preserve"> 30</w:t>
      </w:r>
      <w:r w:rsidR="00DD2A2A" w:rsidRPr="001C42C9">
        <w:rPr>
          <w:rFonts w:ascii="Tahoma" w:eastAsia="Meiryo UI" w:hAnsi="Tahoma" w:cs="Tahoma"/>
          <w:b/>
          <w:sz w:val="26"/>
          <w:szCs w:val="26"/>
        </w:rPr>
        <w:t>M</w:t>
      </w:r>
      <w:r w:rsidRPr="001C42C9">
        <w:rPr>
          <w:rFonts w:ascii="Tahoma" w:eastAsia="Meiryo UI" w:hAnsi="Tahoma" w:cs="Tahoma"/>
          <w:b/>
          <w:sz w:val="26"/>
          <w:szCs w:val="26"/>
        </w:rPr>
        <w:t xml:space="preserve">inutes </w:t>
      </w:r>
    </w:p>
    <w:p w:rsidR="00831776" w:rsidRPr="001C42C9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1C42C9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1C42C9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F016E7" w:rsidRPr="001C42C9" w:rsidRDefault="00F016E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0500BA" w:rsidRPr="001C42C9" w:rsidRDefault="000500BA" w:rsidP="000500BA">
      <w:pPr>
        <w:rPr>
          <w:rFonts w:ascii="Tahoma" w:eastAsia="Meiryo UI" w:hAnsi="Tahoma" w:cs="Tahoma"/>
          <w:b/>
        </w:rPr>
      </w:pPr>
      <w:r w:rsidRPr="001C42C9">
        <w:rPr>
          <w:rFonts w:ascii="Tahoma" w:eastAsia="Meiryo UI" w:hAnsi="Tahoma" w:cs="Tahoma"/>
          <w:b/>
        </w:rPr>
        <w:t>INSTRUCTIONS TO CANDIDATES</w:t>
      </w:r>
    </w:p>
    <w:p w:rsidR="00DD2A2A" w:rsidRPr="001C42C9" w:rsidRDefault="00335038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4"/>
        </w:rPr>
      </w:pPr>
      <w:r w:rsidRPr="001C42C9">
        <w:rPr>
          <w:rFonts w:ascii="Tahoma" w:eastAsia="Meiryo UI" w:hAnsi="Tahoma" w:cs="Tahoma"/>
          <w:i/>
          <w:sz w:val="24"/>
        </w:rPr>
        <w:t xml:space="preserve">This question paper consists of </w:t>
      </w:r>
      <w:r w:rsidRPr="001C42C9">
        <w:rPr>
          <w:rFonts w:ascii="Tahoma" w:eastAsia="Meiryo UI" w:hAnsi="Tahoma" w:cs="Tahoma"/>
          <w:b/>
          <w:i/>
          <w:sz w:val="24"/>
        </w:rPr>
        <w:t>two</w:t>
      </w:r>
      <w:r w:rsidRPr="001C42C9">
        <w:rPr>
          <w:rFonts w:ascii="Tahoma" w:eastAsia="Meiryo UI" w:hAnsi="Tahoma" w:cs="Tahoma"/>
          <w:i/>
          <w:sz w:val="24"/>
        </w:rPr>
        <w:t xml:space="preserve"> section </w:t>
      </w:r>
      <w:r w:rsidRPr="001C42C9">
        <w:rPr>
          <w:rFonts w:ascii="Tahoma" w:eastAsia="Meiryo UI" w:hAnsi="Tahoma" w:cs="Tahoma"/>
          <w:b/>
          <w:i/>
          <w:sz w:val="24"/>
        </w:rPr>
        <w:t>A</w:t>
      </w:r>
      <w:r w:rsidRPr="001C42C9">
        <w:rPr>
          <w:rFonts w:ascii="Tahoma" w:eastAsia="Meiryo UI" w:hAnsi="Tahoma" w:cs="Tahoma"/>
          <w:i/>
          <w:sz w:val="24"/>
        </w:rPr>
        <w:t xml:space="preserve"> and </w:t>
      </w:r>
      <w:r w:rsidRPr="001C42C9">
        <w:rPr>
          <w:rFonts w:ascii="Tahoma" w:eastAsia="Meiryo UI" w:hAnsi="Tahoma" w:cs="Tahoma"/>
          <w:b/>
          <w:i/>
          <w:sz w:val="24"/>
        </w:rPr>
        <w:t>B.</w:t>
      </w:r>
    </w:p>
    <w:p w:rsidR="00335038" w:rsidRPr="001C42C9" w:rsidRDefault="00335038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4"/>
        </w:rPr>
      </w:pPr>
      <w:r w:rsidRPr="001C42C9">
        <w:rPr>
          <w:rFonts w:ascii="Tahoma" w:eastAsia="Meiryo UI" w:hAnsi="Tahoma" w:cs="Tahoma"/>
          <w:i/>
          <w:sz w:val="24"/>
        </w:rPr>
        <w:t xml:space="preserve">Answer any </w:t>
      </w:r>
      <w:r w:rsidRPr="001C42C9">
        <w:rPr>
          <w:rFonts w:ascii="Tahoma" w:eastAsia="Meiryo UI" w:hAnsi="Tahoma" w:cs="Tahoma"/>
          <w:b/>
          <w:i/>
          <w:sz w:val="24"/>
        </w:rPr>
        <w:t>four</w:t>
      </w:r>
      <w:r w:rsidRPr="001C42C9">
        <w:rPr>
          <w:rFonts w:ascii="Tahoma" w:eastAsia="Meiryo UI" w:hAnsi="Tahoma" w:cs="Tahoma"/>
          <w:i/>
          <w:sz w:val="24"/>
        </w:rPr>
        <w:t xml:space="preserve"> questions, taking at</w:t>
      </w:r>
      <w:r w:rsidR="00595C28" w:rsidRPr="001C42C9">
        <w:rPr>
          <w:rFonts w:ascii="Tahoma" w:eastAsia="Meiryo UI" w:hAnsi="Tahoma" w:cs="Tahoma"/>
          <w:i/>
          <w:sz w:val="24"/>
        </w:rPr>
        <w:t xml:space="preserve"> </w:t>
      </w:r>
      <w:r w:rsidRPr="001C42C9">
        <w:rPr>
          <w:rFonts w:ascii="Tahoma" w:eastAsia="Meiryo UI" w:hAnsi="Tahoma" w:cs="Tahoma"/>
          <w:i/>
          <w:sz w:val="24"/>
        </w:rPr>
        <w:t xml:space="preserve">least </w:t>
      </w:r>
      <w:r w:rsidRPr="001C42C9">
        <w:rPr>
          <w:rFonts w:ascii="Tahoma" w:eastAsia="Meiryo UI" w:hAnsi="Tahoma" w:cs="Tahoma"/>
          <w:b/>
          <w:i/>
          <w:sz w:val="24"/>
        </w:rPr>
        <w:t>one</w:t>
      </w:r>
      <w:r w:rsidRPr="001C42C9">
        <w:rPr>
          <w:rFonts w:ascii="Tahoma" w:eastAsia="Meiryo UI" w:hAnsi="Tahoma" w:cs="Tahoma"/>
          <w:i/>
          <w:sz w:val="24"/>
        </w:rPr>
        <w:t xml:space="preserve"> from each section </w:t>
      </w:r>
    </w:p>
    <w:p w:rsidR="0014696C" w:rsidRPr="001C42C9" w:rsidRDefault="000333BD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4"/>
        </w:rPr>
      </w:pPr>
      <w:r w:rsidRPr="00963F82">
        <w:rPr>
          <w:rFonts w:ascii="Tahoma" w:eastAsia="Meiryo UI" w:hAnsi="Tahoma" w:cs="Tahoma"/>
          <w:b/>
          <w:i/>
          <w:sz w:val="24"/>
        </w:rPr>
        <w:t>ALL</w:t>
      </w:r>
      <w:r w:rsidRPr="001C42C9">
        <w:rPr>
          <w:rFonts w:ascii="Tahoma" w:eastAsia="Meiryo UI" w:hAnsi="Tahoma" w:cs="Tahoma"/>
          <w:i/>
          <w:sz w:val="24"/>
        </w:rPr>
        <w:t xml:space="preserve"> </w:t>
      </w:r>
      <w:r w:rsidR="0014696C" w:rsidRPr="001C42C9">
        <w:rPr>
          <w:rFonts w:ascii="Tahoma" w:eastAsia="Meiryo UI" w:hAnsi="Tahoma" w:cs="Tahoma"/>
          <w:i/>
          <w:sz w:val="24"/>
        </w:rPr>
        <w:t>questions carry equal marks</w:t>
      </w:r>
    </w:p>
    <w:p w:rsidR="00F016E7" w:rsidRPr="001C42C9" w:rsidRDefault="0014696C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4"/>
        </w:rPr>
      </w:pPr>
      <w:r w:rsidRPr="001C42C9">
        <w:rPr>
          <w:rFonts w:ascii="Tahoma" w:eastAsia="Meiryo UI" w:hAnsi="Tahoma" w:cs="Tahoma"/>
          <w:i/>
          <w:sz w:val="24"/>
        </w:rPr>
        <w:t xml:space="preserve">Any </w:t>
      </w:r>
      <w:r w:rsidR="00E10F40" w:rsidRPr="001C42C9">
        <w:rPr>
          <w:rFonts w:ascii="Tahoma" w:eastAsia="Meiryo UI" w:hAnsi="Tahoma" w:cs="Tahoma"/>
          <w:i/>
          <w:sz w:val="24"/>
        </w:rPr>
        <w:t>additional question</w:t>
      </w:r>
      <w:r w:rsidRPr="001C42C9">
        <w:rPr>
          <w:rFonts w:ascii="Tahoma" w:eastAsia="Meiryo UI" w:hAnsi="Tahoma" w:cs="Tahoma"/>
          <w:i/>
          <w:sz w:val="24"/>
        </w:rPr>
        <w:t xml:space="preserve">(s) </w:t>
      </w:r>
      <w:r w:rsidR="00E10F40" w:rsidRPr="001C42C9">
        <w:rPr>
          <w:rFonts w:ascii="Tahoma" w:eastAsia="Meiryo UI" w:hAnsi="Tahoma" w:cs="Tahoma"/>
          <w:i/>
          <w:sz w:val="24"/>
        </w:rPr>
        <w:t xml:space="preserve">will </w:t>
      </w:r>
      <w:r w:rsidR="000333BD" w:rsidRPr="000333BD">
        <w:rPr>
          <w:rFonts w:ascii="Tahoma" w:eastAsia="Meiryo UI" w:hAnsi="Tahoma" w:cs="Tahoma"/>
          <w:b/>
          <w:i/>
          <w:sz w:val="24"/>
        </w:rPr>
        <w:t>not</w:t>
      </w:r>
      <w:r w:rsidR="000333BD">
        <w:rPr>
          <w:rFonts w:ascii="Tahoma" w:eastAsia="Meiryo UI" w:hAnsi="Tahoma" w:cs="Tahoma"/>
          <w:i/>
          <w:sz w:val="24"/>
        </w:rPr>
        <w:t xml:space="preserve"> </w:t>
      </w:r>
      <w:r w:rsidR="00E10F40" w:rsidRPr="001C42C9">
        <w:rPr>
          <w:rFonts w:ascii="Tahoma" w:eastAsia="Meiryo UI" w:hAnsi="Tahoma" w:cs="Tahoma"/>
          <w:i/>
          <w:sz w:val="24"/>
        </w:rPr>
        <w:t>be marked.</w:t>
      </w:r>
      <w:r w:rsidRPr="001C42C9">
        <w:rPr>
          <w:rFonts w:ascii="Tahoma" w:eastAsia="Meiryo UI" w:hAnsi="Tahoma" w:cs="Tahoma"/>
          <w:i/>
          <w:sz w:val="24"/>
        </w:rPr>
        <w:t xml:space="preserve"> </w:t>
      </w:r>
      <w:r w:rsidR="00DD2A2A" w:rsidRPr="001C42C9">
        <w:rPr>
          <w:rFonts w:ascii="Tahoma" w:eastAsia="Meiryo UI" w:hAnsi="Tahoma" w:cs="Tahoma"/>
          <w:i/>
          <w:sz w:val="24"/>
        </w:rPr>
        <w:t xml:space="preserve"> </w:t>
      </w:r>
      <w:r w:rsidR="00B85F6C" w:rsidRPr="001C42C9">
        <w:rPr>
          <w:rFonts w:ascii="Tahoma" w:eastAsia="Meiryo UI" w:hAnsi="Tahoma" w:cs="Tahoma"/>
          <w:i/>
          <w:sz w:val="24"/>
        </w:rPr>
        <w:t xml:space="preserve"> </w:t>
      </w:r>
    </w:p>
    <w:p w:rsidR="002B0C2E" w:rsidRPr="001C42C9" w:rsidRDefault="002B0C2E">
      <w:pPr>
        <w:rPr>
          <w:rFonts w:ascii="Tahoma" w:hAnsi="Tahoma" w:cs="Tahoma"/>
        </w:rPr>
      </w:pPr>
    </w:p>
    <w:p w:rsidR="0088527B" w:rsidRPr="001C42C9" w:rsidRDefault="0088527B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88527B" w:rsidRPr="001C42C9" w:rsidRDefault="0088527B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629A3" w:rsidRPr="001C42C9" w:rsidRDefault="001629A3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629A3" w:rsidRDefault="001629A3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C42C9" w:rsidRDefault="001C42C9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C42C9" w:rsidRDefault="001C42C9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C42C9" w:rsidRDefault="001C42C9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C42C9" w:rsidRDefault="001C42C9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C42C9" w:rsidRDefault="001C42C9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C42C9" w:rsidRDefault="001C42C9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C42C9" w:rsidRDefault="001C42C9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C42C9" w:rsidRDefault="001C42C9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1C42C9" w:rsidRDefault="001C42C9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  <w:r w:rsidRPr="001C42C9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9543E" wp14:editId="5AE19C4C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990600" cy="2952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6C" w:rsidRPr="001C42C9" w:rsidRDefault="0014696C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</w:pPr>
                            <w:r w:rsidRPr="001C42C9">
                              <w:rPr>
                                <w:rFonts w:ascii="Tahoma" w:hAnsi="Tahoma" w:cs="Tahoma"/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B954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.8pt;margin-top:5.75pt;width:78pt;height:23.2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qbegIAAGEFAAAOAAAAZHJzL2Uyb0RvYy54bWysVEtv2zAMvg/YfxB0X+xkTboYcYosRYYB&#10;RVusHXpWZKkxJomapMTOfv0o2Xkg26XDLjZFfvzEp2Y3rVZkJ5yvwZR0OMgpEYZDVZvXkn5/Xn34&#10;RIkPzFRMgREl3QtPb+bv380aW4gRbEBVwhEkMb5obEk3IdgiyzzfCM38AKwwaJTgNAt4dK9Z5ViD&#10;7FplozyfZA24yjrgwnvU3nZGOk/8UgoeHqT0IhBVUowtpK9L33X8ZvMZK14ds5ua92Gwf4hCs9rg&#10;pUeqWxYY2br6DypdcwceZBhw0BlIWXORcsBshvlFNk8bZkXKBYvj7bFM/v/R8vvdoyN1hb2jxDCN&#10;LXoWbSCfoSXDWJ3G+gJBTxZhoUV1RPZ6j8qYdCudjn9Mh6Ad67w/1jaScVROp/kkRwtH02g6Hl2P&#10;I0t2crbOhy8CNIlCSR22LlWU7e586KAHSLzLwKpWCvWsUIY0JZ18HOfJ4WhBcmUiQKRB6GliQl3g&#10;SQp7JTqSb0JiIVL8UZFGUCyVIzuGw8M4Fyak1BMvoiNKYhBvcezxp6je4tzlcbgZTDg669qAS9lf&#10;hF39OIQsOzzW/CzvKIZ23fYNXUO1xz476PbEW76qsRt3zIdH5nAxsIG47OEBP1IBVh16iZINuF9/&#10;00c8zitaKWlw0Urqf26ZE5SorwYneTq8uoqbmQ5X4+sRHty5ZX1uMVu9BGwHTitGl8SID+ogSgf6&#10;Bd+ERbwVTcxwvLuk4SAuQ7f++KZwsVgkEO6iZeHOPFkeqWN34qw9ty/M2X4gA07yPRxWkhUXc9lh&#10;o6eBxTaArNPQxgJ3Ve0Lj3ucxr5/c+JDcX5OqNPLOP8NAAD//wMAUEsDBBQABgAIAAAAIQBv/PUZ&#10;3QAAAAYBAAAPAAAAZHJzL2Rvd25yZXYueG1sTI/BasMwEETvhfyD2EBvjZyAg3Eth2AIhdIekuaS&#10;m2xtbFNp5VpK4vbruzm1x5lZZt4Wm8lZccUx9J4ULBcJCKTGm55aBceP3VMGIkRNRltPqOAbA2zK&#10;2UOhc+NvtMfrIbaCSyjkWkEX45BLGZoOnQ4LPyBxdvaj05Hl2Eoz6huXOytXSbKWTvfEC50esOqw&#10;+TxcnILXaveu9/XKZT+2enk7b4ev4ylV6nE+bZ9BRJzi3zHc8RkdSmaq/YVMEFYBPxLZXaYg7mm6&#10;ZqNWkGYJyLKQ//HLXwAAAP//AwBQSwECLQAUAAYACAAAACEAtoM4kv4AAADhAQAAEwAAAAAAAAAA&#10;AAAAAAAAAAAAW0NvbnRlbnRfVHlwZXNdLnhtbFBLAQItABQABgAIAAAAIQA4/SH/1gAAAJQBAAAL&#10;AAAAAAAAAAAAAAAAAC8BAABfcmVscy8ucmVsc1BLAQItABQABgAIAAAAIQBbJWqbegIAAGEFAAAO&#10;AAAAAAAAAAAAAAAAAC4CAABkcnMvZTJvRG9jLnhtbFBLAQItABQABgAIAAAAIQBv/PUZ3QAAAAYB&#10;AAAPAAAAAAAAAAAAAAAAANQEAABkcnMvZG93bnJldi54bWxQSwUGAAAAAAQABADzAAAA3gUAAAAA&#10;" filled="f" stroked="f" strokeweight=".5pt">
                <v:textbox>
                  <w:txbxContent>
                    <w:p w:rsidR="0014696C" w:rsidRPr="001C42C9" w:rsidRDefault="0014696C">
                      <w:pPr>
                        <w:rPr>
                          <w:rFonts w:ascii="Tahoma" w:hAnsi="Tahoma" w:cs="Tahoma"/>
                          <w:b/>
                          <w:sz w:val="24"/>
                        </w:rPr>
                      </w:pPr>
                      <w:r w:rsidRPr="001C42C9">
                        <w:rPr>
                          <w:rFonts w:ascii="Tahoma" w:hAnsi="Tahoma" w:cs="Tahoma"/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5356" w:rsidRPr="00BC28E0" w:rsidRDefault="00335038" w:rsidP="00702FA6">
      <w:pPr>
        <w:pStyle w:val="NoSpacing"/>
        <w:jc w:val="center"/>
        <w:rPr>
          <w:rFonts w:ascii="Tahoma" w:eastAsia="Meiryo UI" w:hAnsi="Tahoma" w:cs="Tahoma"/>
          <w:b/>
          <w:sz w:val="28"/>
        </w:rPr>
      </w:pPr>
      <w:r w:rsidRPr="00BC28E0">
        <w:rPr>
          <w:rFonts w:ascii="Tahoma" w:eastAsia="Meiryo UI" w:hAnsi="Tahoma" w:cs="Tahoma"/>
          <w:b/>
          <w:sz w:val="28"/>
        </w:rPr>
        <w:lastRenderedPageBreak/>
        <w:t>SECTION A</w:t>
      </w:r>
    </w:p>
    <w:p w:rsidR="00335038" w:rsidRPr="00BC28E0" w:rsidRDefault="00335038" w:rsidP="00702FA6">
      <w:pPr>
        <w:pStyle w:val="NoSpacing"/>
        <w:jc w:val="center"/>
        <w:rPr>
          <w:rFonts w:ascii="Tahoma" w:eastAsia="Meiryo UI" w:hAnsi="Tahoma" w:cs="Tahoma"/>
          <w:b/>
          <w:sz w:val="28"/>
        </w:rPr>
      </w:pPr>
      <w:r w:rsidRPr="00BC28E0">
        <w:rPr>
          <w:rFonts w:ascii="Tahoma" w:eastAsia="Meiryo UI" w:hAnsi="Tahoma" w:cs="Tahoma"/>
          <w:b/>
          <w:sz w:val="28"/>
        </w:rPr>
        <w:t>(</w:t>
      </w:r>
      <w:r w:rsidR="000333BD" w:rsidRPr="00BC28E0">
        <w:rPr>
          <w:rFonts w:ascii="Tahoma" w:eastAsia="Meiryo UI" w:hAnsi="Tahoma" w:cs="Tahoma"/>
          <w:b/>
          <w:sz w:val="28"/>
        </w:rPr>
        <w:t>ISLAM IN EAST AFRICA</w:t>
      </w:r>
      <w:r w:rsidRPr="00BC28E0">
        <w:rPr>
          <w:rFonts w:ascii="Tahoma" w:eastAsia="Meiryo UI" w:hAnsi="Tahoma" w:cs="Tahoma"/>
          <w:b/>
          <w:sz w:val="28"/>
        </w:rPr>
        <w:t>)</w:t>
      </w:r>
    </w:p>
    <w:p w:rsidR="001C42C9" w:rsidRPr="001C42C9" w:rsidRDefault="001C42C9" w:rsidP="00702FA6">
      <w:pPr>
        <w:pStyle w:val="NoSpacing"/>
        <w:jc w:val="center"/>
        <w:rPr>
          <w:rFonts w:ascii="Tahoma" w:eastAsia="Meiryo UI" w:hAnsi="Tahoma" w:cs="Tahoma"/>
          <w:b/>
          <w:sz w:val="24"/>
        </w:rPr>
      </w:pPr>
    </w:p>
    <w:p w:rsidR="00E56AEA" w:rsidRPr="00963F82" w:rsidRDefault="001C42C9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1.</w:t>
      </w:r>
      <w:r w:rsidRPr="00963F82">
        <w:rPr>
          <w:rFonts w:ascii="Tahoma" w:eastAsia="Meiryo UI" w:hAnsi="Tahoma" w:cs="Tahoma"/>
          <w:sz w:val="26"/>
          <w:szCs w:val="26"/>
        </w:rPr>
        <w:tab/>
        <w:t>Discuss the religious life of the people of East Africa before the coming of Islam.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(25marks)</w:t>
      </w:r>
    </w:p>
    <w:p w:rsidR="001C42C9" w:rsidRPr="00963F82" w:rsidRDefault="001C42C9" w:rsidP="001C42C9">
      <w:pPr>
        <w:pStyle w:val="NoSpacing"/>
        <w:ind w:left="720" w:hanging="720"/>
        <w:rPr>
          <w:rFonts w:ascii="Tahoma" w:eastAsia="Meiryo UI" w:hAnsi="Tahoma" w:cs="Tahoma"/>
          <w:sz w:val="16"/>
          <w:szCs w:val="16"/>
        </w:rPr>
      </w:pPr>
    </w:p>
    <w:p w:rsidR="001005DF" w:rsidRPr="00963F82" w:rsidRDefault="001C42C9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2.</w:t>
      </w:r>
      <w:r w:rsidRPr="00963F82">
        <w:rPr>
          <w:rFonts w:ascii="Tahoma" w:eastAsia="Meiryo UI" w:hAnsi="Tahoma" w:cs="Tahoma"/>
          <w:sz w:val="26"/>
          <w:szCs w:val="26"/>
        </w:rPr>
        <w:tab/>
        <w:t>Assess the impact of the Arabs’ settlement on</w:t>
      </w:r>
      <w:r w:rsidR="00963F82" w:rsidRPr="00963F82">
        <w:rPr>
          <w:rFonts w:ascii="Tahoma" w:eastAsia="Meiryo UI" w:hAnsi="Tahoma" w:cs="Tahoma"/>
          <w:sz w:val="26"/>
          <w:szCs w:val="26"/>
        </w:rPr>
        <w:t xml:space="preserve"> the East African Coast.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1005DF" w:rsidRPr="00963F82">
        <w:rPr>
          <w:rFonts w:ascii="Tahoma" w:eastAsia="Meiryo UI" w:hAnsi="Tahoma" w:cs="Tahoma"/>
          <w:sz w:val="26"/>
          <w:szCs w:val="26"/>
        </w:rPr>
        <w:t>(</w:t>
      </w:r>
      <w:r w:rsidR="00BC28E0" w:rsidRPr="00963F82">
        <w:rPr>
          <w:rFonts w:ascii="Tahoma" w:eastAsia="Meiryo UI" w:hAnsi="Tahoma" w:cs="Tahoma"/>
          <w:sz w:val="26"/>
          <w:szCs w:val="26"/>
        </w:rPr>
        <w:t>2</w:t>
      </w:r>
      <w:r w:rsidR="001005DF" w:rsidRPr="00963F82">
        <w:rPr>
          <w:rFonts w:ascii="Tahoma" w:eastAsia="Meiryo UI" w:hAnsi="Tahoma" w:cs="Tahoma"/>
          <w:sz w:val="26"/>
          <w:szCs w:val="26"/>
        </w:rPr>
        <w:t>5marks)</w:t>
      </w:r>
    </w:p>
    <w:p w:rsidR="001005DF" w:rsidRPr="00963F82" w:rsidRDefault="001005DF" w:rsidP="001C42C9">
      <w:pPr>
        <w:pStyle w:val="NoSpacing"/>
        <w:ind w:left="720" w:hanging="720"/>
        <w:rPr>
          <w:rFonts w:ascii="Tahoma" w:eastAsia="Meiryo UI" w:hAnsi="Tahoma" w:cs="Tahoma"/>
          <w:sz w:val="16"/>
          <w:szCs w:val="16"/>
        </w:rPr>
      </w:pPr>
    </w:p>
    <w:p w:rsidR="001005DF" w:rsidRPr="00963F82" w:rsidRDefault="001005DF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3.</w:t>
      </w:r>
      <w:r w:rsidRPr="00963F82">
        <w:rPr>
          <w:rFonts w:ascii="Tahoma" w:eastAsia="Meiryo UI" w:hAnsi="Tahoma" w:cs="Tahoma"/>
          <w:sz w:val="26"/>
          <w:szCs w:val="26"/>
        </w:rPr>
        <w:tab/>
      </w:r>
      <w:proofErr w:type="gramStart"/>
      <w:r w:rsidRPr="00963F82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963F82">
        <w:rPr>
          <w:rFonts w:ascii="Tahoma" w:eastAsia="Meiryo UI" w:hAnsi="Tahoma" w:cs="Tahoma"/>
          <w:sz w:val="26"/>
          <w:szCs w:val="26"/>
        </w:rPr>
        <w:t>)</w:t>
      </w:r>
      <w:r w:rsidRPr="00963F82">
        <w:rPr>
          <w:rFonts w:ascii="Tahoma" w:eastAsia="Meiryo UI" w:hAnsi="Tahoma" w:cs="Tahoma"/>
          <w:sz w:val="26"/>
          <w:szCs w:val="26"/>
        </w:rPr>
        <w:tab/>
        <w:t>Examine the feat</w:t>
      </w:r>
      <w:r w:rsidR="00963F82" w:rsidRPr="00963F82">
        <w:rPr>
          <w:rFonts w:ascii="Tahoma" w:eastAsia="Meiryo UI" w:hAnsi="Tahoma" w:cs="Tahoma"/>
          <w:sz w:val="26"/>
          <w:szCs w:val="26"/>
        </w:rPr>
        <w:t>ures of the Swahili culture.</w:t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(13marks)</w:t>
      </w:r>
    </w:p>
    <w:p w:rsidR="001C42C9" w:rsidRPr="00963F82" w:rsidRDefault="001005DF" w:rsidP="00963F82">
      <w:pPr>
        <w:pStyle w:val="NoSpacing"/>
        <w:ind w:left="144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b)</w:t>
      </w:r>
      <w:r w:rsidRPr="00963F82">
        <w:rPr>
          <w:rFonts w:ascii="Tahoma" w:eastAsia="Meiryo UI" w:hAnsi="Tahoma" w:cs="Tahoma"/>
          <w:sz w:val="26"/>
          <w:szCs w:val="26"/>
        </w:rPr>
        <w:tab/>
        <w:t>Explain the contribution of the Swahili people to Islamic progress in the</w:t>
      </w:r>
      <w:r w:rsidR="00963F82">
        <w:rPr>
          <w:rFonts w:ascii="Tahoma" w:eastAsia="Meiryo UI" w:hAnsi="Tahoma" w:cs="Tahoma"/>
          <w:sz w:val="26"/>
          <w:szCs w:val="26"/>
        </w:rPr>
        <w:t xml:space="preserve"> </w:t>
      </w:r>
      <w:r w:rsidRPr="00963F82">
        <w:rPr>
          <w:rFonts w:ascii="Tahoma" w:eastAsia="Meiryo UI" w:hAnsi="Tahoma" w:cs="Tahoma"/>
          <w:sz w:val="26"/>
          <w:szCs w:val="26"/>
        </w:rPr>
        <w:t>region.</w:t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="00963F82" w:rsidRP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(12marks)</w:t>
      </w:r>
      <w:r w:rsidR="001C42C9" w:rsidRPr="00963F82">
        <w:rPr>
          <w:rFonts w:ascii="Tahoma" w:eastAsia="Meiryo UI" w:hAnsi="Tahoma" w:cs="Tahoma"/>
          <w:sz w:val="26"/>
          <w:szCs w:val="26"/>
        </w:rPr>
        <w:t xml:space="preserve"> </w:t>
      </w: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16"/>
          <w:szCs w:val="16"/>
        </w:rPr>
      </w:pP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4.</w:t>
      </w:r>
      <w:r w:rsidRPr="00963F82">
        <w:rPr>
          <w:rFonts w:ascii="Tahoma" w:eastAsia="Meiryo UI" w:hAnsi="Tahoma" w:cs="Tahoma"/>
          <w:sz w:val="26"/>
          <w:szCs w:val="26"/>
        </w:rPr>
        <w:tab/>
        <w:t>The spread of Islam into the interior of East Africa was only delayed due to Arab</w:t>
      </w:r>
      <w:r w:rsidR="000333BD" w:rsidRPr="00963F82">
        <w:rPr>
          <w:rFonts w:ascii="Tahoma" w:eastAsia="Meiryo UI" w:hAnsi="Tahoma" w:cs="Tahoma"/>
          <w:sz w:val="26"/>
          <w:szCs w:val="26"/>
        </w:rPr>
        <w:t>s’</w:t>
      </w:r>
      <w:r w:rsidRPr="00963F82">
        <w:rPr>
          <w:rFonts w:ascii="Tahoma" w:eastAsia="Meiryo UI" w:hAnsi="Tahoma" w:cs="Tahoma"/>
          <w:sz w:val="26"/>
          <w:szCs w:val="26"/>
        </w:rPr>
        <w:t xml:space="preserve"> f</w:t>
      </w:r>
      <w:r w:rsidR="00963F82">
        <w:rPr>
          <w:rFonts w:ascii="Tahoma" w:eastAsia="Meiryo UI" w:hAnsi="Tahoma" w:cs="Tahoma"/>
          <w:sz w:val="26"/>
          <w:szCs w:val="26"/>
        </w:rPr>
        <w:t>ocus on trade. Discuss.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(25marks)</w:t>
      </w: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16"/>
          <w:szCs w:val="16"/>
        </w:rPr>
      </w:pP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5.</w:t>
      </w:r>
      <w:r w:rsidRPr="00963F82">
        <w:rPr>
          <w:rFonts w:ascii="Tahoma" w:eastAsia="Meiryo UI" w:hAnsi="Tahoma" w:cs="Tahoma"/>
          <w:sz w:val="26"/>
          <w:szCs w:val="26"/>
        </w:rPr>
        <w:tab/>
        <w:t xml:space="preserve">Assess the contribution of </w:t>
      </w:r>
      <w:proofErr w:type="spellStart"/>
      <w:r w:rsidRPr="00963F82">
        <w:rPr>
          <w:rFonts w:ascii="Tahoma" w:eastAsia="Meiryo UI" w:hAnsi="Tahoma" w:cs="Tahoma"/>
          <w:sz w:val="26"/>
          <w:szCs w:val="26"/>
        </w:rPr>
        <w:t>Muteesa</w:t>
      </w:r>
      <w:proofErr w:type="spellEnd"/>
      <w:r w:rsidRPr="00963F82">
        <w:rPr>
          <w:rFonts w:ascii="Tahoma" w:eastAsia="Meiryo UI" w:hAnsi="Tahoma" w:cs="Tahoma"/>
          <w:sz w:val="26"/>
          <w:szCs w:val="26"/>
        </w:rPr>
        <w:t xml:space="preserve"> I to the progress of Islam in Uganda.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ab/>
        <w:t>(25marks)</w:t>
      </w: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6.</w:t>
      </w:r>
      <w:r w:rsidRPr="00963F82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="00BC28E0" w:rsidRPr="00963F82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963F82">
        <w:rPr>
          <w:rFonts w:ascii="Tahoma" w:eastAsia="Meiryo UI" w:hAnsi="Tahoma" w:cs="Tahoma"/>
          <w:sz w:val="26"/>
          <w:szCs w:val="26"/>
        </w:rPr>
        <w:t>)</w:t>
      </w:r>
      <w:r w:rsidRPr="00963F82">
        <w:rPr>
          <w:rFonts w:ascii="Tahoma" w:eastAsia="Meiryo UI" w:hAnsi="Tahoma" w:cs="Tahoma"/>
          <w:sz w:val="26"/>
          <w:szCs w:val="26"/>
        </w:rPr>
        <w:tab/>
        <w:t xml:space="preserve">Examine the contribution of the </w:t>
      </w:r>
      <w:proofErr w:type="spellStart"/>
      <w:r w:rsidRPr="00963F82">
        <w:rPr>
          <w:rFonts w:ascii="Tahoma" w:eastAsia="Meiryo UI" w:hAnsi="Tahoma" w:cs="Tahoma"/>
          <w:sz w:val="26"/>
          <w:szCs w:val="26"/>
        </w:rPr>
        <w:t>Nyamwezi</w:t>
      </w:r>
      <w:proofErr w:type="spellEnd"/>
      <w:r w:rsidRPr="00963F82">
        <w:rPr>
          <w:rFonts w:ascii="Tahoma" w:eastAsia="Meiryo UI" w:hAnsi="Tahoma" w:cs="Tahoma"/>
          <w:sz w:val="26"/>
          <w:szCs w:val="26"/>
        </w:rPr>
        <w:t xml:space="preserve"> to the spread of Islam in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Tanzania.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(15marks)</w:t>
      </w: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ab/>
        <w:t>(b)</w:t>
      </w:r>
      <w:r w:rsidRPr="00963F82">
        <w:rPr>
          <w:rFonts w:ascii="Tahoma" w:eastAsia="Meiryo UI" w:hAnsi="Tahoma" w:cs="Tahoma"/>
          <w:sz w:val="26"/>
          <w:szCs w:val="26"/>
        </w:rPr>
        <w:tab/>
        <w:t>What challenges did the Arab Muslims</w:t>
      </w:r>
      <w:r w:rsidR="00BC28E0" w:rsidRPr="00963F82">
        <w:rPr>
          <w:rFonts w:ascii="Tahoma" w:eastAsia="Meiryo UI" w:hAnsi="Tahoma" w:cs="Tahoma"/>
          <w:sz w:val="26"/>
          <w:szCs w:val="26"/>
        </w:rPr>
        <w:t xml:space="preserve"> encounter in </w:t>
      </w:r>
      <w:proofErr w:type="spellStart"/>
      <w:r w:rsidR="00BC28E0" w:rsidRPr="00963F82">
        <w:rPr>
          <w:rFonts w:ascii="Tahoma" w:eastAsia="Meiryo UI" w:hAnsi="Tahoma" w:cs="Tahoma"/>
          <w:sz w:val="26"/>
          <w:szCs w:val="26"/>
        </w:rPr>
        <w:t>Nyamwezi</w:t>
      </w:r>
      <w:proofErr w:type="spellEnd"/>
      <w:r w:rsidR="00BC28E0" w:rsidRPr="00963F82">
        <w:rPr>
          <w:rFonts w:ascii="Tahoma" w:eastAsia="Meiryo UI" w:hAnsi="Tahoma" w:cs="Tahoma"/>
          <w:sz w:val="26"/>
          <w:szCs w:val="26"/>
        </w:rPr>
        <w:t xml:space="preserve"> 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BC28E0" w:rsidRPr="00963F82">
        <w:rPr>
          <w:rFonts w:ascii="Tahoma" w:eastAsia="Meiryo UI" w:hAnsi="Tahoma" w:cs="Tahoma"/>
          <w:sz w:val="26"/>
          <w:szCs w:val="26"/>
        </w:rPr>
        <w:t>land?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(10marks)</w:t>
      </w:r>
    </w:p>
    <w:p w:rsidR="00BC28E0" w:rsidRPr="00963F82" w:rsidRDefault="00BC28E0" w:rsidP="00963F82">
      <w:pPr>
        <w:pStyle w:val="NoSpacing"/>
        <w:rPr>
          <w:rFonts w:ascii="Tahoma" w:eastAsia="Meiryo UI" w:hAnsi="Tahoma" w:cs="Tahoma"/>
          <w:b/>
          <w:sz w:val="16"/>
          <w:szCs w:val="16"/>
        </w:rPr>
      </w:pPr>
    </w:p>
    <w:p w:rsidR="002F6866" w:rsidRPr="00BC28E0" w:rsidRDefault="002F6866" w:rsidP="00BC28E0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8"/>
        </w:rPr>
      </w:pPr>
      <w:r w:rsidRPr="00BC28E0">
        <w:rPr>
          <w:rFonts w:ascii="Tahoma" w:eastAsia="Meiryo UI" w:hAnsi="Tahoma" w:cs="Tahoma"/>
          <w:b/>
          <w:sz w:val="28"/>
        </w:rPr>
        <w:t>SECTION B</w:t>
      </w:r>
    </w:p>
    <w:p w:rsidR="002F6866" w:rsidRPr="00BC28E0" w:rsidRDefault="002F6866" w:rsidP="00BC28E0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8"/>
        </w:rPr>
      </w:pPr>
      <w:r w:rsidRPr="00BC28E0">
        <w:rPr>
          <w:rFonts w:ascii="Tahoma" w:eastAsia="Meiryo UI" w:hAnsi="Tahoma" w:cs="Tahoma"/>
          <w:b/>
          <w:sz w:val="28"/>
        </w:rPr>
        <w:t>(</w:t>
      </w:r>
      <w:r w:rsidR="000333BD" w:rsidRPr="00BC28E0">
        <w:rPr>
          <w:rFonts w:ascii="Tahoma" w:eastAsia="Meiryo UI" w:hAnsi="Tahoma" w:cs="Tahoma"/>
          <w:b/>
          <w:sz w:val="28"/>
        </w:rPr>
        <w:t>ISLAM IN WEST AFRICA</w:t>
      </w:r>
      <w:r w:rsidRPr="00BC28E0">
        <w:rPr>
          <w:rFonts w:ascii="Tahoma" w:eastAsia="Meiryo UI" w:hAnsi="Tahoma" w:cs="Tahoma"/>
          <w:b/>
          <w:sz w:val="28"/>
        </w:rPr>
        <w:t>)</w:t>
      </w:r>
    </w:p>
    <w:p w:rsidR="002F6866" w:rsidRDefault="002F6866" w:rsidP="001C42C9">
      <w:pPr>
        <w:pStyle w:val="NoSpacing"/>
        <w:ind w:left="720" w:hanging="720"/>
        <w:rPr>
          <w:rFonts w:ascii="Tahoma" w:eastAsia="Meiryo UI" w:hAnsi="Tahoma" w:cs="Tahoma"/>
          <w:sz w:val="24"/>
        </w:rPr>
      </w:pP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7.</w:t>
      </w:r>
      <w:r w:rsidRPr="00963F82">
        <w:rPr>
          <w:rFonts w:ascii="Tahoma" w:eastAsia="Meiryo UI" w:hAnsi="Tahoma" w:cs="Tahoma"/>
          <w:sz w:val="26"/>
          <w:szCs w:val="26"/>
        </w:rPr>
        <w:tab/>
        <w:t>(</w:t>
      </w:r>
      <w:proofErr w:type="gramStart"/>
      <w:r w:rsidRPr="00963F82">
        <w:rPr>
          <w:rFonts w:ascii="Tahoma" w:eastAsia="Meiryo UI" w:hAnsi="Tahoma" w:cs="Tahoma"/>
          <w:sz w:val="26"/>
          <w:szCs w:val="26"/>
        </w:rPr>
        <w:t>a</w:t>
      </w:r>
      <w:proofErr w:type="gramEnd"/>
      <w:r w:rsidRPr="00963F82">
        <w:rPr>
          <w:rFonts w:ascii="Tahoma" w:eastAsia="Meiryo UI" w:hAnsi="Tahoma" w:cs="Tahoma"/>
          <w:sz w:val="26"/>
          <w:szCs w:val="26"/>
        </w:rPr>
        <w:t>)</w:t>
      </w:r>
      <w:r w:rsidRPr="00963F82">
        <w:rPr>
          <w:rFonts w:ascii="Tahoma" w:eastAsia="Meiryo UI" w:hAnsi="Tahoma" w:cs="Tahoma"/>
          <w:sz w:val="26"/>
          <w:szCs w:val="26"/>
        </w:rPr>
        <w:tab/>
        <w:t>Discuss the rol</w:t>
      </w:r>
      <w:r w:rsidR="00D96CAA" w:rsidRPr="00963F82">
        <w:rPr>
          <w:rFonts w:ascii="Tahoma" w:eastAsia="Meiryo UI" w:hAnsi="Tahoma" w:cs="Tahoma"/>
          <w:sz w:val="26"/>
          <w:szCs w:val="26"/>
        </w:rPr>
        <w:t xml:space="preserve">e played by the Berbers in the </w:t>
      </w:r>
      <w:proofErr w:type="spellStart"/>
      <w:r w:rsidR="00D96CAA" w:rsidRPr="00963F82">
        <w:rPr>
          <w:rFonts w:ascii="Tahoma" w:eastAsia="Meiryo UI" w:hAnsi="Tahoma" w:cs="Tahoma"/>
          <w:sz w:val="26"/>
          <w:szCs w:val="26"/>
        </w:rPr>
        <w:t>I</w:t>
      </w:r>
      <w:r w:rsidRPr="00963F82">
        <w:rPr>
          <w:rFonts w:ascii="Tahoma" w:eastAsia="Meiryo UI" w:hAnsi="Tahoma" w:cs="Tahoma"/>
          <w:sz w:val="26"/>
          <w:szCs w:val="26"/>
        </w:rPr>
        <w:t>slamisation</w:t>
      </w:r>
      <w:proofErr w:type="spellEnd"/>
      <w:r w:rsidRPr="00963F82">
        <w:rPr>
          <w:rFonts w:ascii="Tahoma" w:eastAsia="Meiryo UI" w:hAnsi="Tahoma" w:cs="Tahoma"/>
          <w:sz w:val="26"/>
          <w:szCs w:val="26"/>
        </w:rPr>
        <w:t xml:space="preserve"> process in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 xml:space="preserve"> west Africa.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  <w:t>(13marks)</w:t>
      </w: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ab/>
        <w:t>(b)</w:t>
      </w:r>
      <w:r w:rsidRPr="00963F82">
        <w:rPr>
          <w:rFonts w:ascii="Tahoma" w:eastAsia="Meiryo UI" w:hAnsi="Tahoma" w:cs="Tahoma"/>
          <w:sz w:val="26"/>
          <w:szCs w:val="26"/>
        </w:rPr>
        <w:tab/>
        <w:t>Why did the Berbers take long to penetrate the interior of East Africa?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(12marks)</w:t>
      </w: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16"/>
          <w:szCs w:val="16"/>
        </w:rPr>
      </w:pP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8.</w:t>
      </w:r>
      <w:r w:rsidRPr="00963F82">
        <w:rPr>
          <w:rFonts w:ascii="Tahoma" w:eastAsia="Meiryo UI" w:hAnsi="Tahoma" w:cs="Tahoma"/>
          <w:sz w:val="26"/>
          <w:szCs w:val="26"/>
        </w:rPr>
        <w:tab/>
        <w:t>Discuss the contribution of Mansa Musa to the development of I</w:t>
      </w:r>
      <w:r w:rsidR="00963F82">
        <w:rPr>
          <w:rFonts w:ascii="Tahoma" w:eastAsia="Meiryo UI" w:hAnsi="Tahoma" w:cs="Tahoma"/>
          <w:sz w:val="26"/>
          <w:szCs w:val="26"/>
        </w:rPr>
        <w:t>slam in Mai Kingdom.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(25marks)</w:t>
      </w: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16"/>
          <w:szCs w:val="16"/>
        </w:rPr>
      </w:pP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9.</w:t>
      </w:r>
      <w:r w:rsidRPr="00963F82">
        <w:rPr>
          <w:rFonts w:ascii="Tahoma" w:eastAsia="Meiryo UI" w:hAnsi="Tahoma" w:cs="Tahoma"/>
          <w:sz w:val="26"/>
          <w:szCs w:val="26"/>
        </w:rPr>
        <w:tab/>
        <w:t xml:space="preserve">The Sufi </w:t>
      </w:r>
      <w:proofErr w:type="spellStart"/>
      <w:r w:rsidRPr="00963F82">
        <w:rPr>
          <w:rFonts w:ascii="Tahoma" w:eastAsia="Meiryo UI" w:hAnsi="Tahoma" w:cs="Tahoma"/>
          <w:sz w:val="26"/>
          <w:szCs w:val="26"/>
        </w:rPr>
        <w:t>Tarigas</w:t>
      </w:r>
      <w:proofErr w:type="spellEnd"/>
      <w:r w:rsidRPr="00963F82">
        <w:rPr>
          <w:rFonts w:ascii="Tahoma" w:eastAsia="Meiryo UI" w:hAnsi="Tahoma" w:cs="Tahoma"/>
          <w:sz w:val="26"/>
          <w:szCs w:val="26"/>
        </w:rPr>
        <w:t xml:space="preserve"> played a vital role in the consolidation of </w:t>
      </w:r>
      <w:r w:rsidR="00BC28E0" w:rsidRPr="00963F82">
        <w:rPr>
          <w:rFonts w:ascii="Tahoma" w:eastAsia="Meiryo UI" w:hAnsi="Tahoma" w:cs="Tahoma"/>
          <w:sz w:val="26"/>
          <w:szCs w:val="26"/>
        </w:rPr>
        <w:t>Islam</w:t>
      </w:r>
      <w:r w:rsidRPr="00963F82">
        <w:rPr>
          <w:rFonts w:ascii="Tahoma" w:eastAsia="Meiryo UI" w:hAnsi="Tahoma" w:cs="Tahoma"/>
          <w:sz w:val="26"/>
          <w:szCs w:val="26"/>
        </w:rPr>
        <w:t xml:space="preserve"> in </w:t>
      </w:r>
      <w:r w:rsidR="00BC28E0" w:rsidRPr="00963F82">
        <w:rPr>
          <w:rFonts w:ascii="Tahoma" w:eastAsia="Meiryo UI" w:hAnsi="Tahoma" w:cs="Tahoma"/>
          <w:sz w:val="26"/>
          <w:szCs w:val="26"/>
        </w:rPr>
        <w:t>West</w:t>
      </w:r>
      <w:r w:rsidRPr="00963F82">
        <w:rPr>
          <w:rFonts w:ascii="Tahoma" w:eastAsia="Meiryo UI" w:hAnsi="Tahoma" w:cs="Tahoma"/>
          <w:sz w:val="26"/>
          <w:szCs w:val="26"/>
        </w:rPr>
        <w:t xml:space="preserve"> Africa. Assess the v</w:t>
      </w:r>
      <w:r w:rsidR="00963F82">
        <w:rPr>
          <w:rFonts w:ascii="Tahoma" w:eastAsia="Meiryo UI" w:hAnsi="Tahoma" w:cs="Tahoma"/>
          <w:sz w:val="26"/>
          <w:szCs w:val="26"/>
        </w:rPr>
        <w:t>alidity of the statement.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(25marks)</w:t>
      </w: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10.</w:t>
      </w:r>
      <w:r w:rsidRPr="00963F82">
        <w:rPr>
          <w:rFonts w:ascii="Tahoma" w:eastAsia="Meiryo UI" w:hAnsi="Tahoma" w:cs="Tahoma"/>
          <w:sz w:val="26"/>
          <w:szCs w:val="26"/>
        </w:rPr>
        <w:tab/>
        <w:t xml:space="preserve">The decline of the old empire in </w:t>
      </w:r>
      <w:r w:rsidR="00BC28E0" w:rsidRPr="00963F82">
        <w:rPr>
          <w:rFonts w:ascii="Tahoma" w:eastAsia="Meiryo UI" w:hAnsi="Tahoma" w:cs="Tahoma"/>
          <w:sz w:val="26"/>
          <w:szCs w:val="26"/>
        </w:rPr>
        <w:t>West</w:t>
      </w:r>
      <w:r w:rsidRPr="00963F82">
        <w:rPr>
          <w:rFonts w:ascii="Tahoma" w:eastAsia="Meiryo UI" w:hAnsi="Tahoma" w:cs="Tahoma"/>
          <w:sz w:val="26"/>
          <w:szCs w:val="26"/>
        </w:rPr>
        <w:t xml:space="preserve"> Africa laid grounds for the outbreak of the 19</w:t>
      </w:r>
      <w:r w:rsidRPr="00963F82">
        <w:rPr>
          <w:rFonts w:ascii="Tahoma" w:eastAsia="Meiryo UI" w:hAnsi="Tahoma" w:cs="Tahoma"/>
          <w:sz w:val="26"/>
          <w:szCs w:val="26"/>
          <w:vertAlign w:val="superscript"/>
        </w:rPr>
        <w:t>th</w:t>
      </w:r>
      <w:r w:rsidRPr="00963F82">
        <w:rPr>
          <w:rFonts w:ascii="Tahoma" w:eastAsia="Meiryo UI" w:hAnsi="Tahoma" w:cs="Tahoma"/>
          <w:sz w:val="26"/>
          <w:szCs w:val="26"/>
        </w:rPr>
        <w:t xml:space="preserve"> centur</w:t>
      </w:r>
      <w:r w:rsidR="00963F82">
        <w:rPr>
          <w:rFonts w:ascii="Tahoma" w:eastAsia="Meiryo UI" w:hAnsi="Tahoma" w:cs="Tahoma"/>
          <w:sz w:val="26"/>
          <w:szCs w:val="26"/>
        </w:rPr>
        <w:t>y Jihad movements. Discuss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(25marks)</w:t>
      </w:r>
    </w:p>
    <w:p w:rsidR="002F6866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16"/>
          <w:szCs w:val="16"/>
        </w:rPr>
      </w:pPr>
    </w:p>
    <w:p w:rsidR="00BC28E0" w:rsidRPr="00963F82" w:rsidRDefault="002F6866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963F82">
        <w:rPr>
          <w:rFonts w:ascii="Tahoma" w:eastAsia="Meiryo UI" w:hAnsi="Tahoma" w:cs="Tahoma"/>
          <w:sz w:val="26"/>
          <w:szCs w:val="26"/>
        </w:rPr>
        <w:t>11.</w:t>
      </w:r>
      <w:r w:rsidRPr="00963F82">
        <w:rPr>
          <w:rFonts w:ascii="Tahoma" w:eastAsia="Meiryo UI" w:hAnsi="Tahoma" w:cs="Tahoma"/>
          <w:sz w:val="26"/>
          <w:szCs w:val="26"/>
        </w:rPr>
        <w:tab/>
        <w:t>Explain the contribution of the following to the development of Islam in West Africa.</w:t>
      </w:r>
      <w:r w:rsidRPr="00963F82">
        <w:rPr>
          <w:rFonts w:ascii="Tahoma" w:eastAsia="Meiryo UI" w:hAnsi="Tahoma" w:cs="Tahoma"/>
          <w:sz w:val="26"/>
          <w:szCs w:val="26"/>
        </w:rPr>
        <w:tab/>
      </w:r>
    </w:p>
    <w:p w:rsidR="00BC28E0" w:rsidRPr="00963F82" w:rsidRDefault="00963F82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(a)</w:t>
      </w: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sz w:val="26"/>
          <w:szCs w:val="26"/>
        </w:rPr>
        <w:t>Uthuman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dan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Fodio</w:t>
      </w:r>
      <w:proofErr w:type="spellEnd"/>
      <w:r>
        <w:rPr>
          <w:rFonts w:ascii="Tahoma" w:eastAsia="Meiryo UI" w:hAnsi="Tahoma" w:cs="Tahoma"/>
          <w:sz w:val="26"/>
          <w:szCs w:val="26"/>
        </w:rPr>
        <w:t>,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BC28E0" w:rsidRPr="00963F82">
        <w:rPr>
          <w:rFonts w:ascii="Tahoma" w:eastAsia="Meiryo UI" w:hAnsi="Tahoma" w:cs="Tahoma"/>
          <w:sz w:val="26"/>
          <w:szCs w:val="26"/>
        </w:rPr>
        <w:t>(15marks)</w:t>
      </w:r>
    </w:p>
    <w:p w:rsidR="00BC28E0" w:rsidRPr="00963F82" w:rsidRDefault="00963F82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(b)</w:t>
      </w: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sz w:val="26"/>
          <w:szCs w:val="26"/>
        </w:rPr>
        <w:t>Samouri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</w:t>
      </w:r>
      <w:proofErr w:type="spellStart"/>
      <w:r>
        <w:rPr>
          <w:rFonts w:ascii="Tahoma" w:eastAsia="Meiryo UI" w:hAnsi="Tahoma" w:cs="Tahoma"/>
          <w:sz w:val="26"/>
          <w:szCs w:val="26"/>
        </w:rPr>
        <w:t>Toure</w:t>
      </w:r>
      <w:proofErr w:type="spellEnd"/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 w:rsidR="00BC28E0" w:rsidRPr="00963F82">
        <w:rPr>
          <w:rFonts w:ascii="Tahoma" w:eastAsia="Meiryo UI" w:hAnsi="Tahoma" w:cs="Tahoma"/>
          <w:sz w:val="26"/>
          <w:szCs w:val="26"/>
        </w:rPr>
        <w:t>(10marks)</w:t>
      </w:r>
    </w:p>
    <w:p w:rsidR="00BC28E0" w:rsidRPr="00963F82" w:rsidRDefault="00BC28E0" w:rsidP="001C42C9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BC28E0" w:rsidRDefault="00BC28E0" w:rsidP="001C42C9">
      <w:pPr>
        <w:pStyle w:val="NoSpacing"/>
        <w:ind w:left="720" w:hanging="720"/>
        <w:rPr>
          <w:rFonts w:ascii="Tahoma" w:eastAsia="Meiryo UI" w:hAnsi="Tahoma" w:cs="Tahoma"/>
          <w:sz w:val="24"/>
        </w:rPr>
      </w:pPr>
      <w:r w:rsidRPr="00963F82">
        <w:rPr>
          <w:rFonts w:ascii="Tahoma" w:eastAsia="Meiryo UI" w:hAnsi="Tahoma" w:cs="Tahoma"/>
          <w:sz w:val="26"/>
          <w:szCs w:val="26"/>
        </w:rPr>
        <w:t>12.</w:t>
      </w:r>
      <w:r w:rsidRPr="00963F82">
        <w:rPr>
          <w:rFonts w:ascii="Tahoma" w:eastAsia="Meiryo UI" w:hAnsi="Tahoma" w:cs="Tahoma"/>
          <w:sz w:val="26"/>
          <w:szCs w:val="26"/>
        </w:rPr>
        <w:tab/>
        <w:t>Assess the impact of colonial rule on the Muslim community in West Africa.</w:t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="00963F82">
        <w:rPr>
          <w:rFonts w:ascii="Tahoma" w:eastAsia="Meiryo UI" w:hAnsi="Tahoma" w:cs="Tahoma"/>
          <w:sz w:val="26"/>
          <w:szCs w:val="26"/>
        </w:rPr>
        <w:tab/>
      </w:r>
      <w:r w:rsidRPr="00963F82">
        <w:rPr>
          <w:rFonts w:ascii="Tahoma" w:eastAsia="Meiryo UI" w:hAnsi="Tahoma" w:cs="Tahoma"/>
          <w:sz w:val="26"/>
          <w:szCs w:val="26"/>
        </w:rPr>
        <w:t>(25marks)</w:t>
      </w:r>
      <w:r>
        <w:rPr>
          <w:rFonts w:ascii="Tahoma" w:eastAsia="Meiryo UI" w:hAnsi="Tahoma" w:cs="Tahoma"/>
          <w:sz w:val="24"/>
        </w:rPr>
        <w:t xml:space="preserve"> </w:t>
      </w:r>
    </w:p>
    <w:p w:rsidR="002F6866" w:rsidRPr="00BC28E0" w:rsidRDefault="00BC28E0" w:rsidP="00963F82">
      <w:pPr>
        <w:pStyle w:val="NoSpacing"/>
        <w:jc w:val="center"/>
        <w:rPr>
          <w:rFonts w:ascii="Tahoma" w:eastAsia="Meiryo UI" w:hAnsi="Tahoma" w:cs="Tahoma"/>
          <w:b/>
          <w:sz w:val="10"/>
          <w:szCs w:val="10"/>
        </w:rPr>
      </w:pPr>
      <w:bookmarkStart w:id="0" w:name="_GoBack"/>
      <w:bookmarkEnd w:id="0"/>
      <w:r w:rsidRPr="00BC28E0">
        <w:rPr>
          <w:rFonts w:ascii="Tahoma" w:eastAsia="Meiryo UI" w:hAnsi="Tahoma" w:cs="Tahoma"/>
          <w:b/>
          <w:sz w:val="24"/>
        </w:rPr>
        <w:t>END</w:t>
      </w:r>
    </w:p>
    <w:sectPr w:rsidR="002F6866" w:rsidRPr="00BC28E0" w:rsidSect="00963F82">
      <w:footerReference w:type="default" r:id="rId8"/>
      <w:pgSz w:w="12240" w:h="15840"/>
      <w:pgMar w:top="630" w:right="1080" w:bottom="630" w:left="1530" w:header="720" w:footer="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8A1" w:rsidRDefault="00F938A1" w:rsidP="00EF37C9">
      <w:pPr>
        <w:spacing w:after="0" w:line="240" w:lineRule="auto"/>
      </w:pPr>
      <w:r>
        <w:separator/>
      </w:r>
    </w:p>
  </w:endnote>
  <w:endnote w:type="continuationSeparator" w:id="0">
    <w:p w:rsidR="00F938A1" w:rsidRDefault="00F938A1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7635999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4"/>
        <w:szCs w:val="24"/>
      </w:rPr>
    </w:sdtEndPr>
    <w:sdtContent>
      <w:p w:rsidR="00CB61A2" w:rsidRPr="001C42C9" w:rsidRDefault="00CB61A2">
        <w:pPr>
          <w:pStyle w:val="Footer"/>
          <w:rPr>
            <w:rFonts w:ascii="Tahoma" w:hAnsi="Tahoma" w:cs="Tahoma"/>
            <w:sz w:val="24"/>
            <w:szCs w:val="24"/>
          </w:rPr>
        </w:pPr>
        <w:r w:rsidRPr="001C42C9">
          <w:rPr>
            <w:rFonts w:ascii="Tahoma" w:eastAsia="Meiryo UI" w:hAnsi="Tahoma" w:cs="Tahoma"/>
            <w:b/>
            <w:sz w:val="24"/>
            <w:szCs w:val="24"/>
          </w:rPr>
          <w:fldChar w:fldCharType="begin"/>
        </w:r>
        <w:r w:rsidRPr="001C42C9">
          <w:rPr>
            <w:rFonts w:ascii="Tahoma" w:eastAsia="Meiryo UI" w:hAnsi="Tahoma" w:cs="Tahoma"/>
            <w:b/>
            <w:sz w:val="24"/>
            <w:szCs w:val="24"/>
          </w:rPr>
          <w:instrText xml:space="preserve"> PAGE   \* MERGEFORMAT </w:instrText>
        </w:r>
        <w:r w:rsidRPr="001C42C9">
          <w:rPr>
            <w:rFonts w:ascii="Tahoma" w:eastAsia="Meiryo UI" w:hAnsi="Tahoma" w:cs="Tahoma"/>
            <w:b/>
            <w:sz w:val="24"/>
            <w:szCs w:val="24"/>
          </w:rPr>
          <w:fldChar w:fldCharType="separate"/>
        </w:r>
        <w:r w:rsidR="00963F82">
          <w:rPr>
            <w:rFonts w:ascii="Tahoma" w:eastAsia="Meiryo UI" w:hAnsi="Tahoma" w:cs="Tahoma"/>
            <w:b/>
            <w:noProof/>
            <w:sz w:val="24"/>
            <w:szCs w:val="24"/>
          </w:rPr>
          <w:t>1</w:t>
        </w:r>
        <w:r w:rsidRPr="001C42C9">
          <w:rPr>
            <w:rFonts w:ascii="Tahoma" w:eastAsia="Meiryo UI" w:hAnsi="Tahoma" w:cs="Tahoma"/>
            <w:b/>
            <w:noProof/>
            <w:sz w:val="24"/>
            <w:szCs w:val="24"/>
          </w:rPr>
          <w:fldChar w:fldCharType="end"/>
        </w:r>
        <w:r w:rsidR="0014696C" w:rsidRPr="001C42C9">
          <w:rPr>
            <w:rFonts w:ascii="Tahoma" w:hAnsi="Tahoma" w:cs="Tahoma"/>
            <w:noProof/>
            <w:sz w:val="24"/>
            <w:szCs w:val="24"/>
          </w:rPr>
          <w:tab/>
        </w:r>
        <w:r w:rsidR="00EF76E6" w:rsidRPr="001C42C9">
          <w:rPr>
            <w:rFonts w:ascii="Tahoma" w:hAnsi="Tahoma" w:cs="Tahoma"/>
            <w:noProof/>
            <w:sz w:val="24"/>
            <w:szCs w:val="24"/>
          </w:rPr>
          <w:tab/>
        </w:r>
        <w:r w:rsidRPr="001C42C9">
          <w:rPr>
            <w:rFonts w:ascii="Tahoma" w:eastAsia="Meiryo UI" w:hAnsi="Tahoma" w:cs="Tahoma"/>
            <w:b/>
            <w:sz w:val="24"/>
            <w:szCs w:val="24"/>
          </w:rPr>
          <w:t xml:space="preserve">© Elite </w:t>
        </w:r>
        <w:r w:rsidR="0055489C" w:rsidRPr="001C42C9">
          <w:rPr>
            <w:rFonts w:ascii="Tahoma" w:eastAsia="Meiryo UI" w:hAnsi="Tahoma" w:cs="Tahoma"/>
            <w:b/>
            <w:sz w:val="24"/>
            <w:szCs w:val="24"/>
          </w:rPr>
          <w:t xml:space="preserve">Examination Bureau </w:t>
        </w:r>
        <w:r w:rsidRPr="001C42C9">
          <w:rPr>
            <w:rFonts w:ascii="Tahoma" w:eastAsia="Meiryo UI" w:hAnsi="Tahoma" w:cs="Tahoma"/>
            <w:b/>
            <w:sz w:val="24"/>
            <w:szCs w:val="24"/>
          </w:rPr>
          <w:t>201</w:t>
        </w:r>
        <w:r w:rsidR="001C42C9" w:rsidRPr="001C42C9">
          <w:rPr>
            <w:rFonts w:ascii="Tahoma" w:eastAsia="Meiryo UI" w:hAnsi="Tahoma" w:cs="Tahoma"/>
            <w:b/>
            <w:sz w:val="24"/>
            <w:szCs w:val="24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8A1" w:rsidRDefault="00F938A1" w:rsidP="00EF37C9">
      <w:pPr>
        <w:spacing w:after="0" w:line="240" w:lineRule="auto"/>
      </w:pPr>
      <w:r>
        <w:separator/>
      </w:r>
    </w:p>
  </w:footnote>
  <w:footnote w:type="continuationSeparator" w:id="0">
    <w:p w:rsidR="00F938A1" w:rsidRDefault="00F938A1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333BD"/>
    <w:rsid w:val="000403F7"/>
    <w:rsid w:val="000500BA"/>
    <w:rsid w:val="000B7F1F"/>
    <w:rsid w:val="000E0777"/>
    <w:rsid w:val="001005DF"/>
    <w:rsid w:val="00113CC6"/>
    <w:rsid w:val="0014696C"/>
    <w:rsid w:val="001629A3"/>
    <w:rsid w:val="001C42C9"/>
    <w:rsid w:val="001C4592"/>
    <w:rsid w:val="001D6981"/>
    <w:rsid w:val="00232D8E"/>
    <w:rsid w:val="00297E20"/>
    <w:rsid w:val="002B0C2E"/>
    <w:rsid w:val="002D5325"/>
    <w:rsid w:val="002F6866"/>
    <w:rsid w:val="00331DC6"/>
    <w:rsid w:val="00335038"/>
    <w:rsid w:val="003432D9"/>
    <w:rsid w:val="003D0BAC"/>
    <w:rsid w:val="00410B88"/>
    <w:rsid w:val="00423B53"/>
    <w:rsid w:val="004A4A4D"/>
    <w:rsid w:val="0052231C"/>
    <w:rsid w:val="005343D6"/>
    <w:rsid w:val="0055489C"/>
    <w:rsid w:val="00556FD8"/>
    <w:rsid w:val="00583753"/>
    <w:rsid w:val="005869F4"/>
    <w:rsid w:val="00595C28"/>
    <w:rsid w:val="0059715E"/>
    <w:rsid w:val="006173C7"/>
    <w:rsid w:val="006255C2"/>
    <w:rsid w:val="00672C0C"/>
    <w:rsid w:val="006A38FC"/>
    <w:rsid w:val="006B6203"/>
    <w:rsid w:val="006C41BA"/>
    <w:rsid w:val="00702FA6"/>
    <w:rsid w:val="007128C1"/>
    <w:rsid w:val="00713D8A"/>
    <w:rsid w:val="00734A8B"/>
    <w:rsid w:val="007855CB"/>
    <w:rsid w:val="00796503"/>
    <w:rsid w:val="007E4FC3"/>
    <w:rsid w:val="008159B9"/>
    <w:rsid w:val="00816391"/>
    <w:rsid w:val="00831776"/>
    <w:rsid w:val="00847A17"/>
    <w:rsid w:val="008631ED"/>
    <w:rsid w:val="00865973"/>
    <w:rsid w:val="0088527B"/>
    <w:rsid w:val="00887593"/>
    <w:rsid w:val="008D2BFD"/>
    <w:rsid w:val="008F18A4"/>
    <w:rsid w:val="00901BF7"/>
    <w:rsid w:val="00902661"/>
    <w:rsid w:val="00950302"/>
    <w:rsid w:val="009601FF"/>
    <w:rsid w:val="00963F82"/>
    <w:rsid w:val="00997246"/>
    <w:rsid w:val="00A0463C"/>
    <w:rsid w:val="00A33D61"/>
    <w:rsid w:val="00AA35EC"/>
    <w:rsid w:val="00AC08FC"/>
    <w:rsid w:val="00AC2D2E"/>
    <w:rsid w:val="00AC4891"/>
    <w:rsid w:val="00AD5E9C"/>
    <w:rsid w:val="00B85F6C"/>
    <w:rsid w:val="00B9242E"/>
    <w:rsid w:val="00BC05B6"/>
    <w:rsid w:val="00BC28E0"/>
    <w:rsid w:val="00BF01EC"/>
    <w:rsid w:val="00BF38C3"/>
    <w:rsid w:val="00C248FE"/>
    <w:rsid w:val="00C34B29"/>
    <w:rsid w:val="00CB5E15"/>
    <w:rsid w:val="00CB61A2"/>
    <w:rsid w:val="00CE1BCC"/>
    <w:rsid w:val="00D45356"/>
    <w:rsid w:val="00D66D05"/>
    <w:rsid w:val="00D703D0"/>
    <w:rsid w:val="00D807C1"/>
    <w:rsid w:val="00D930C9"/>
    <w:rsid w:val="00D96CAA"/>
    <w:rsid w:val="00DA12F9"/>
    <w:rsid w:val="00DA5BBC"/>
    <w:rsid w:val="00DA78EE"/>
    <w:rsid w:val="00DC7F19"/>
    <w:rsid w:val="00DD1B75"/>
    <w:rsid w:val="00DD2A2A"/>
    <w:rsid w:val="00DF696E"/>
    <w:rsid w:val="00E10F40"/>
    <w:rsid w:val="00E56AEA"/>
    <w:rsid w:val="00E64748"/>
    <w:rsid w:val="00E66CC9"/>
    <w:rsid w:val="00EA49B3"/>
    <w:rsid w:val="00EC3EE8"/>
    <w:rsid w:val="00EE39D4"/>
    <w:rsid w:val="00EF1C52"/>
    <w:rsid w:val="00EF37C9"/>
    <w:rsid w:val="00EF76E6"/>
    <w:rsid w:val="00F016E7"/>
    <w:rsid w:val="00F524D9"/>
    <w:rsid w:val="00F91BDC"/>
    <w:rsid w:val="00F938A1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58</cp:revision>
  <cp:lastPrinted>2019-07-19T10:04:00Z</cp:lastPrinted>
  <dcterms:created xsi:type="dcterms:W3CDTF">2016-06-16T05:28:00Z</dcterms:created>
  <dcterms:modified xsi:type="dcterms:W3CDTF">2019-07-19T10:05:00Z</dcterms:modified>
</cp:coreProperties>
</file>